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DB855">
      <w:pPr>
        <w:spacing w:line="420" w:lineRule="exact"/>
        <w:ind w:firstLine="560" w:firstLineChars="200"/>
        <w:rPr>
          <w:rFonts w:hint="eastAsia" w:ascii="宋体" w:hAnsi="宋体" w:eastAsia="宋体" w:cs="??"/>
          <w:sz w:val="28"/>
          <w:szCs w:val="28"/>
        </w:rPr>
      </w:pPr>
    </w:p>
    <w:p w14:paraId="7B839E61">
      <w:pPr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B15</w:t>
      </w:r>
      <w:r>
        <w:rPr>
          <w:rFonts w:hint="eastAsia" w:ascii="宋体" w:hAnsi="宋体" w:cs="宋体"/>
          <w:b/>
          <w:sz w:val="36"/>
          <w:szCs w:val="36"/>
        </w:rPr>
        <w:t>办公楼商砼报价单</w:t>
      </w:r>
    </w:p>
    <w:p w14:paraId="6825AD0D">
      <w:pPr>
        <w:spacing w:line="420" w:lineRule="exact"/>
        <w:rPr>
          <w:rFonts w:hint="eastAsia" w:ascii="宋体" w:hAnsi="宋体" w:eastAsia="宋体" w:cs="??"/>
          <w:sz w:val="28"/>
          <w:szCs w:val="28"/>
        </w:rPr>
      </w:pPr>
    </w:p>
    <w:p w14:paraId="22019AEC">
      <w:pPr>
        <w:spacing w:line="42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报价表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</w:p>
    <w:tbl>
      <w:tblPr>
        <w:tblStyle w:val="5"/>
        <w:tblW w:w="9575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797"/>
        <w:gridCol w:w="631"/>
        <w:gridCol w:w="797"/>
        <w:gridCol w:w="581"/>
        <w:gridCol w:w="660"/>
        <w:gridCol w:w="800"/>
        <w:gridCol w:w="750"/>
        <w:gridCol w:w="1835"/>
        <w:gridCol w:w="691"/>
        <w:gridCol w:w="705"/>
        <w:gridCol w:w="797"/>
      </w:tblGrid>
      <w:tr w14:paraId="078D8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F7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5C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E58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7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08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238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04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586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材料单价（元）</w:t>
            </w:r>
          </w:p>
        </w:tc>
        <w:tc>
          <w:tcPr>
            <w:tcW w:w="1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9D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其他费用单价（税金、泵送、运费等除材料费外的全部费用）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D15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320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5618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5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3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82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A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2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7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8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22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3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月结</w:t>
            </w:r>
          </w:p>
        </w:tc>
        <w:tc>
          <w:tcPr>
            <w:tcW w:w="1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5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3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现金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CA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月结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BA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C11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9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6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商砼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C2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28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7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B9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D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4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60A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A4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5E5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F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商砼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A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A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C25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1C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875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1A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545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16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510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D03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3C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D6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商砼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E6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07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2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1DE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78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B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909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145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B96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7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商砼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5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D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7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4D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EBA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3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4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C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066A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E8D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A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1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商砼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37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5F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C35P8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0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F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7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1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8F6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23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8A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231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CA8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F5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商砼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A45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C40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A7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3200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C7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8B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AC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98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5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EE5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69A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B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商砼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A37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0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C45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9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B4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1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63D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B9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43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9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D85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DFB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9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商砼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C4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5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C50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87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M³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ED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B7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91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F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F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61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B0C1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268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8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0C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8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D3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E8C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C3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4D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03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B7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E1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94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AE3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E486524">
      <w:pPr>
        <w:spacing w:line="420" w:lineRule="exact"/>
        <w:rPr>
          <w:rFonts w:hint="eastAsia" w:ascii="宋体" w:hAnsi="宋体" w:eastAsia="宋体" w:cs="??"/>
          <w:b/>
          <w:bCs/>
          <w:sz w:val="28"/>
          <w:szCs w:val="28"/>
        </w:rPr>
      </w:pPr>
      <w:r>
        <w:rPr>
          <w:rFonts w:hint="eastAsia" w:ascii="宋体" w:hAnsi="宋体" w:eastAsia="宋体" w:cs="??"/>
          <w:b/>
          <w:bCs/>
          <w:sz w:val="28"/>
          <w:szCs w:val="28"/>
        </w:rPr>
        <w:t>二、具体要求：</w:t>
      </w:r>
    </w:p>
    <w:p w14:paraId="66532949">
      <w:pPr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??"/>
          <w:sz w:val="28"/>
          <w:szCs w:val="28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上述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</w:t>
      </w:r>
      <w:r>
        <w:rPr>
          <w:rFonts w:hint="eastAsia" w:ascii="宋体" w:hAnsi="宋体" w:eastAsia="宋体" w:cs="宋体"/>
          <w:sz w:val="28"/>
          <w:szCs w:val="28"/>
        </w:rPr>
        <w:t>价位含泵送，含税（国家正式</w:t>
      </w:r>
      <w:r>
        <w:rPr>
          <w:rFonts w:ascii="宋体" w:hAnsi="宋体" w:eastAsia="宋体" w:cs="??"/>
          <w:sz w:val="28"/>
          <w:szCs w:val="28"/>
        </w:rPr>
        <w:t>3%</w:t>
      </w:r>
      <w:r>
        <w:rPr>
          <w:rFonts w:hint="eastAsia" w:ascii="宋体" w:hAnsi="宋体" w:eastAsia="宋体" w:cs="宋体"/>
          <w:sz w:val="28"/>
          <w:szCs w:val="28"/>
        </w:rPr>
        <w:t>的增值税普通发票，若税额超过</w:t>
      </w:r>
      <w:r>
        <w:rPr>
          <w:rFonts w:ascii="宋体" w:hAnsi="宋体" w:eastAsia="宋体" w:cs="??"/>
          <w:sz w:val="28"/>
          <w:szCs w:val="28"/>
        </w:rPr>
        <w:t>3%</w:t>
      </w:r>
      <w:r>
        <w:rPr>
          <w:rFonts w:hint="eastAsia" w:ascii="宋体" w:hAnsi="宋体" w:eastAsia="宋体" w:cs="宋体"/>
          <w:sz w:val="28"/>
          <w:szCs w:val="28"/>
        </w:rPr>
        <w:t>，甲方不另行承担，乙方也不得提出涨价）。不含泵送减15元/m³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台班费和空载费不再另算，请包含于报价中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132DC388">
      <w:pPr>
        <w:spacing w:line="48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乙方提供天泵到甲方施工现场，乙方必须遵守施工现场环境与职业健康安全的条例，汽车不能带泥、遗撒，不能产生噪声。对输送泵要定期检查、以免出现机械事故影响生产或安全事故。</w:t>
      </w:r>
    </w:p>
    <w:p w14:paraId="254AFBA6">
      <w:pPr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乙方负责处理周边关系，在任何政策和外在情况下保证砼泵车、罐车能正常及时进入施工现场，保证甲方正常施工，若乙方未能按时进入施工场地导致甲方工程延期的，乙方应承担误工费、并赔偿甲方相应的损失，同时甲方有权要求乙方承担不低于已收货款</w:t>
      </w:r>
      <w:r>
        <w:rPr>
          <w:rFonts w:ascii="宋体" w:hAnsi="宋体" w:eastAsia="宋体" w:cs="宋体"/>
          <w:sz w:val="28"/>
          <w:szCs w:val="28"/>
        </w:rPr>
        <w:t>30%</w:t>
      </w:r>
      <w:r>
        <w:rPr>
          <w:rFonts w:hint="eastAsia" w:ascii="宋体" w:hAnsi="宋体" w:eastAsia="宋体" w:cs="宋体"/>
          <w:sz w:val="28"/>
          <w:szCs w:val="28"/>
        </w:rPr>
        <w:t>的违约责任。</w:t>
      </w:r>
    </w:p>
    <w:p w14:paraId="6B54FE53">
      <w:pPr>
        <w:spacing w:line="48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4. 保证按合同约定数量、质量供货，商品混凝土运送频率应保证现场混凝土浇筑的连续，前后车间隔不超过2</w:t>
      </w:r>
      <w:r>
        <w:rPr>
          <w:rFonts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分钟。如不按约定供货，则乙方承担由此造成的窝工和误工费用。</w:t>
      </w:r>
    </w:p>
    <w:p w14:paraId="36ADB349">
      <w:pPr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5.按甲方提出的砼强度等级、塌落度要求，保证砼的连续供应，接受甲方、监理、施工单位的检查、监督。</w:t>
      </w:r>
    </w:p>
    <w:p w14:paraId="5DDB6C55">
      <w:pPr>
        <w:spacing w:line="480" w:lineRule="exact"/>
        <w:ind w:firstLine="560" w:firstLineChars="200"/>
        <w:rPr>
          <w:rFonts w:hint="eastAsia" w:ascii="宋体" w:hAnsi="宋体" w:eastAsia="宋体"/>
          <w:sz w:val="28"/>
          <w:szCs w:val="28"/>
        </w:rPr>
      </w:pPr>
      <w:bookmarkStart w:id="0" w:name="OLE_LINK1"/>
      <w:r>
        <w:rPr>
          <w:rFonts w:hint="eastAsia" w:ascii="宋体" w:hAnsi="宋体" w:eastAsia="宋体" w:cs="宋体"/>
          <w:sz w:val="28"/>
          <w:szCs w:val="28"/>
        </w:rPr>
        <w:t>6.报价时提供砼生产厂家营业执照、资质证书、业绩等资料。</w:t>
      </w:r>
    </w:p>
    <w:bookmarkEnd w:id="0"/>
    <w:p w14:paraId="532ABC41">
      <w:pPr>
        <w:widowControl/>
        <w:adjustRightInd w:val="0"/>
        <w:snapToGrid w:val="0"/>
        <w:spacing w:after="200" w:line="480" w:lineRule="exact"/>
        <w:ind w:left="760" w:leftChars="228" w:hanging="281" w:hangingChars="1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三、报送时间与联系式</w:t>
      </w:r>
    </w:p>
    <w:p w14:paraId="692042CB">
      <w:pPr>
        <w:ind w:firstLine="560" w:firstLineChars="200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请将报价单于2025年1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sz w:val="28"/>
          <w:szCs w:val="28"/>
        </w:rPr>
        <w:t>日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/>
          <w:sz w:val="28"/>
          <w:szCs w:val="28"/>
        </w:rPr>
        <w:t>:00前密封送至西安高新科技职业学院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西咸</w:t>
      </w:r>
      <w:r>
        <w:rPr>
          <w:rFonts w:hint="eastAsia" w:ascii="宋体" w:hAnsi="宋体" w:eastAsia="宋体"/>
          <w:sz w:val="28"/>
          <w:szCs w:val="28"/>
        </w:rPr>
        <w:t>校区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建设办1-5办公</w:t>
      </w:r>
      <w:r>
        <w:rPr>
          <w:rFonts w:hint="eastAsia" w:ascii="宋体" w:hAnsi="宋体" w:eastAsia="宋体"/>
          <w:sz w:val="28"/>
          <w:szCs w:val="28"/>
        </w:rPr>
        <w:t>室或邮寄至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均可</w:t>
      </w:r>
      <w:r>
        <w:rPr>
          <w:rFonts w:hint="eastAsia" w:ascii="宋体" w:hAnsi="宋体" w:eastAsia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商务标和技术标须分别密封，标书封皮须有投标项目名称、单位名称、单位地址、联系人和联系电话等信息</w:t>
      </w:r>
      <w:r>
        <w:rPr>
          <w:rFonts w:hint="eastAsia" w:ascii="宋体" w:hAnsi="宋体" w:eastAsia="宋体"/>
          <w:sz w:val="28"/>
          <w:szCs w:val="28"/>
          <w:lang w:eastAsia="zh-CN"/>
        </w:rPr>
        <w:t>），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并于</w:t>
      </w:r>
      <w:r>
        <w:rPr>
          <w:rFonts w:hint="eastAsia" w:ascii="宋体" w:hAnsi="宋体" w:eastAsia="宋体"/>
          <w:sz w:val="28"/>
          <w:szCs w:val="28"/>
        </w:rPr>
        <w:t>1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sz w:val="28"/>
          <w:szCs w:val="28"/>
        </w:rPr>
        <w:t>日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12:00在建设办会议室现场开标</w:t>
      </w:r>
      <w:bookmarkStart w:id="1" w:name="_GoBack"/>
      <w:bookmarkEnd w:id="1"/>
      <w:r>
        <w:rPr>
          <w:rFonts w:hint="eastAsia" w:ascii="宋体" w:hAnsi="宋体" w:eastAsia="宋体"/>
          <w:sz w:val="28"/>
          <w:szCs w:val="28"/>
          <w:lang w:val="en-US" w:eastAsia="zh-CN"/>
        </w:rPr>
        <w:t>。</w:t>
      </w:r>
    </w:p>
    <w:p w14:paraId="06B63F0E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送标</w:t>
      </w:r>
      <w:r>
        <w:rPr>
          <w:rFonts w:hint="eastAsia" w:ascii="宋体" w:hAnsi="宋体" w:eastAsia="宋体"/>
          <w:sz w:val="28"/>
          <w:szCs w:val="28"/>
        </w:rPr>
        <w:t>联系人：李老师13468655574,现场咨询：祁老师13092949398。</w:t>
      </w:r>
    </w:p>
    <w:p w14:paraId="00935C4C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 w14:paraId="304877D9">
      <w:pPr>
        <w:ind w:firstLine="560" w:firstLineChars="200"/>
        <w:rPr>
          <w:rFonts w:hint="eastAsia" w:ascii="宋体" w:hAnsi="宋体" w:eastAsia="宋体"/>
          <w:sz w:val="28"/>
          <w:szCs w:val="28"/>
        </w:rPr>
      </w:pPr>
    </w:p>
    <w:p w14:paraId="672A8810">
      <w:pPr>
        <w:ind w:firstLine="5040" w:firstLineChars="1800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西安高新科技职业学院         </w:t>
      </w:r>
    </w:p>
    <w:p w14:paraId="65B2B70C">
      <w:pPr>
        <w:widowControl/>
        <w:adjustRightInd w:val="0"/>
        <w:snapToGrid w:val="0"/>
        <w:spacing w:before="100" w:beforeAutospacing="1" w:after="100" w:afterAutospacing="1"/>
        <w:ind w:firstLine="5880" w:firstLineChars="21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建设办</w:t>
      </w:r>
    </w:p>
    <w:p w14:paraId="142538CE">
      <w:pPr>
        <w:widowControl/>
        <w:adjustRightInd w:val="0"/>
        <w:snapToGrid w:val="0"/>
        <w:spacing w:before="100" w:beforeAutospacing="1" w:after="100" w:afterAutospacing="1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                               2025年11月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/>
          <w:sz w:val="28"/>
          <w:szCs w:val="28"/>
        </w:rPr>
        <w:t>日</w:t>
      </w:r>
    </w:p>
    <w:p w14:paraId="65F25CD0">
      <w:pPr>
        <w:widowControl/>
        <w:adjustRightInd w:val="0"/>
        <w:snapToGrid w:val="0"/>
        <w:spacing w:after="200" w:line="480" w:lineRule="exact"/>
        <w:ind w:left="759" w:leftChars="228" w:hanging="280" w:hangingChars="100"/>
        <w:jc w:val="left"/>
        <w:rPr>
          <w:rFonts w:hint="eastAsia" w:ascii="宋体" w:hAnsi="宋体" w:eastAsia="宋体" w:cs="宋体"/>
          <w:sz w:val="28"/>
          <w:szCs w:val="28"/>
        </w:rPr>
      </w:pPr>
    </w:p>
    <w:sectPr>
      <w:pgSz w:w="11900" w:h="16840"/>
      <w:pgMar w:top="851" w:right="1134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??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41A"/>
    <w:rsid w:val="00026C2B"/>
    <w:rsid w:val="00034F53"/>
    <w:rsid w:val="00073145"/>
    <w:rsid w:val="00075639"/>
    <w:rsid w:val="000804D9"/>
    <w:rsid w:val="00084354"/>
    <w:rsid w:val="000A7E99"/>
    <w:rsid w:val="000B3828"/>
    <w:rsid w:val="000B6E56"/>
    <w:rsid w:val="000C5C5F"/>
    <w:rsid w:val="00104E96"/>
    <w:rsid w:val="00132381"/>
    <w:rsid w:val="00135A25"/>
    <w:rsid w:val="001406A9"/>
    <w:rsid w:val="001552D8"/>
    <w:rsid w:val="001576D3"/>
    <w:rsid w:val="001607E4"/>
    <w:rsid w:val="00166F17"/>
    <w:rsid w:val="00182EDE"/>
    <w:rsid w:val="001A6481"/>
    <w:rsid w:val="00213439"/>
    <w:rsid w:val="00221F45"/>
    <w:rsid w:val="00242295"/>
    <w:rsid w:val="00245E46"/>
    <w:rsid w:val="00246920"/>
    <w:rsid w:val="00263105"/>
    <w:rsid w:val="00290039"/>
    <w:rsid w:val="00297D6F"/>
    <w:rsid w:val="002D362C"/>
    <w:rsid w:val="002E21FE"/>
    <w:rsid w:val="002E3BFB"/>
    <w:rsid w:val="0031320C"/>
    <w:rsid w:val="00342BA8"/>
    <w:rsid w:val="003447EF"/>
    <w:rsid w:val="00350813"/>
    <w:rsid w:val="003D6094"/>
    <w:rsid w:val="0042284C"/>
    <w:rsid w:val="004436D8"/>
    <w:rsid w:val="00461381"/>
    <w:rsid w:val="004650CF"/>
    <w:rsid w:val="00491189"/>
    <w:rsid w:val="004D062D"/>
    <w:rsid w:val="004E0C57"/>
    <w:rsid w:val="00514487"/>
    <w:rsid w:val="00561273"/>
    <w:rsid w:val="0058522A"/>
    <w:rsid w:val="0058548B"/>
    <w:rsid w:val="005C2F0E"/>
    <w:rsid w:val="005F7828"/>
    <w:rsid w:val="005F7B4F"/>
    <w:rsid w:val="00627028"/>
    <w:rsid w:val="00645308"/>
    <w:rsid w:val="006809DE"/>
    <w:rsid w:val="00696D4F"/>
    <w:rsid w:val="006B4269"/>
    <w:rsid w:val="006D57B7"/>
    <w:rsid w:val="00704033"/>
    <w:rsid w:val="007121D7"/>
    <w:rsid w:val="007565E8"/>
    <w:rsid w:val="007566CD"/>
    <w:rsid w:val="0076464F"/>
    <w:rsid w:val="007806F4"/>
    <w:rsid w:val="0078223D"/>
    <w:rsid w:val="007930C1"/>
    <w:rsid w:val="007D44CF"/>
    <w:rsid w:val="00814445"/>
    <w:rsid w:val="00850049"/>
    <w:rsid w:val="0085456A"/>
    <w:rsid w:val="00854B4E"/>
    <w:rsid w:val="00894859"/>
    <w:rsid w:val="008E1E23"/>
    <w:rsid w:val="008F6703"/>
    <w:rsid w:val="0092194E"/>
    <w:rsid w:val="00954570"/>
    <w:rsid w:val="00962408"/>
    <w:rsid w:val="0097709C"/>
    <w:rsid w:val="009B607F"/>
    <w:rsid w:val="00A0043A"/>
    <w:rsid w:val="00A216D6"/>
    <w:rsid w:val="00A57418"/>
    <w:rsid w:val="00A7066A"/>
    <w:rsid w:val="00A77CA8"/>
    <w:rsid w:val="00A87AEF"/>
    <w:rsid w:val="00A92629"/>
    <w:rsid w:val="00B316E4"/>
    <w:rsid w:val="00B35DD3"/>
    <w:rsid w:val="00B6588B"/>
    <w:rsid w:val="00B833F2"/>
    <w:rsid w:val="00B93D85"/>
    <w:rsid w:val="00BB63BA"/>
    <w:rsid w:val="00BE44E3"/>
    <w:rsid w:val="00BE7000"/>
    <w:rsid w:val="00C13117"/>
    <w:rsid w:val="00C27595"/>
    <w:rsid w:val="00C45C78"/>
    <w:rsid w:val="00C50965"/>
    <w:rsid w:val="00C819DA"/>
    <w:rsid w:val="00C94AED"/>
    <w:rsid w:val="00C973E3"/>
    <w:rsid w:val="00C97F03"/>
    <w:rsid w:val="00CA665C"/>
    <w:rsid w:val="00CC61C9"/>
    <w:rsid w:val="00CC6FB8"/>
    <w:rsid w:val="00CE46C1"/>
    <w:rsid w:val="00CE6166"/>
    <w:rsid w:val="00CF66E4"/>
    <w:rsid w:val="00D23962"/>
    <w:rsid w:val="00D336BF"/>
    <w:rsid w:val="00D60D37"/>
    <w:rsid w:val="00DA281C"/>
    <w:rsid w:val="00DE2803"/>
    <w:rsid w:val="00DE6409"/>
    <w:rsid w:val="00DF6C7A"/>
    <w:rsid w:val="00E01041"/>
    <w:rsid w:val="00E04665"/>
    <w:rsid w:val="00E350AF"/>
    <w:rsid w:val="00E4426D"/>
    <w:rsid w:val="00E44E26"/>
    <w:rsid w:val="00E46266"/>
    <w:rsid w:val="00E652AE"/>
    <w:rsid w:val="00E80230"/>
    <w:rsid w:val="00E859F8"/>
    <w:rsid w:val="00E92660"/>
    <w:rsid w:val="00EB7D1C"/>
    <w:rsid w:val="00EC022A"/>
    <w:rsid w:val="00ED215B"/>
    <w:rsid w:val="00ED7E8E"/>
    <w:rsid w:val="00EE3A4A"/>
    <w:rsid w:val="00F12DF4"/>
    <w:rsid w:val="00F14967"/>
    <w:rsid w:val="00F42E7E"/>
    <w:rsid w:val="00F478AA"/>
    <w:rsid w:val="00F85D51"/>
    <w:rsid w:val="00F93877"/>
    <w:rsid w:val="00FA422E"/>
    <w:rsid w:val="00FB041A"/>
    <w:rsid w:val="00FF59FC"/>
    <w:rsid w:val="097E64CE"/>
    <w:rsid w:val="18A95694"/>
    <w:rsid w:val="19611E60"/>
    <w:rsid w:val="1E682753"/>
    <w:rsid w:val="2E6501C1"/>
    <w:rsid w:val="31437FE9"/>
    <w:rsid w:val="33521DBE"/>
    <w:rsid w:val="39202096"/>
    <w:rsid w:val="3FAAC244"/>
    <w:rsid w:val="41DA770D"/>
    <w:rsid w:val="59B7762C"/>
    <w:rsid w:val="5FE2573E"/>
    <w:rsid w:val="65063D57"/>
    <w:rsid w:val="6A5F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link w:val="2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8">
    <w:name w:val="页眉 字符"/>
    <w:link w:val="4"/>
    <w:qFormat/>
    <w:uiPriority w:val="99"/>
    <w:rPr>
      <w:rFonts w:ascii="Times New Roman" w:hAnsi="Times New Roman"/>
      <w:sz w:val="18"/>
      <w:szCs w:val="18"/>
    </w:rPr>
  </w:style>
  <w:style w:type="character" w:customStyle="1" w:styleId="9">
    <w:name w:val="页脚 字符"/>
    <w:link w:val="3"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736</Words>
  <Characters>836</Characters>
  <Lines>5</Lines>
  <Paragraphs>1</Paragraphs>
  <TotalTime>0</TotalTime>
  <ScaleCrop>false</ScaleCrop>
  <LinksUpToDate>false</LinksUpToDate>
  <CharactersWithSpaces>881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2024-12-06T06:32:00Z</dcterms:created>
  <dc:creator>administrator</dc:creator>
  <cp:lastModifiedBy>天道酬勤</cp:lastModifiedBy>
  <cp:lastPrinted>2021-06-07T12:23:00Z</cp:lastPrinted>
  <dcterms:modified xsi:type="dcterms:W3CDTF">2025-11-13T02:28:23Z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333361732313497E9032BC3AF97BB064_12</vt:lpwstr>
  </property>
  <property fmtid="{D5CDD505-2E9C-101B-9397-08002B2CF9AE}" pid="4" name="KSOTemplateDocerSaveRecord">
    <vt:lpwstr>eyJoZGlkIjoiMGExMjg5YjYwYTBiZDBkOTdhYjQ0ZjlmNzY5YzRhODEiLCJ1c2VySWQiOiIyOTUzNDIwOTcifQ==</vt:lpwstr>
  </property>
</Properties>
</file>