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A464" w14:textId="77777777" w:rsidR="00A16108" w:rsidRDefault="00A16108">
      <w:pPr>
        <w:rPr>
          <w:rFonts w:hint="eastAsia"/>
        </w:rPr>
      </w:pPr>
    </w:p>
    <w:p w14:paraId="3CA97952" w14:textId="77777777" w:rsidR="00A16108" w:rsidRDefault="00000000">
      <w:pPr>
        <w:jc w:val="center"/>
        <w:rPr>
          <w:rFonts w:ascii="宋体" w:eastAsia="宋体" w:hAnsi="宋体" w:cs="宋体" w:hint="eastAsia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A-55办公楼建筑材料试验与检测报价单</w:t>
      </w:r>
    </w:p>
    <w:p w14:paraId="4CA0231E" w14:textId="77777777" w:rsidR="00A16108" w:rsidRDefault="00000000">
      <w:pPr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 一、</w:t>
      </w:r>
      <w:r>
        <w:rPr>
          <w:rFonts w:ascii="宋体" w:eastAsia="宋体" w:hAnsi="宋体" w:cs="宋体" w:hint="eastAsia"/>
          <w:b/>
          <w:sz w:val="28"/>
          <w:szCs w:val="28"/>
        </w:rPr>
        <w:t>工程概况</w:t>
      </w:r>
    </w:p>
    <w:p w14:paraId="35D5485E" w14:textId="3FA4C332" w:rsidR="00E02818" w:rsidRPr="00337226" w:rsidRDefault="00E02818" w:rsidP="00E02818">
      <w:pPr>
        <w:ind w:firstLineChars="200" w:firstLine="480"/>
        <w:rPr>
          <w:rFonts w:ascii="仿宋" w:eastAsia="仿宋" w:hAnsi="仿宋" w:cs="仿宋" w:hint="eastAsia"/>
          <w:bCs/>
          <w:sz w:val="24"/>
          <w:szCs w:val="24"/>
        </w:rPr>
      </w:pPr>
      <w:bookmarkStart w:id="0" w:name="OLE_LINK6"/>
      <w:r w:rsidRPr="00337226">
        <w:rPr>
          <w:rFonts w:ascii="仿宋" w:eastAsia="仿宋" w:hAnsi="仿宋" w:cs="仿宋" w:hint="eastAsia"/>
          <w:bCs/>
          <w:sz w:val="24"/>
          <w:szCs w:val="24"/>
        </w:rPr>
        <w:t>B-15办公楼建筑面积</w:t>
      </w:r>
      <w:bookmarkStart w:id="1" w:name="OLE_LINK5"/>
      <w:r w:rsidRPr="00337226">
        <w:rPr>
          <w:rFonts w:ascii="仿宋" w:eastAsia="仿宋" w:hAnsi="仿宋" w:cs="仿宋" w:hint="eastAsia"/>
          <w:bCs/>
          <w:sz w:val="24"/>
          <w:szCs w:val="24"/>
        </w:rPr>
        <w:t>19132.49</w:t>
      </w:r>
      <w:bookmarkEnd w:id="1"/>
      <w:r w:rsidRPr="00337226">
        <w:rPr>
          <w:rFonts w:ascii="仿宋" w:eastAsia="仿宋" w:hAnsi="仿宋" w:cs="仿宋" w:hint="eastAsia"/>
          <w:bCs/>
          <w:sz w:val="24"/>
          <w:szCs w:val="24"/>
        </w:rPr>
        <w:t>㎡。地下1层建筑面积5960.48㎡，地上6层钢筋混凝土框架结构。</w:t>
      </w:r>
    </w:p>
    <w:tbl>
      <w:tblPr>
        <w:tblStyle w:val="a7"/>
        <w:tblpPr w:leftFromText="180" w:rightFromText="180" w:vertAnchor="text" w:horzAnchor="page" w:tblpXSpec="center" w:tblpY="625"/>
        <w:tblOverlap w:val="never"/>
        <w:tblW w:w="9854" w:type="dxa"/>
        <w:jc w:val="center"/>
        <w:tblLook w:val="04A0" w:firstRow="1" w:lastRow="0" w:firstColumn="1" w:lastColumn="0" w:noHBand="0" w:noVBand="1"/>
      </w:tblPr>
      <w:tblGrid>
        <w:gridCol w:w="2000"/>
        <w:gridCol w:w="1479"/>
        <w:gridCol w:w="1531"/>
        <w:gridCol w:w="1157"/>
        <w:gridCol w:w="922"/>
        <w:gridCol w:w="1386"/>
        <w:gridCol w:w="1379"/>
      </w:tblGrid>
      <w:tr w:rsidR="002B765B" w14:paraId="1548C561" w14:textId="1845B105" w:rsidTr="00E02818">
        <w:trPr>
          <w:trHeight w:val="434"/>
          <w:jc w:val="center"/>
        </w:trPr>
        <w:tc>
          <w:tcPr>
            <w:tcW w:w="2000" w:type="dxa"/>
            <w:vAlign w:val="center"/>
          </w:tcPr>
          <w:bookmarkEnd w:id="0"/>
          <w:p w14:paraId="0557A8FB" w14:textId="77777777" w:rsidR="002B765B" w:rsidRDefault="002B765B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单位工程名称</w:t>
            </w:r>
          </w:p>
        </w:tc>
        <w:tc>
          <w:tcPr>
            <w:tcW w:w="1479" w:type="dxa"/>
            <w:vAlign w:val="center"/>
          </w:tcPr>
          <w:p w14:paraId="0EFA5B23" w14:textId="77777777" w:rsidR="002B765B" w:rsidRDefault="002B765B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试验内容</w:t>
            </w:r>
          </w:p>
        </w:tc>
        <w:tc>
          <w:tcPr>
            <w:tcW w:w="1531" w:type="dxa"/>
            <w:vAlign w:val="center"/>
          </w:tcPr>
          <w:p w14:paraId="3586F8CD" w14:textId="77777777" w:rsidR="002B765B" w:rsidRDefault="002B765B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工程量</w:t>
            </w:r>
          </w:p>
        </w:tc>
        <w:tc>
          <w:tcPr>
            <w:tcW w:w="1157" w:type="dxa"/>
            <w:vAlign w:val="center"/>
          </w:tcPr>
          <w:p w14:paraId="160394F6" w14:textId="4AAE8BF8" w:rsidR="002B765B" w:rsidRDefault="002B765B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922" w:type="dxa"/>
            <w:vAlign w:val="center"/>
          </w:tcPr>
          <w:p w14:paraId="22765598" w14:textId="1E6391E5" w:rsidR="002B765B" w:rsidRDefault="002B765B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单价</w:t>
            </w:r>
          </w:p>
        </w:tc>
        <w:tc>
          <w:tcPr>
            <w:tcW w:w="1386" w:type="dxa"/>
            <w:vAlign w:val="center"/>
          </w:tcPr>
          <w:p w14:paraId="30BE72D9" w14:textId="3C7B6208" w:rsidR="002B765B" w:rsidRDefault="002B765B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379" w:type="dxa"/>
          </w:tcPr>
          <w:p w14:paraId="44A4C995" w14:textId="24C1DE56" w:rsidR="002B765B" w:rsidRDefault="002B765B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备注</w:t>
            </w:r>
          </w:p>
        </w:tc>
      </w:tr>
      <w:tr w:rsidR="002B765B" w14:paraId="0D967733" w14:textId="00D63EE3" w:rsidTr="00E02818">
        <w:trPr>
          <w:trHeight w:val="424"/>
          <w:jc w:val="center"/>
        </w:trPr>
        <w:tc>
          <w:tcPr>
            <w:tcW w:w="2000" w:type="dxa"/>
            <w:vMerge w:val="restart"/>
            <w:vAlign w:val="center"/>
          </w:tcPr>
          <w:p w14:paraId="23C8C5D9" w14:textId="588CDE68" w:rsidR="002B765B" w:rsidRDefault="00E02818" w:rsidP="00E0281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电缆</w:t>
            </w:r>
            <w:r w:rsidR="002B765B">
              <w:rPr>
                <w:rFonts w:ascii="宋体" w:eastAsia="宋体" w:hAnsi="宋体" w:cs="宋体" w:hint="eastAsia"/>
                <w:bCs/>
                <w:sz w:val="24"/>
                <w:szCs w:val="24"/>
              </w:rPr>
              <w:t>A-55办公楼</w:t>
            </w:r>
          </w:p>
        </w:tc>
        <w:tc>
          <w:tcPr>
            <w:tcW w:w="1479" w:type="dxa"/>
            <w:vAlign w:val="center"/>
          </w:tcPr>
          <w:p w14:paraId="685AE4BB" w14:textId="77777777" w:rsidR="002B765B" w:rsidRDefault="002B765B" w:rsidP="00E0281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第1</w:t>
            </w:r>
            <w:r>
              <w:rPr>
                <w:rFonts w:ascii="仿宋" w:eastAsia="仿宋" w:hAnsi="仿宋" w:cs="仿宋"/>
                <w:b/>
                <w:sz w:val="24"/>
                <w:szCs w:val="24"/>
              </w:rPr>
              <w:t>-18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项</w:t>
            </w:r>
          </w:p>
        </w:tc>
        <w:tc>
          <w:tcPr>
            <w:tcW w:w="1531" w:type="dxa"/>
            <w:vAlign w:val="center"/>
          </w:tcPr>
          <w:p w14:paraId="0205BE0B" w14:textId="3B9554C7" w:rsidR="002B765B" w:rsidRDefault="00E02818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 w:rsidRPr="00337226">
              <w:rPr>
                <w:rFonts w:ascii="仿宋" w:eastAsia="仿宋" w:hAnsi="仿宋" w:cs="仿宋" w:hint="eastAsia"/>
                <w:bCs/>
                <w:sz w:val="24"/>
                <w:szCs w:val="24"/>
              </w:rPr>
              <w:t>19132.49</w:t>
            </w:r>
          </w:p>
        </w:tc>
        <w:tc>
          <w:tcPr>
            <w:tcW w:w="1157" w:type="dxa"/>
            <w:vAlign w:val="center"/>
          </w:tcPr>
          <w:p w14:paraId="315852E3" w14:textId="6AE228B6" w:rsidR="002B765B" w:rsidRDefault="00E02818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㎡</w:t>
            </w:r>
          </w:p>
        </w:tc>
        <w:tc>
          <w:tcPr>
            <w:tcW w:w="922" w:type="dxa"/>
            <w:vAlign w:val="center"/>
          </w:tcPr>
          <w:p w14:paraId="24708C5C" w14:textId="77777777" w:rsidR="002B765B" w:rsidRDefault="002B765B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0CC57141" w14:textId="77777777" w:rsidR="002B765B" w:rsidRDefault="002B765B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14:paraId="36373134" w14:textId="77777777" w:rsidR="002B765B" w:rsidRDefault="002B765B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2B765B" w14:paraId="6766E463" w14:textId="7E676E35" w:rsidTr="00E02818">
        <w:trPr>
          <w:trHeight w:val="424"/>
          <w:jc w:val="center"/>
        </w:trPr>
        <w:tc>
          <w:tcPr>
            <w:tcW w:w="2000" w:type="dxa"/>
            <w:vMerge/>
            <w:vAlign w:val="center"/>
          </w:tcPr>
          <w:p w14:paraId="0013A8E3" w14:textId="77777777" w:rsidR="002B765B" w:rsidRDefault="002B765B" w:rsidP="00E02818">
            <w:pPr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D42C351" w14:textId="03F7E954" w:rsidR="002B765B" w:rsidRDefault="002B765B" w:rsidP="00E02818">
            <w:pPr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外围护结构导热系数</w:t>
            </w:r>
          </w:p>
        </w:tc>
        <w:tc>
          <w:tcPr>
            <w:tcW w:w="1531" w:type="dxa"/>
            <w:vAlign w:val="center"/>
          </w:tcPr>
          <w:p w14:paraId="554BAC67" w14:textId="0D627ACB" w:rsidR="002B765B" w:rsidRDefault="002B765B" w:rsidP="00E02818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5321D8D5" w14:textId="1E30E451" w:rsidR="002B765B" w:rsidRDefault="00E02818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922" w:type="dxa"/>
            <w:vAlign w:val="center"/>
          </w:tcPr>
          <w:p w14:paraId="54883CD8" w14:textId="77777777" w:rsidR="002B765B" w:rsidRDefault="002B765B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0992FFAA" w14:textId="646CB01C" w:rsidR="002B765B" w:rsidRDefault="002B765B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14:paraId="60FBD625" w14:textId="77777777" w:rsidR="002B765B" w:rsidRDefault="002B765B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2B765B" w14:paraId="444D4F62" w14:textId="3853430D" w:rsidTr="00E02818">
        <w:trPr>
          <w:trHeight w:val="424"/>
          <w:jc w:val="center"/>
        </w:trPr>
        <w:tc>
          <w:tcPr>
            <w:tcW w:w="2000" w:type="dxa"/>
            <w:vMerge/>
            <w:vAlign w:val="center"/>
          </w:tcPr>
          <w:p w14:paraId="7D8C799C" w14:textId="77777777" w:rsidR="002B765B" w:rsidRDefault="002B765B" w:rsidP="00E02818">
            <w:pPr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1224D30" w14:textId="0140C6D5" w:rsidR="002B765B" w:rsidRDefault="002B765B" w:rsidP="00E02818">
            <w:pPr>
              <w:ind w:firstLineChars="100" w:firstLine="240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电线</w:t>
            </w:r>
            <w:r w:rsidR="00E0281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常规</w:t>
            </w:r>
          </w:p>
        </w:tc>
        <w:tc>
          <w:tcPr>
            <w:tcW w:w="1531" w:type="dxa"/>
            <w:vAlign w:val="center"/>
          </w:tcPr>
          <w:p w14:paraId="6BF7D31F" w14:textId="160D751F" w:rsidR="002B765B" w:rsidRDefault="002B765B" w:rsidP="00E02818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1D6B3E4E" w14:textId="54B3C906" w:rsidR="002B765B" w:rsidRDefault="00E02818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922" w:type="dxa"/>
            <w:vAlign w:val="center"/>
          </w:tcPr>
          <w:p w14:paraId="3641FB7F" w14:textId="77777777" w:rsidR="002B765B" w:rsidRDefault="002B765B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C5A03B7" w14:textId="77777777" w:rsidR="002B765B" w:rsidRDefault="002B765B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14:paraId="6D401BFE" w14:textId="77777777" w:rsidR="002B765B" w:rsidRDefault="002B765B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E02818" w14:paraId="717621CC" w14:textId="77777777" w:rsidTr="00E02818">
        <w:trPr>
          <w:trHeight w:val="424"/>
          <w:jc w:val="center"/>
        </w:trPr>
        <w:tc>
          <w:tcPr>
            <w:tcW w:w="2000" w:type="dxa"/>
            <w:vMerge/>
            <w:vAlign w:val="center"/>
          </w:tcPr>
          <w:p w14:paraId="476228C8" w14:textId="77777777" w:rsidR="00E02818" w:rsidRDefault="00E02818" w:rsidP="00E02818">
            <w:pPr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BC363CA" w14:textId="760060F1" w:rsidR="00E02818" w:rsidRDefault="00E02818" w:rsidP="00E02818">
            <w:pPr>
              <w:ind w:firstLineChars="100" w:firstLine="24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电线阻燃</w:t>
            </w:r>
          </w:p>
        </w:tc>
        <w:tc>
          <w:tcPr>
            <w:tcW w:w="1531" w:type="dxa"/>
            <w:vAlign w:val="center"/>
          </w:tcPr>
          <w:p w14:paraId="31D7FBC6" w14:textId="77777777" w:rsidR="00E02818" w:rsidRDefault="00E02818" w:rsidP="00E02818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45E2A808" w14:textId="39C9E140" w:rsidR="00E02818" w:rsidRDefault="00E02818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922" w:type="dxa"/>
            <w:vAlign w:val="center"/>
          </w:tcPr>
          <w:p w14:paraId="2355113A" w14:textId="77777777" w:rsidR="00E02818" w:rsidRDefault="00E02818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1829B24" w14:textId="77777777" w:rsidR="00E02818" w:rsidRDefault="00E02818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14:paraId="5A8668FA" w14:textId="77777777" w:rsidR="00E02818" w:rsidRDefault="00E02818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2B765B" w14:paraId="17EE6DEB" w14:textId="77777777" w:rsidTr="00E02818">
        <w:trPr>
          <w:trHeight w:val="424"/>
          <w:jc w:val="center"/>
        </w:trPr>
        <w:tc>
          <w:tcPr>
            <w:tcW w:w="2000" w:type="dxa"/>
            <w:vMerge/>
            <w:vAlign w:val="center"/>
          </w:tcPr>
          <w:p w14:paraId="2BB5423A" w14:textId="77777777" w:rsidR="002B765B" w:rsidRDefault="002B765B" w:rsidP="00E02818">
            <w:pPr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3BA74A6" w14:textId="2D187E78" w:rsidR="002B765B" w:rsidRDefault="002B765B" w:rsidP="00E02818">
            <w:pPr>
              <w:ind w:firstLineChars="100" w:firstLine="24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电缆</w:t>
            </w:r>
            <w:r w:rsidR="00E0281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常规</w:t>
            </w:r>
          </w:p>
        </w:tc>
        <w:tc>
          <w:tcPr>
            <w:tcW w:w="1531" w:type="dxa"/>
            <w:vAlign w:val="center"/>
          </w:tcPr>
          <w:p w14:paraId="0319EC62" w14:textId="3E9967D3" w:rsidR="002B765B" w:rsidRDefault="002B765B" w:rsidP="00E02818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148E2A8B" w14:textId="10D326E6" w:rsidR="002B765B" w:rsidRDefault="00E02818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922" w:type="dxa"/>
            <w:vAlign w:val="center"/>
          </w:tcPr>
          <w:p w14:paraId="2D02E028" w14:textId="77777777" w:rsidR="002B765B" w:rsidRDefault="002B765B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625E17DA" w14:textId="77777777" w:rsidR="002B765B" w:rsidRDefault="002B765B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14:paraId="4EC5DE4F" w14:textId="77777777" w:rsidR="002B765B" w:rsidRDefault="002B765B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E02818" w14:paraId="3E1F79B5" w14:textId="77777777" w:rsidTr="00E02818">
        <w:trPr>
          <w:trHeight w:val="424"/>
          <w:jc w:val="center"/>
        </w:trPr>
        <w:tc>
          <w:tcPr>
            <w:tcW w:w="2000" w:type="dxa"/>
            <w:vMerge/>
            <w:vAlign w:val="center"/>
          </w:tcPr>
          <w:p w14:paraId="4CA34BC6" w14:textId="77777777" w:rsidR="00E02818" w:rsidRDefault="00E02818" w:rsidP="00E02818">
            <w:pPr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F9EBA35" w14:textId="33D855DB" w:rsidR="00E02818" w:rsidRDefault="00E02818" w:rsidP="00E02818">
            <w:pPr>
              <w:ind w:firstLineChars="100" w:firstLine="24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电缆阻燃</w:t>
            </w:r>
          </w:p>
        </w:tc>
        <w:tc>
          <w:tcPr>
            <w:tcW w:w="1531" w:type="dxa"/>
            <w:vAlign w:val="center"/>
          </w:tcPr>
          <w:p w14:paraId="775A3D78" w14:textId="77777777" w:rsidR="00E02818" w:rsidRDefault="00E02818" w:rsidP="00E02818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5BF529F7" w14:textId="0F880672" w:rsidR="00E02818" w:rsidRDefault="00E02818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922" w:type="dxa"/>
            <w:vAlign w:val="center"/>
          </w:tcPr>
          <w:p w14:paraId="6757CEDB" w14:textId="77777777" w:rsidR="00E02818" w:rsidRDefault="00E02818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2EA79781" w14:textId="77777777" w:rsidR="00E02818" w:rsidRDefault="00E02818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14:paraId="6E6BF193" w14:textId="77777777" w:rsidR="00E02818" w:rsidRDefault="00E02818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2B765B" w14:paraId="1BA0F7BF" w14:textId="77777777" w:rsidTr="00E02818">
        <w:trPr>
          <w:trHeight w:val="424"/>
          <w:jc w:val="center"/>
        </w:trPr>
        <w:tc>
          <w:tcPr>
            <w:tcW w:w="2000" w:type="dxa"/>
            <w:vMerge/>
            <w:vAlign w:val="center"/>
          </w:tcPr>
          <w:p w14:paraId="768E4001" w14:textId="77777777" w:rsidR="002B765B" w:rsidRDefault="002B765B" w:rsidP="00E02818">
            <w:pPr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A3A5E06" w14:textId="44A4FFF0" w:rsidR="002B765B" w:rsidRDefault="008A7B23" w:rsidP="00E02818">
            <w:pPr>
              <w:ind w:firstLineChars="100" w:firstLine="24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PVC阻燃</w:t>
            </w:r>
          </w:p>
        </w:tc>
        <w:tc>
          <w:tcPr>
            <w:tcW w:w="1531" w:type="dxa"/>
            <w:vAlign w:val="center"/>
          </w:tcPr>
          <w:p w14:paraId="3C35E92B" w14:textId="77777777" w:rsidR="002B765B" w:rsidRDefault="002B765B" w:rsidP="00E02818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7B3EDA0E" w14:textId="706C026D" w:rsidR="002B765B" w:rsidRDefault="00E02818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922" w:type="dxa"/>
            <w:vAlign w:val="center"/>
          </w:tcPr>
          <w:p w14:paraId="35403735" w14:textId="77777777" w:rsidR="002B765B" w:rsidRDefault="002B765B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7B92CA49" w14:textId="77777777" w:rsidR="002B765B" w:rsidRDefault="002B765B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14:paraId="49675126" w14:textId="77777777" w:rsidR="002B765B" w:rsidRDefault="002B765B" w:rsidP="00E02818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</w:tbl>
    <w:p w14:paraId="0778BDC5" w14:textId="77777777" w:rsidR="00A16108" w:rsidRDefault="00000000">
      <w:pPr>
        <w:ind w:firstLineChars="200" w:firstLine="562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二、报价单</w:t>
      </w:r>
    </w:p>
    <w:p w14:paraId="3E14F2FA" w14:textId="77777777" w:rsidR="00A16108" w:rsidRDefault="00000000">
      <w:pPr>
        <w:ind w:firstLineChars="200" w:firstLine="562"/>
        <w:rPr>
          <w:rFonts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三、要求</w:t>
      </w:r>
      <w:r>
        <w:rPr>
          <w:rFonts w:hint="eastAsia"/>
          <w:b/>
          <w:sz w:val="28"/>
          <w:szCs w:val="28"/>
        </w:rPr>
        <w:t>：</w:t>
      </w:r>
    </w:p>
    <w:p w14:paraId="44BA3471" w14:textId="5116BDB8" w:rsidR="00A16108" w:rsidRDefault="00000000">
      <w:pPr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1、所报单价：应包含税费、材料</w:t>
      </w:r>
      <w:r w:rsidR="00E02818">
        <w:rPr>
          <w:rFonts w:ascii="仿宋" w:eastAsia="仿宋" w:hAnsi="仿宋" w:hint="eastAsia"/>
          <w:color w:val="000000"/>
          <w:sz w:val="24"/>
          <w:szCs w:val="24"/>
        </w:rPr>
        <w:t>取样与</w:t>
      </w:r>
      <w:proofErr w:type="gramStart"/>
      <w:r w:rsidR="00E02818">
        <w:rPr>
          <w:rFonts w:ascii="仿宋" w:eastAsia="仿宋" w:hAnsi="仿宋" w:hint="eastAsia"/>
          <w:color w:val="000000"/>
          <w:sz w:val="24"/>
          <w:szCs w:val="24"/>
        </w:rPr>
        <w:t>送报告</w:t>
      </w:r>
      <w:proofErr w:type="gramEnd"/>
      <w:r>
        <w:rPr>
          <w:rFonts w:ascii="仿宋" w:eastAsia="仿宋" w:hAnsi="仿宋" w:hint="eastAsia"/>
          <w:color w:val="000000"/>
          <w:sz w:val="24"/>
          <w:szCs w:val="24"/>
        </w:rPr>
        <w:t>的交通费、人工费等。</w:t>
      </w:r>
    </w:p>
    <w:p w14:paraId="367AA1CD" w14:textId="32C4CD10" w:rsidR="00A16108" w:rsidRDefault="00000000">
      <w:pPr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2、所报价格需提供一份公司营业执照复印件、开户账号复印件</w:t>
      </w:r>
      <w:r w:rsidR="00E02818">
        <w:rPr>
          <w:rFonts w:ascii="仿宋" w:eastAsia="仿宋" w:hAnsi="仿宋" w:hint="eastAsia"/>
          <w:color w:val="000000"/>
          <w:sz w:val="24"/>
          <w:szCs w:val="24"/>
        </w:rPr>
        <w:t>、公司资质范围内必须包含以下检测项目。</w:t>
      </w:r>
    </w:p>
    <w:p w14:paraId="62A43DB5" w14:textId="5F881F8E" w:rsidR="00E02818" w:rsidRDefault="00000000" w:rsidP="00E02818">
      <w:pPr>
        <w:widowControl/>
        <w:adjustRightInd w:val="0"/>
        <w:snapToGrid w:val="0"/>
        <w:spacing w:after="200"/>
        <w:ind w:firstLineChars="200" w:firstLine="480"/>
        <w:jc w:val="left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3、检测时间：2</w:t>
      </w:r>
      <w:r>
        <w:rPr>
          <w:rFonts w:ascii="仿宋" w:eastAsia="仿宋" w:hAnsi="仿宋"/>
          <w:color w:val="000000"/>
          <w:sz w:val="24"/>
          <w:szCs w:val="24"/>
        </w:rPr>
        <w:t>02</w:t>
      </w:r>
      <w:r w:rsidR="00E02818">
        <w:rPr>
          <w:rFonts w:ascii="仿宋" w:eastAsia="仿宋" w:hAnsi="仿宋" w:hint="eastAsia"/>
          <w:color w:val="000000"/>
          <w:sz w:val="24"/>
          <w:szCs w:val="24"/>
        </w:rPr>
        <w:t>5</w:t>
      </w:r>
      <w:r>
        <w:rPr>
          <w:rFonts w:ascii="仿宋" w:eastAsia="仿宋" w:hAnsi="仿宋" w:hint="eastAsia"/>
          <w:color w:val="000000"/>
          <w:sz w:val="24"/>
          <w:szCs w:val="24"/>
        </w:rPr>
        <w:t>年1</w:t>
      </w:r>
      <w:r w:rsidR="00E02818">
        <w:rPr>
          <w:rFonts w:ascii="仿宋" w:eastAsia="仿宋" w:hAnsi="仿宋" w:hint="eastAsia"/>
          <w:color w:val="000000"/>
          <w:sz w:val="24"/>
          <w:szCs w:val="24"/>
        </w:rPr>
        <w:t>1</w:t>
      </w:r>
      <w:r>
        <w:rPr>
          <w:rFonts w:ascii="仿宋" w:eastAsia="仿宋" w:hAnsi="仿宋" w:hint="eastAsia"/>
          <w:color w:val="000000"/>
          <w:sz w:val="24"/>
          <w:szCs w:val="24"/>
        </w:rPr>
        <w:t>月</w:t>
      </w:r>
      <w:r w:rsidR="00E02818">
        <w:rPr>
          <w:rFonts w:ascii="仿宋" w:eastAsia="仿宋" w:hAnsi="仿宋" w:hint="eastAsia"/>
          <w:color w:val="000000"/>
          <w:sz w:val="24"/>
          <w:szCs w:val="24"/>
        </w:rPr>
        <w:t>5</w:t>
      </w:r>
      <w:r>
        <w:rPr>
          <w:rFonts w:ascii="仿宋" w:eastAsia="仿宋" w:hAnsi="仿宋" w:hint="eastAsia"/>
          <w:color w:val="000000"/>
          <w:sz w:val="24"/>
          <w:szCs w:val="24"/>
        </w:rPr>
        <w:t>日至竣工。</w:t>
      </w:r>
    </w:p>
    <w:p w14:paraId="6410853C" w14:textId="77777777" w:rsidR="00A16108" w:rsidRDefault="00000000">
      <w:pPr>
        <w:spacing w:line="46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4</w:t>
      </w:r>
      <w:r>
        <w:rPr>
          <w:rFonts w:ascii="仿宋" w:eastAsia="仿宋" w:hAnsi="仿宋" w:hint="eastAsia"/>
          <w:color w:val="000000"/>
          <w:sz w:val="24"/>
          <w:szCs w:val="24"/>
        </w:rPr>
        <w:t>、试验项目：</w:t>
      </w:r>
    </w:p>
    <w:p w14:paraId="68D433CC" w14:textId="77777777" w:rsidR="00A16108" w:rsidRDefault="00000000">
      <w:pPr>
        <w:spacing w:line="460" w:lineRule="exact"/>
        <w:ind w:leftChars="215" w:left="1769" w:hangingChars="549" w:hanging="1318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1</w:t>
      </w:r>
      <w:r>
        <w:rPr>
          <w:rFonts w:ascii="仿宋" w:eastAsia="仿宋" w:hAnsi="仿宋" w:hint="eastAsia"/>
          <w:color w:val="000000"/>
          <w:sz w:val="24"/>
          <w:szCs w:val="24"/>
        </w:rPr>
        <w:t>）钢筋原材：屈服强度、抗拉强度、</w:t>
      </w:r>
      <w:r>
        <w:rPr>
          <w:rFonts w:ascii="仿宋" w:eastAsia="仿宋" w:hAnsi="仿宋"/>
          <w:color w:val="000000"/>
          <w:sz w:val="24"/>
          <w:szCs w:val="24"/>
        </w:rPr>
        <w:t xml:space="preserve"> </w:t>
      </w:r>
      <w:r>
        <w:rPr>
          <w:rFonts w:ascii="仿宋" w:eastAsia="仿宋" w:hAnsi="仿宋" w:hint="eastAsia"/>
          <w:color w:val="000000"/>
          <w:sz w:val="24"/>
          <w:szCs w:val="24"/>
        </w:rPr>
        <w:t>断后伸长率、</w:t>
      </w:r>
      <w:proofErr w:type="gramStart"/>
      <w:r>
        <w:rPr>
          <w:rFonts w:ascii="仿宋" w:eastAsia="仿宋" w:hAnsi="仿宋" w:hint="eastAsia"/>
          <w:color w:val="000000"/>
          <w:sz w:val="24"/>
          <w:szCs w:val="24"/>
        </w:rPr>
        <w:t>最大力</w:t>
      </w:r>
      <w:proofErr w:type="gramEnd"/>
      <w:r>
        <w:rPr>
          <w:rFonts w:ascii="仿宋" w:eastAsia="仿宋" w:hAnsi="仿宋" w:hint="eastAsia"/>
          <w:color w:val="000000"/>
          <w:sz w:val="24"/>
          <w:szCs w:val="24"/>
        </w:rPr>
        <w:t>总伸长率、弯曲</w:t>
      </w:r>
    </w:p>
    <w:p w14:paraId="2FD4139E" w14:textId="77777777" w:rsidR="00A16108" w:rsidRDefault="00000000">
      <w:pPr>
        <w:spacing w:line="460" w:lineRule="exact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试验、重量偏差、强屈比、屈强比；</w:t>
      </w:r>
    </w:p>
    <w:p w14:paraId="76016D8F" w14:textId="77777777" w:rsidR="00A16108" w:rsidRDefault="00000000">
      <w:pPr>
        <w:spacing w:line="46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2</w:t>
      </w:r>
      <w:r>
        <w:rPr>
          <w:rFonts w:ascii="仿宋" w:eastAsia="仿宋" w:hAnsi="仿宋" w:hint="eastAsia"/>
          <w:color w:val="000000"/>
          <w:sz w:val="24"/>
          <w:szCs w:val="24"/>
        </w:rPr>
        <w:t>）钢筋焊接及机械连接：抗拉强度、弯曲试验；</w:t>
      </w:r>
    </w:p>
    <w:p w14:paraId="2FD50CFF" w14:textId="77777777" w:rsidR="00A16108" w:rsidRDefault="00000000">
      <w:pPr>
        <w:spacing w:line="46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3</w:t>
      </w:r>
      <w:r>
        <w:rPr>
          <w:rFonts w:ascii="仿宋" w:eastAsia="仿宋" w:hAnsi="仿宋" w:hint="eastAsia"/>
          <w:color w:val="000000"/>
          <w:sz w:val="24"/>
          <w:szCs w:val="24"/>
        </w:rPr>
        <w:t>）水泥：安定性、强度、凝结时间；</w:t>
      </w:r>
    </w:p>
    <w:p w14:paraId="1B606AD4" w14:textId="77777777" w:rsidR="00A16108" w:rsidRDefault="00000000">
      <w:pPr>
        <w:spacing w:line="46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4</w:t>
      </w:r>
      <w:r>
        <w:rPr>
          <w:rFonts w:ascii="仿宋" w:eastAsia="仿宋" w:hAnsi="仿宋" w:hint="eastAsia"/>
          <w:color w:val="000000"/>
          <w:sz w:val="24"/>
          <w:szCs w:val="24"/>
        </w:rPr>
        <w:t>）烧结普通砖、烧结多孔砖、烧结空心砌块：抗压强度；</w:t>
      </w:r>
    </w:p>
    <w:p w14:paraId="5CEF18D6" w14:textId="77777777" w:rsidR="00A16108" w:rsidRDefault="00000000">
      <w:pPr>
        <w:spacing w:line="46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5</w:t>
      </w:r>
      <w:r>
        <w:rPr>
          <w:rFonts w:ascii="仿宋" w:eastAsia="仿宋" w:hAnsi="仿宋" w:hint="eastAsia"/>
          <w:color w:val="000000"/>
          <w:sz w:val="24"/>
          <w:szCs w:val="24"/>
        </w:rPr>
        <w:t>）砂：含泥量、泥块含量、颗粒级配；</w:t>
      </w:r>
    </w:p>
    <w:p w14:paraId="5B98B111" w14:textId="77777777" w:rsidR="00A16108" w:rsidRDefault="00000000">
      <w:pPr>
        <w:spacing w:line="46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6</w:t>
      </w:r>
      <w:r>
        <w:rPr>
          <w:rFonts w:ascii="仿宋" w:eastAsia="仿宋" w:hAnsi="仿宋" w:hint="eastAsia"/>
          <w:color w:val="000000"/>
          <w:sz w:val="24"/>
          <w:szCs w:val="24"/>
        </w:rPr>
        <w:t>）卵石（碎石）：含泥量、泥块含量、颗粒级配、压碎指标、针片状颗粒含量；</w:t>
      </w:r>
    </w:p>
    <w:p w14:paraId="0BCDC587" w14:textId="77777777" w:rsidR="00A16108" w:rsidRDefault="00000000">
      <w:pPr>
        <w:spacing w:line="46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7</w:t>
      </w:r>
      <w:r>
        <w:rPr>
          <w:rFonts w:ascii="仿宋" w:eastAsia="仿宋" w:hAnsi="仿宋" w:hint="eastAsia"/>
          <w:color w:val="000000"/>
          <w:sz w:val="24"/>
          <w:szCs w:val="24"/>
        </w:rPr>
        <w:t>）普通混凝土配合比设计；</w:t>
      </w:r>
      <w:r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14:paraId="701F722E" w14:textId="77777777" w:rsidR="00A16108" w:rsidRDefault="00000000">
      <w:pPr>
        <w:spacing w:line="460" w:lineRule="exact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 xml:space="preserve">    8</w:t>
      </w:r>
      <w:r>
        <w:rPr>
          <w:rFonts w:ascii="仿宋" w:eastAsia="仿宋" w:hAnsi="仿宋" w:hint="eastAsia"/>
          <w:color w:val="000000"/>
          <w:sz w:val="24"/>
          <w:szCs w:val="24"/>
        </w:rPr>
        <w:t>）普通砂浆配合比设计；</w:t>
      </w:r>
    </w:p>
    <w:p w14:paraId="016C3A03" w14:textId="77777777" w:rsidR="00A16108" w:rsidRDefault="00000000">
      <w:pPr>
        <w:spacing w:line="46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9</w:t>
      </w:r>
      <w:r>
        <w:rPr>
          <w:rFonts w:ascii="仿宋" w:eastAsia="仿宋" w:hAnsi="仿宋" w:hint="eastAsia"/>
          <w:color w:val="000000"/>
          <w:sz w:val="24"/>
          <w:szCs w:val="24"/>
        </w:rPr>
        <w:t>）混凝土立方体试块抗压强度，</w:t>
      </w:r>
    </w:p>
    <w:p w14:paraId="2FFA3CC3" w14:textId="77777777" w:rsidR="00A16108" w:rsidRDefault="00000000">
      <w:pPr>
        <w:spacing w:line="46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10</w:t>
      </w:r>
      <w:r>
        <w:rPr>
          <w:rFonts w:ascii="仿宋" w:eastAsia="仿宋" w:hAnsi="仿宋" w:hint="eastAsia"/>
          <w:color w:val="000000"/>
          <w:sz w:val="24"/>
          <w:szCs w:val="24"/>
        </w:rPr>
        <w:t>）混凝土抗渗性能；</w:t>
      </w:r>
      <w:r>
        <w:rPr>
          <w:rFonts w:ascii="仿宋" w:eastAsia="仿宋" w:hAnsi="仿宋"/>
          <w:color w:val="000000"/>
          <w:sz w:val="24"/>
          <w:szCs w:val="24"/>
        </w:rPr>
        <w:t xml:space="preserve"> </w:t>
      </w:r>
    </w:p>
    <w:p w14:paraId="2DF9DD1C" w14:textId="77777777" w:rsidR="00A16108" w:rsidRDefault="00000000">
      <w:pPr>
        <w:spacing w:line="46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11</w:t>
      </w:r>
      <w:r>
        <w:rPr>
          <w:rFonts w:ascii="仿宋" w:eastAsia="仿宋" w:hAnsi="仿宋" w:hint="eastAsia"/>
          <w:color w:val="000000"/>
          <w:sz w:val="24"/>
          <w:szCs w:val="24"/>
        </w:rPr>
        <w:t>）砂浆立方体试块抗压强度；</w:t>
      </w:r>
    </w:p>
    <w:p w14:paraId="65A43919" w14:textId="77777777" w:rsidR="00A16108" w:rsidRDefault="00000000">
      <w:pPr>
        <w:spacing w:line="46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12</w:t>
      </w:r>
      <w:r>
        <w:rPr>
          <w:rFonts w:ascii="仿宋" w:eastAsia="仿宋" w:hAnsi="仿宋" w:hint="eastAsia"/>
          <w:color w:val="000000"/>
          <w:sz w:val="24"/>
          <w:szCs w:val="24"/>
        </w:rPr>
        <w:t>）土工击实（灰土、素土）试验：最优含水率、最大干密度；</w:t>
      </w:r>
    </w:p>
    <w:p w14:paraId="682F65EF" w14:textId="77777777" w:rsidR="00A16108" w:rsidRDefault="00000000">
      <w:pPr>
        <w:spacing w:line="46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13</w:t>
      </w:r>
      <w:r>
        <w:rPr>
          <w:rFonts w:ascii="仿宋" w:eastAsia="仿宋" w:hAnsi="仿宋" w:hint="eastAsia"/>
          <w:color w:val="000000"/>
          <w:sz w:val="24"/>
          <w:szCs w:val="24"/>
        </w:rPr>
        <w:t>）防水材料：拉伸强度、延伸率、</w:t>
      </w:r>
      <w:proofErr w:type="gramStart"/>
      <w:r>
        <w:rPr>
          <w:rFonts w:ascii="仿宋" w:eastAsia="仿宋" w:hAnsi="仿宋" w:hint="eastAsia"/>
          <w:color w:val="000000"/>
          <w:sz w:val="24"/>
          <w:szCs w:val="24"/>
        </w:rPr>
        <w:t>不</w:t>
      </w:r>
      <w:proofErr w:type="gramEnd"/>
      <w:r>
        <w:rPr>
          <w:rFonts w:ascii="仿宋" w:eastAsia="仿宋" w:hAnsi="仿宋" w:hint="eastAsia"/>
          <w:color w:val="000000"/>
          <w:sz w:val="24"/>
          <w:szCs w:val="24"/>
        </w:rPr>
        <w:t>透水性、柔度、耐热度</w:t>
      </w:r>
      <w:r>
        <w:rPr>
          <w:rFonts w:ascii="仿宋" w:eastAsia="仿宋" w:hAnsi="仿宋"/>
          <w:color w:val="000000"/>
          <w:sz w:val="24"/>
          <w:szCs w:val="24"/>
        </w:rPr>
        <w:t>(</w:t>
      </w:r>
      <w:r>
        <w:rPr>
          <w:rFonts w:ascii="仿宋" w:eastAsia="仿宋" w:hAnsi="仿宋" w:hint="eastAsia"/>
          <w:color w:val="000000"/>
          <w:sz w:val="24"/>
          <w:szCs w:val="24"/>
        </w:rPr>
        <w:t>如复试费用另计</w:t>
      </w:r>
      <w:r>
        <w:rPr>
          <w:rFonts w:ascii="仿宋" w:eastAsia="仿宋" w:hAnsi="仿宋"/>
          <w:color w:val="000000"/>
          <w:sz w:val="24"/>
          <w:szCs w:val="24"/>
        </w:rPr>
        <w:t>)</w:t>
      </w:r>
      <w:r>
        <w:rPr>
          <w:rFonts w:ascii="仿宋" w:eastAsia="仿宋" w:hAnsi="仿宋" w:hint="eastAsia"/>
          <w:color w:val="000000"/>
          <w:sz w:val="24"/>
          <w:szCs w:val="24"/>
        </w:rPr>
        <w:t>；</w:t>
      </w:r>
    </w:p>
    <w:p w14:paraId="7D666EEB" w14:textId="77777777" w:rsidR="00A16108" w:rsidRDefault="00000000">
      <w:pPr>
        <w:spacing w:line="46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lastRenderedPageBreak/>
        <w:t>14</w:t>
      </w:r>
      <w:r>
        <w:rPr>
          <w:rFonts w:ascii="仿宋" w:eastAsia="仿宋" w:hAnsi="仿宋" w:hint="eastAsia"/>
          <w:color w:val="000000"/>
          <w:sz w:val="24"/>
          <w:szCs w:val="24"/>
        </w:rPr>
        <w:t>）防水涂料：拉伸强度、断裂伸长率、</w:t>
      </w:r>
      <w:proofErr w:type="gramStart"/>
      <w:r>
        <w:rPr>
          <w:rFonts w:ascii="仿宋" w:eastAsia="仿宋" w:hAnsi="仿宋" w:hint="eastAsia"/>
          <w:color w:val="000000"/>
          <w:sz w:val="24"/>
          <w:szCs w:val="24"/>
        </w:rPr>
        <w:t>不</w:t>
      </w:r>
      <w:proofErr w:type="gramEnd"/>
      <w:r>
        <w:rPr>
          <w:rFonts w:ascii="仿宋" w:eastAsia="仿宋" w:hAnsi="仿宋" w:hint="eastAsia"/>
          <w:color w:val="000000"/>
          <w:sz w:val="24"/>
          <w:szCs w:val="24"/>
        </w:rPr>
        <w:t>透水性、低温柔性</w:t>
      </w:r>
    </w:p>
    <w:p w14:paraId="5DBA1931" w14:textId="77777777" w:rsidR="00A16108" w:rsidRDefault="00000000">
      <w:pPr>
        <w:spacing w:line="46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15</w:t>
      </w:r>
      <w:r>
        <w:rPr>
          <w:rFonts w:ascii="仿宋" w:eastAsia="仿宋" w:hAnsi="仿宋" w:hint="eastAsia"/>
          <w:color w:val="000000"/>
          <w:sz w:val="24"/>
          <w:szCs w:val="24"/>
        </w:rPr>
        <w:t>）瓷砖：吸水率、抗热震性、破坏强度、断裂模数；</w:t>
      </w:r>
    </w:p>
    <w:p w14:paraId="47655553" w14:textId="77777777" w:rsidR="00A16108" w:rsidRDefault="00000000">
      <w:pPr>
        <w:spacing w:line="46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16</w:t>
      </w:r>
      <w:r>
        <w:rPr>
          <w:rFonts w:ascii="仿宋" w:eastAsia="仿宋" w:hAnsi="仿宋" w:hint="eastAsia"/>
          <w:color w:val="000000"/>
          <w:sz w:val="24"/>
          <w:szCs w:val="24"/>
        </w:rPr>
        <w:t>）结构实体钢筋保护层厚度；</w:t>
      </w:r>
    </w:p>
    <w:p w14:paraId="158739E8" w14:textId="77777777" w:rsidR="00A16108" w:rsidRDefault="00000000">
      <w:pPr>
        <w:spacing w:line="46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17</w:t>
      </w:r>
      <w:r>
        <w:rPr>
          <w:rFonts w:ascii="仿宋" w:eastAsia="仿宋" w:hAnsi="仿宋" w:hint="eastAsia"/>
          <w:color w:val="000000"/>
          <w:sz w:val="24"/>
          <w:szCs w:val="24"/>
        </w:rPr>
        <w:t>）实体</w:t>
      </w:r>
      <w:proofErr w:type="gramStart"/>
      <w:r>
        <w:rPr>
          <w:rFonts w:ascii="仿宋" w:eastAsia="仿宋" w:hAnsi="仿宋" w:hint="eastAsia"/>
          <w:color w:val="000000"/>
          <w:sz w:val="24"/>
          <w:szCs w:val="24"/>
        </w:rPr>
        <w:t>砼</w:t>
      </w:r>
      <w:proofErr w:type="gramEnd"/>
      <w:r>
        <w:rPr>
          <w:rFonts w:ascii="仿宋" w:eastAsia="仿宋" w:hAnsi="仿宋" w:hint="eastAsia"/>
          <w:color w:val="000000"/>
          <w:sz w:val="24"/>
          <w:szCs w:val="24"/>
        </w:rPr>
        <w:t>强度回弹法检测；</w:t>
      </w:r>
    </w:p>
    <w:p w14:paraId="53FD48C2" w14:textId="77777777" w:rsidR="00A16108" w:rsidRDefault="00000000">
      <w:pPr>
        <w:spacing w:line="46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18</w:t>
      </w:r>
      <w:r>
        <w:rPr>
          <w:rFonts w:ascii="仿宋" w:eastAsia="仿宋" w:hAnsi="仿宋" w:hint="eastAsia"/>
          <w:color w:val="000000"/>
          <w:sz w:val="24"/>
          <w:szCs w:val="24"/>
        </w:rPr>
        <w:t>）砌体工程植筋拉拔；</w:t>
      </w:r>
    </w:p>
    <w:p w14:paraId="7FA0E606" w14:textId="77777777" w:rsidR="00E02818" w:rsidRDefault="00000000" w:rsidP="00E02818">
      <w:pPr>
        <w:spacing w:line="460" w:lineRule="exact"/>
        <w:ind w:leftChars="200" w:left="42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四、 报送时间与联系式：</w:t>
      </w:r>
      <w:bookmarkStart w:id="2" w:name="OLE_LINK4"/>
    </w:p>
    <w:p w14:paraId="3CB46126" w14:textId="0011355F" w:rsidR="00E02818" w:rsidRPr="00E02818" w:rsidRDefault="00E02818" w:rsidP="00E02818">
      <w:pPr>
        <w:spacing w:line="460" w:lineRule="exact"/>
        <w:ind w:leftChars="200" w:left="420"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bookmarkStart w:id="3" w:name="_Hlk212586685"/>
      <w:r w:rsidRPr="00E02818">
        <w:rPr>
          <w:rFonts w:ascii="仿宋" w:eastAsia="仿宋" w:hAnsi="仿宋" w:hint="eastAsia"/>
          <w:color w:val="000000"/>
          <w:sz w:val="24"/>
          <w:szCs w:val="24"/>
        </w:rPr>
        <w:t>请将报价单于2025年11月</w:t>
      </w:r>
      <w:r w:rsidR="00603B8A">
        <w:rPr>
          <w:rFonts w:ascii="仿宋" w:eastAsia="仿宋" w:hAnsi="仿宋" w:hint="eastAsia"/>
          <w:color w:val="000000"/>
          <w:sz w:val="24"/>
          <w:szCs w:val="24"/>
        </w:rPr>
        <w:t>5</w:t>
      </w:r>
      <w:r w:rsidRPr="00E02818">
        <w:rPr>
          <w:rFonts w:ascii="仿宋" w:eastAsia="仿宋" w:hAnsi="仿宋" w:hint="eastAsia"/>
          <w:color w:val="000000"/>
          <w:sz w:val="24"/>
          <w:szCs w:val="24"/>
        </w:rPr>
        <w:t>日12:00前密封送至西安高新科技职业学院泾河校区项目部，或邮寄至：西安高新科技职业学院泾河校区行政楼328室。</w:t>
      </w:r>
    </w:p>
    <w:p w14:paraId="6EFFD348" w14:textId="77777777" w:rsidR="00E02818" w:rsidRPr="00E02818" w:rsidRDefault="00E02818" w:rsidP="00E02818">
      <w:pPr>
        <w:spacing w:line="46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 w:rsidRPr="00E02818">
        <w:rPr>
          <w:rFonts w:ascii="仿宋" w:eastAsia="仿宋" w:hAnsi="仿宋" w:hint="eastAsia"/>
          <w:color w:val="000000"/>
          <w:sz w:val="24"/>
          <w:szCs w:val="24"/>
        </w:rPr>
        <w:t>联系人：李老师13468655574,现场咨询：祁老师13092949398。</w:t>
      </w:r>
    </w:p>
    <w:p w14:paraId="6759613F" w14:textId="77777777" w:rsidR="00E02818" w:rsidRPr="00E02818" w:rsidRDefault="00E02818" w:rsidP="00E02818">
      <w:pPr>
        <w:spacing w:line="46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</w:p>
    <w:p w14:paraId="6AF4A3E5" w14:textId="77777777" w:rsidR="00E02818" w:rsidRPr="00E02818" w:rsidRDefault="00E02818" w:rsidP="00E02818">
      <w:pPr>
        <w:spacing w:line="46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</w:p>
    <w:p w14:paraId="46408B9E" w14:textId="77777777" w:rsidR="00E02818" w:rsidRPr="00E02818" w:rsidRDefault="00E02818" w:rsidP="00E02818">
      <w:pPr>
        <w:spacing w:line="460" w:lineRule="exact"/>
        <w:ind w:firstLineChars="2600" w:firstLine="6240"/>
        <w:rPr>
          <w:rFonts w:ascii="仿宋" w:eastAsia="仿宋" w:hAnsi="仿宋" w:hint="eastAsia"/>
          <w:color w:val="000000"/>
          <w:sz w:val="24"/>
          <w:szCs w:val="24"/>
        </w:rPr>
      </w:pPr>
      <w:r w:rsidRPr="00E02818">
        <w:rPr>
          <w:rFonts w:ascii="仿宋" w:eastAsia="仿宋" w:hAnsi="仿宋" w:hint="eastAsia"/>
          <w:color w:val="000000"/>
          <w:sz w:val="24"/>
          <w:szCs w:val="24"/>
        </w:rPr>
        <w:t xml:space="preserve">西安高新科技职业学院         </w:t>
      </w:r>
    </w:p>
    <w:p w14:paraId="3538F6F4" w14:textId="77777777" w:rsidR="00E02818" w:rsidRPr="00E02818" w:rsidRDefault="00E02818" w:rsidP="00E02818">
      <w:pPr>
        <w:spacing w:line="460" w:lineRule="exact"/>
        <w:ind w:firstLineChars="2900" w:firstLine="6960"/>
        <w:rPr>
          <w:rFonts w:ascii="仿宋" w:eastAsia="仿宋" w:hAnsi="仿宋" w:hint="eastAsia"/>
          <w:color w:val="000000"/>
          <w:sz w:val="24"/>
          <w:szCs w:val="24"/>
        </w:rPr>
      </w:pPr>
      <w:r w:rsidRPr="00E02818">
        <w:rPr>
          <w:rFonts w:ascii="仿宋" w:eastAsia="仿宋" w:hAnsi="仿宋" w:hint="eastAsia"/>
          <w:color w:val="000000"/>
          <w:sz w:val="24"/>
          <w:szCs w:val="24"/>
        </w:rPr>
        <w:t>建设办</w:t>
      </w:r>
    </w:p>
    <w:p w14:paraId="6566BE36" w14:textId="5250B004" w:rsidR="00E02818" w:rsidRPr="00E02818" w:rsidRDefault="00E02818" w:rsidP="00E02818">
      <w:pPr>
        <w:spacing w:line="46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4"/>
        </w:rPr>
      </w:pPr>
      <w:r w:rsidRPr="00E02818">
        <w:rPr>
          <w:rFonts w:ascii="仿宋" w:eastAsia="仿宋" w:hAnsi="仿宋" w:hint="eastAsia"/>
          <w:color w:val="000000"/>
          <w:sz w:val="24"/>
          <w:szCs w:val="24"/>
        </w:rPr>
        <w:t xml:space="preserve">                                </w:t>
      </w:r>
      <w:r>
        <w:rPr>
          <w:rFonts w:ascii="仿宋" w:eastAsia="仿宋" w:hAnsi="仿宋" w:hint="eastAsia"/>
          <w:color w:val="000000"/>
          <w:sz w:val="24"/>
          <w:szCs w:val="24"/>
        </w:rPr>
        <w:t xml:space="preserve">                </w:t>
      </w:r>
      <w:r w:rsidRPr="00E02818">
        <w:rPr>
          <w:rFonts w:ascii="仿宋" w:eastAsia="仿宋" w:hAnsi="仿宋" w:hint="eastAsia"/>
          <w:color w:val="000000"/>
          <w:sz w:val="24"/>
          <w:szCs w:val="24"/>
        </w:rPr>
        <w:t xml:space="preserve">  2025年10月29日</w:t>
      </w:r>
      <w:bookmarkEnd w:id="2"/>
    </w:p>
    <w:bookmarkEnd w:id="3"/>
    <w:p w14:paraId="54A3E59B" w14:textId="319C1A13" w:rsidR="00A16108" w:rsidRDefault="00A16108" w:rsidP="00E02818">
      <w:pPr>
        <w:widowControl/>
        <w:adjustRightInd w:val="0"/>
        <w:snapToGrid w:val="0"/>
        <w:spacing w:after="200"/>
        <w:ind w:leftChars="228" w:left="719" w:hangingChars="100" w:hanging="240"/>
        <w:jc w:val="left"/>
        <w:rPr>
          <w:rFonts w:ascii="仿宋" w:eastAsia="仿宋" w:hAnsi="仿宋" w:hint="eastAsia"/>
          <w:color w:val="000000"/>
          <w:sz w:val="24"/>
          <w:szCs w:val="24"/>
        </w:rPr>
      </w:pPr>
    </w:p>
    <w:sectPr w:rsidR="00A16108">
      <w:pgSz w:w="11906" w:h="16838"/>
      <w:pgMar w:top="567" w:right="1021" w:bottom="56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4F09C" w14:textId="77777777" w:rsidR="002E7FBE" w:rsidRDefault="002E7FBE" w:rsidP="00E02818">
      <w:pPr>
        <w:rPr>
          <w:rFonts w:hint="eastAsia"/>
        </w:rPr>
      </w:pPr>
      <w:r>
        <w:separator/>
      </w:r>
    </w:p>
  </w:endnote>
  <w:endnote w:type="continuationSeparator" w:id="0">
    <w:p w14:paraId="6BB83DCB" w14:textId="77777777" w:rsidR="002E7FBE" w:rsidRDefault="002E7FBE" w:rsidP="00E028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E10B" w14:textId="77777777" w:rsidR="002E7FBE" w:rsidRDefault="002E7FBE" w:rsidP="00E02818">
      <w:pPr>
        <w:rPr>
          <w:rFonts w:hint="eastAsia"/>
        </w:rPr>
      </w:pPr>
      <w:r>
        <w:separator/>
      </w:r>
    </w:p>
  </w:footnote>
  <w:footnote w:type="continuationSeparator" w:id="0">
    <w:p w14:paraId="5004A1F7" w14:textId="77777777" w:rsidR="002E7FBE" w:rsidRDefault="002E7FBE" w:rsidP="00E0281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FkOTM3ZjJkMjRhYmQ3ZGJhZTgzOGQwYzkzMzIwMmEifQ=="/>
  </w:docVars>
  <w:rsids>
    <w:rsidRoot w:val="00167B54"/>
    <w:rsid w:val="000818E5"/>
    <w:rsid w:val="000A41A7"/>
    <w:rsid w:val="000F4F30"/>
    <w:rsid w:val="001614C0"/>
    <w:rsid w:val="00167B54"/>
    <w:rsid w:val="001F752E"/>
    <w:rsid w:val="002139D7"/>
    <w:rsid w:val="00271F1C"/>
    <w:rsid w:val="002942D0"/>
    <w:rsid w:val="002B765B"/>
    <w:rsid w:val="002E7FBE"/>
    <w:rsid w:val="0037615A"/>
    <w:rsid w:val="0051390F"/>
    <w:rsid w:val="00523194"/>
    <w:rsid w:val="005D48DE"/>
    <w:rsid w:val="00603B8A"/>
    <w:rsid w:val="0061593E"/>
    <w:rsid w:val="006B055F"/>
    <w:rsid w:val="0073466C"/>
    <w:rsid w:val="00737FA5"/>
    <w:rsid w:val="00774536"/>
    <w:rsid w:val="007E3E2E"/>
    <w:rsid w:val="008247DE"/>
    <w:rsid w:val="008A7B23"/>
    <w:rsid w:val="008B176C"/>
    <w:rsid w:val="008C2A2F"/>
    <w:rsid w:val="00960493"/>
    <w:rsid w:val="00983DD0"/>
    <w:rsid w:val="009C5326"/>
    <w:rsid w:val="00A16108"/>
    <w:rsid w:val="00A17D3F"/>
    <w:rsid w:val="00A6550B"/>
    <w:rsid w:val="00A95BB9"/>
    <w:rsid w:val="00B73584"/>
    <w:rsid w:val="00BD5279"/>
    <w:rsid w:val="00C70D21"/>
    <w:rsid w:val="00D34064"/>
    <w:rsid w:val="00DA5C4A"/>
    <w:rsid w:val="00E02818"/>
    <w:rsid w:val="00E45166"/>
    <w:rsid w:val="00ED41D9"/>
    <w:rsid w:val="00F90366"/>
    <w:rsid w:val="09E34DF9"/>
    <w:rsid w:val="16404B2F"/>
    <w:rsid w:val="29F71ACB"/>
    <w:rsid w:val="37F5325E"/>
    <w:rsid w:val="4D2C0BB1"/>
    <w:rsid w:val="51713BA5"/>
    <w:rsid w:val="55864887"/>
    <w:rsid w:val="597B1358"/>
    <w:rsid w:val="59A34C3E"/>
    <w:rsid w:val="5A302C72"/>
    <w:rsid w:val="5AD97F3E"/>
    <w:rsid w:val="68034AF2"/>
    <w:rsid w:val="6E49047B"/>
    <w:rsid w:val="7B0E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A4075"/>
  <w15:docId w15:val="{45A79EF8-898C-490B-A75C-0C195B5C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2023-07-11T01:51:00Z</cp:lastPrinted>
  <dcterms:created xsi:type="dcterms:W3CDTF">2024-12-16T02:43:00Z</dcterms:created>
  <dcterms:modified xsi:type="dcterms:W3CDTF">2025-10-29T09:09:00Z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4196D3D3303F4C258476792F115643FF_13</vt:lpwstr>
  </property>
</Properties>
</file>