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b/>
          <w:bCs/>
          <w:sz w:val="28"/>
          <w:szCs w:val="28"/>
        </w:rPr>
      </w:pPr>
    </w:p>
    <w:p>
      <w:pPr>
        <w:wordWrap w:val="0"/>
        <w:jc w:val="center"/>
        <w:rPr>
          <w:rFonts w:hint="default" w:ascii="宋体" w:hAnsi="宋体" w:cs="宋体" w:eastAsiaTheme="minor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 xml:space="preserve">                               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>NO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val="en-US" w:eastAsia="zh-CN"/>
        </w:rPr>
        <w:t>GX-</w:t>
      </w:r>
      <w:r>
        <w:rPr>
          <w:rFonts w:hint="eastAsia"/>
          <w:b/>
          <w:bCs/>
          <w:color w:val="FF0000"/>
          <w:sz w:val="28"/>
          <w:szCs w:val="28"/>
        </w:rPr>
        <w:t>ZB-202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3</w:t>
      </w:r>
      <w:r>
        <w:rPr>
          <w:rFonts w:hint="eastAsia"/>
          <w:b/>
          <w:bCs/>
          <w:color w:val="FF0000"/>
          <w:sz w:val="28"/>
          <w:szCs w:val="28"/>
        </w:rPr>
        <w:t>-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13</w:t>
      </w:r>
    </w:p>
    <w:p>
      <w:pPr>
        <w:jc w:val="center"/>
        <w:rPr>
          <w:b/>
          <w:sz w:val="44"/>
          <w:szCs w:val="44"/>
        </w:rPr>
      </w:pPr>
      <w:r>
        <w:rPr>
          <w:b/>
          <w:sz w:val="36"/>
          <w:szCs w:val="36"/>
        </w:rPr>
        <w:drawing>
          <wp:inline distT="0" distB="0" distL="0" distR="0">
            <wp:extent cx="5276850" cy="1019175"/>
            <wp:effectExtent l="19050" t="0" r="0" b="0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  <w:lang w:val="en-US" w:eastAsia="zh-CN"/>
        </w:rPr>
        <w:t>1号实验楼</w:t>
      </w:r>
      <w:r>
        <w:rPr>
          <w:rFonts w:hint="eastAsia"/>
          <w:b/>
          <w:sz w:val="36"/>
          <w:szCs w:val="36"/>
        </w:rPr>
        <w:t>电梯制作安装工程</w:t>
      </w:r>
    </w:p>
    <w:p>
      <w:pPr>
        <w:rPr>
          <w:b/>
          <w:sz w:val="44"/>
          <w:szCs w:val="44"/>
        </w:rPr>
      </w:pPr>
    </w:p>
    <w:p>
      <w:pPr>
        <w:rPr>
          <w:b/>
          <w:sz w:val="44"/>
          <w:szCs w:val="44"/>
        </w:rPr>
      </w:pPr>
    </w:p>
    <w:p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hint="eastAsia" w:ascii="华文行楷" w:eastAsia="华文行楷"/>
          <w:color w:val="240670"/>
          <w:sz w:val="84"/>
          <w:szCs w:val="84"/>
        </w:rPr>
        <w:t>招</w:t>
      </w:r>
    </w:p>
    <w:p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hint="eastAsia" w:ascii="华文行楷" w:eastAsia="华文行楷"/>
          <w:color w:val="240670"/>
          <w:sz w:val="84"/>
          <w:szCs w:val="84"/>
        </w:rPr>
        <w:t>标</w:t>
      </w:r>
    </w:p>
    <w:p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hint="eastAsia" w:ascii="华文行楷" w:eastAsia="华文行楷"/>
          <w:color w:val="240670"/>
          <w:sz w:val="84"/>
          <w:szCs w:val="84"/>
        </w:rPr>
        <w:t>文</w:t>
      </w:r>
    </w:p>
    <w:p>
      <w:pPr>
        <w:jc w:val="center"/>
        <w:rPr>
          <w:sz w:val="72"/>
          <w:szCs w:val="72"/>
        </w:rPr>
      </w:pPr>
      <w:r>
        <w:rPr>
          <w:rFonts w:hint="eastAsia" w:ascii="华文行楷" w:eastAsia="华文行楷"/>
          <w:color w:val="240670"/>
          <w:sz w:val="84"/>
          <w:szCs w:val="84"/>
        </w:rPr>
        <w:t>件</w:t>
      </w:r>
    </w:p>
    <w:p>
      <w:pPr>
        <w:rPr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ascii="宋体" w:hAnsi="宋体" w:cs="宋体"/>
          <w:b/>
          <w:bCs/>
          <w:sz w:val="28"/>
          <w:szCs w:val="28"/>
          <w:u w:val="single"/>
        </w:rPr>
      </w:pPr>
      <w:bookmarkStart w:id="0" w:name="_Toc189139729"/>
      <w:r>
        <w:rPr>
          <w:rFonts w:hint="eastAsia" w:ascii="宋体" w:hAnsi="宋体" w:cs="宋体"/>
          <w:b/>
          <w:bCs/>
          <w:sz w:val="32"/>
          <w:szCs w:val="32"/>
        </w:rPr>
        <w:t>项目名称：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u w:val="single"/>
          <w:lang w:val="en-US" w:eastAsia="zh-CN"/>
        </w:rPr>
        <w:t>1号实验楼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电梯制作安装工程  </w:t>
      </w:r>
    </w:p>
    <w:p>
      <w:pPr>
        <w:spacing w:before="156" w:beforeLines="50" w:after="156" w:afterLines="50" w:line="360" w:lineRule="auto"/>
        <w:ind w:firstLine="643" w:firstLineChars="20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招 标 人：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>西安高新科技职业学院</w:t>
      </w:r>
      <w:r>
        <w:rPr>
          <w:rFonts w:hint="eastAsia"/>
          <w:b/>
          <w:sz w:val="28"/>
          <w:szCs w:val="28"/>
          <w:u w:val="single"/>
        </w:rPr>
        <w:t>泾河校区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建设办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ascii="宋体" w:hAnsi="宋体" w:cs="宋体"/>
          <w:b/>
          <w:bCs/>
          <w:sz w:val="32"/>
          <w:szCs w:val="32"/>
          <w:u w:val="single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招标时间：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>202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>年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u w:val="single"/>
        </w:rPr>
        <w:t>月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        </w:t>
      </w:r>
    </w:p>
    <w:p>
      <w:pPr>
        <w:widowControl/>
        <w:shd w:val="clear" w:color="auto" w:fill="FFFFFF"/>
        <w:spacing w:line="360" w:lineRule="auto"/>
        <w:ind w:right="105" w:rightChars="5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一、招标书</w:t>
      </w:r>
    </w:p>
    <w:bookmarkEnd w:id="0"/>
    <w:tbl>
      <w:tblPr>
        <w:tblStyle w:val="12"/>
        <w:tblpPr w:leftFromText="180" w:rightFromText="180" w:vertAnchor="text" w:horzAnchor="page" w:tblpX="1707" w:tblpY="692"/>
        <w:tblOverlap w:val="never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7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工程名称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jc w:val="left"/>
              <w:rPr>
                <w:rFonts w:ascii="宋体" w:hAnsi="宋体" w:cs="宋体"/>
                <w:kern w:val="15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15"/>
                <w:sz w:val="24"/>
                <w:lang w:val="en-US" w:eastAsia="zh-CN"/>
              </w:rPr>
              <w:t>1号实验楼</w:t>
            </w:r>
            <w:r>
              <w:rPr>
                <w:rFonts w:hint="eastAsia" w:ascii="宋体" w:hAnsi="宋体" w:cs="宋体"/>
                <w:kern w:val="15"/>
                <w:sz w:val="24"/>
              </w:rPr>
              <w:t>电梯制作安装工程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建设地点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wordWrap w:val="0"/>
              <w:spacing w:line="400" w:lineRule="exact"/>
              <w:ind w:right="105" w:rightChars="5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招标方式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公开招标。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承包方式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  <w:p>
            <w:pPr>
              <w:spacing w:line="240" w:lineRule="atLeas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工程概况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yellow"/>
              </w:rPr>
              <w:t>本工程为</w:t>
            </w:r>
            <w:r>
              <w:rPr>
                <w:rFonts w:hint="eastAsia" w:ascii="宋体" w:hAnsi="宋体" w:cs="宋体"/>
                <w:color w:val="FF0000"/>
                <w:kern w:val="15"/>
                <w:sz w:val="24"/>
                <w:lang w:val="en-US" w:eastAsia="zh-CN"/>
              </w:rPr>
              <w:t>1号实验楼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招标范围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bCs/>
                <w:snapToGrid w:val="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  <w:t>电梯的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  <w:t>制作和安装</w:t>
            </w:r>
            <w:r>
              <w:rPr>
                <w:rFonts w:hint="eastAsia"/>
                <w:color w:val="000000" w:themeColor="text1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  <w:t>、竣工验收、检验和工程资料、工程维保等工作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报价方式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hanging="482" w:hangingChars="20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宋体" w:hAnsi="宋体" w:cs="宋体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质量标准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投标有效期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投标书递交后</w:t>
            </w:r>
            <w:r>
              <w:rPr>
                <w:rFonts w:hint="eastAsia" w:ascii="宋体" w:hAnsi="宋体" w:cs="宋体"/>
                <w:sz w:val="24"/>
                <w:u w:val="single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及其他要求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1、近年业绩一览表；</w:t>
            </w:r>
          </w:p>
          <w:p>
            <w:pPr>
              <w:tabs>
                <w:tab w:val="left" w:pos="180"/>
                <w:tab w:val="left" w:pos="360"/>
              </w:tabs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2、公司营业执照、资质等证明文件。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技术要求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客货两用</w:t>
            </w:r>
            <w:r>
              <w:rPr>
                <w:rFonts w:hint="eastAsia"/>
                <w:sz w:val="24"/>
              </w:rPr>
              <w:t>电梯：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24"/>
              </w:rPr>
              <w:t>层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24"/>
              </w:rPr>
              <w:t>站</w:t>
            </w:r>
            <w:r>
              <w:rPr>
                <w:rFonts w:hint="eastAsia"/>
                <w:sz w:val="24"/>
              </w:rPr>
              <w:t>、载重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/>
                <w:color w:val="FF0000"/>
                <w:sz w:val="24"/>
              </w:rPr>
              <w:t>.0T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color w:val="FF0000"/>
                <w:sz w:val="24"/>
              </w:rPr>
              <w:t>速度1.0m/s</w:t>
            </w:r>
          </w:p>
          <w:p>
            <w:pPr>
              <w:tabs>
                <w:tab w:val="left" w:pos="180"/>
              </w:tabs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客梯兼无障碍电梯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24"/>
              </w:rPr>
              <w:t>层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24"/>
              </w:rPr>
              <w:t>站</w:t>
            </w:r>
            <w:r>
              <w:rPr>
                <w:rFonts w:hint="eastAsia"/>
                <w:color w:val="FF0000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载重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1.35</w:t>
            </w:r>
            <w:r>
              <w:rPr>
                <w:rFonts w:hint="eastAsia"/>
                <w:color w:val="FF0000"/>
                <w:sz w:val="24"/>
              </w:rPr>
              <w:t>T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color w:val="FF0000"/>
                <w:sz w:val="24"/>
              </w:rPr>
              <w:t>速度1.0m/s</w:t>
            </w:r>
          </w:p>
          <w:p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依据设计图纸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付款方式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</w:tabs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1、设备到场后支付电梯设备款至85%；2、设备安装调试验收合格后支付电梯设备款至97%，3%质保金；3、电梯安装费用在电梯安装调试验收合格开具等额发票后在2023年9月30日前支付至安装费的97%，3%质保金。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施工工期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8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施工工期：为20天。预计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FF0000"/>
                <w:sz w:val="24"/>
              </w:rPr>
              <w:t>月1日</w:t>
            </w:r>
            <w:r>
              <w:rPr>
                <w:rFonts w:hint="eastAsia"/>
                <w:sz w:val="24"/>
              </w:rPr>
              <w:t>进场，具体开工日期为以甲方要求进场施工指令为开工日期。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时间、地点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</w:t>
            </w:r>
            <w:r>
              <w:rPr>
                <w:rFonts w:hint="eastAsia" w:ascii="宋体" w:hAnsi="宋体" w:cs="宋体"/>
                <w:color w:val="FF0000"/>
                <w:sz w:val="24"/>
                <w:u w:val="single"/>
              </w:rPr>
              <w:t>202</w:t>
            </w:r>
            <w:r>
              <w:rPr>
                <w:rFonts w:hint="eastAsia" w:ascii="宋体" w:hAnsi="宋体" w:cs="宋体"/>
                <w:color w:val="FF000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年</w:t>
            </w:r>
            <w:r>
              <w:rPr>
                <w:rFonts w:hint="eastAsia" w:ascii="宋体" w:hAnsi="宋体" w:cs="宋体"/>
                <w:color w:val="FF000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月</w:t>
            </w:r>
            <w:r>
              <w:rPr>
                <w:rFonts w:hint="eastAsia" w:ascii="宋体" w:hAnsi="宋体" w:cs="宋体"/>
                <w:color w:val="FF000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日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 w:cs="宋体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正副本份数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正本</w:t>
            </w:r>
            <w:r>
              <w:rPr>
                <w:rFonts w:hint="eastAsia" w:ascii="宋体" w:hAnsi="宋体" w:cs="宋体"/>
                <w:bCs/>
                <w:sz w:val="24"/>
              </w:rPr>
              <w:t>壹份</w:t>
            </w:r>
            <w:r>
              <w:rPr>
                <w:rFonts w:hint="eastAsia" w:ascii="宋体" w:hAnsi="宋体" w:cs="宋体"/>
                <w:sz w:val="24"/>
              </w:rPr>
              <w:t>，副本壹份。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截止时间、地点</w:t>
            </w:r>
          </w:p>
        </w:tc>
        <w:tc>
          <w:tcPr>
            <w:tcW w:w="7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u w:val="singl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宋体" w:hAnsi="宋体" w:cs="宋体"/>
                <w:sz w:val="24"/>
                <w:szCs w:val="24"/>
              </w:rPr>
              <w:t>前。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 w:cs="宋体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</w:trPr>
        <w:tc>
          <w:tcPr>
            <w:tcW w:w="9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现场技术咨询：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  <w:lang w:eastAsia="zh-CN"/>
              </w:rPr>
              <w:t>陈生利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>（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  <w:lang w:val="en-US" w:eastAsia="zh-CN"/>
              </w:rPr>
              <w:t>18706881608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>）、朱萌（18191079221）</w:t>
            </w:r>
          </w:p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400" w:lineRule="exact"/>
        <w:rPr>
          <w:rFonts w:ascii="黑体" w:hAnsi="黑体" w:eastAsia="黑体" w:cs="黑体"/>
          <w:b/>
          <w:bCs/>
          <w:sz w:val="32"/>
          <w:szCs w:val="32"/>
        </w:rPr>
        <w:sectPr>
          <w:pgSz w:w="11906" w:h="16838"/>
          <w:pgMar w:top="567" w:right="1134" w:bottom="567" w:left="1134" w:header="851" w:footer="992" w:gutter="0"/>
          <w:cols w:space="0" w:num="1"/>
          <w:docGrid w:type="lines" w:linePitch="312" w:charSpace="0"/>
        </w:sect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bookmarkStart w:id="1" w:name="_Toc189133039"/>
      <w:bookmarkStart w:id="2" w:name="_Toc189139736"/>
      <w:r>
        <w:rPr>
          <w:rFonts w:hint="eastAsia" w:ascii="黑体" w:hAnsi="黑体" w:eastAsia="黑体" w:cs="黑体"/>
          <w:sz w:val="44"/>
          <w:szCs w:val="44"/>
        </w:rPr>
        <w:t>二、投标承诺书</w:t>
      </w:r>
    </w:p>
    <w:p>
      <w:pPr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hint="eastAsia" w:ascii="宋体" w:hAnsi="宋体" w:cs="宋体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（发包方）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1、</w:t>
      </w:r>
      <w:r>
        <w:rPr>
          <w:rFonts w:hint="eastAsia"/>
          <w:sz w:val="28"/>
          <w:szCs w:val="28"/>
        </w:rPr>
        <w:t>在视察现场和审阅招标文件及施工图纸后，我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编制完成</w:t>
      </w:r>
      <w:r>
        <w:rPr>
          <w:rFonts w:hint="eastAsia" w:ascii="宋体" w:hAnsi="宋体" w:cs="宋体"/>
          <w:sz w:val="28"/>
          <w:szCs w:val="28"/>
        </w:rPr>
        <w:t>西安高新科技职业学院</w:t>
      </w:r>
      <w:r>
        <w:rPr>
          <w:rFonts w:hint="eastAsia" w:ascii="宋体" w:hAnsi="宋体" w:cs="宋体"/>
          <w:color w:val="FF0000"/>
          <w:kern w:val="15"/>
          <w:sz w:val="28"/>
          <w:szCs w:val="28"/>
          <w:u w:val="single"/>
          <w:lang w:val="en-US" w:eastAsia="zh-CN"/>
        </w:rPr>
        <w:t>1号实验楼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电梯制作安装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2、</w:t>
      </w:r>
      <w:r>
        <w:rPr>
          <w:rFonts w:hint="eastAsia"/>
          <w:sz w:val="28"/>
          <w:szCs w:val="28"/>
        </w:rPr>
        <w:t>若我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中标，将履行以下承诺：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（1）在接到《中标通知书》3日内</w:t>
      </w:r>
      <w:r>
        <w:rPr>
          <w:rFonts w:hint="eastAsia"/>
          <w:sz w:val="28"/>
          <w:szCs w:val="28"/>
          <w:lang w:eastAsia="zh-Hans"/>
        </w:rPr>
        <w:t>支付完毕</w:t>
      </w:r>
      <w:r>
        <w:rPr>
          <w:rFonts w:hint="eastAsia"/>
          <w:sz w:val="28"/>
          <w:szCs w:val="28"/>
        </w:rPr>
        <w:t>履约保证金</w:t>
      </w:r>
      <w:r>
        <w:rPr>
          <w:rFonts w:hint="eastAsia"/>
          <w:color w:val="FF0000"/>
          <w:sz w:val="28"/>
          <w:szCs w:val="28"/>
          <w:lang w:val="en-US" w:eastAsia="zh-CN"/>
        </w:rPr>
        <w:t>20000元（大写：贰万元整）</w:t>
      </w:r>
      <w:r>
        <w:rPr>
          <w:rFonts w:hint="eastAsia"/>
          <w:color w:val="FF0000"/>
          <w:sz w:val="28"/>
          <w:szCs w:val="28"/>
        </w:rPr>
        <w:t>，</w:t>
      </w:r>
      <w:r>
        <w:rPr>
          <w:rFonts w:hint="eastAsia"/>
          <w:sz w:val="28"/>
          <w:szCs w:val="28"/>
          <w:lang w:eastAsia="zh-Hans"/>
        </w:rPr>
        <w:t>若</w:t>
      </w:r>
      <w:r>
        <w:rPr>
          <w:rFonts w:hint="eastAsia"/>
          <w:sz w:val="28"/>
          <w:szCs w:val="28"/>
        </w:rPr>
        <w:t>逾期</w:t>
      </w:r>
      <w:r>
        <w:rPr>
          <w:rFonts w:hint="eastAsia"/>
          <w:sz w:val="28"/>
          <w:szCs w:val="28"/>
          <w:lang w:eastAsia="zh-Hans"/>
        </w:rPr>
        <w:t>支付</w:t>
      </w:r>
      <w:r>
        <w:rPr>
          <w:rFonts w:hint="eastAsia"/>
          <w:sz w:val="28"/>
          <w:szCs w:val="28"/>
        </w:rPr>
        <w:t>履约保证金</w:t>
      </w:r>
      <w:r>
        <w:rPr>
          <w:rFonts w:hint="eastAsia"/>
          <w:sz w:val="28"/>
          <w:szCs w:val="28"/>
          <w:lang w:eastAsia="zh-Hans"/>
        </w:rPr>
        <w:t>自愿</w:t>
      </w:r>
      <w:r>
        <w:rPr>
          <w:rFonts w:hint="eastAsia"/>
          <w:sz w:val="28"/>
          <w:szCs w:val="28"/>
        </w:rPr>
        <w:t>承担该投标项目预算总金额的3%违约金</w:t>
      </w:r>
      <w:r>
        <w:rPr>
          <w:rFonts w:hint="eastAsia"/>
          <w:sz w:val="28"/>
          <w:szCs w:val="28"/>
          <w:lang w:eastAsia="zh-Hans"/>
        </w:rPr>
        <w:t>并放弃中标资格</w:t>
      </w:r>
      <w:r>
        <w:rPr>
          <w:rFonts w:hint="eastAsia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/>
          <w:sz w:val="28"/>
          <w:szCs w:val="28"/>
          <w:lang w:eastAsia="zh-Hans"/>
        </w:rPr>
        <w:t>支付</w:t>
      </w:r>
      <w:r>
        <w:rPr>
          <w:rFonts w:hint="eastAsia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同意本投标书的有效期从回标至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  <w:lang w:eastAsia="zh-Hans"/>
        </w:rPr>
        <w:t>履行</w:t>
      </w:r>
      <w:r>
        <w:rPr>
          <w:rFonts w:hint="eastAsia"/>
          <w:sz w:val="28"/>
          <w:szCs w:val="28"/>
        </w:rPr>
        <w:t>完毕，在</w:t>
      </w:r>
      <w:r>
        <w:rPr>
          <w:rFonts w:hint="eastAsia"/>
          <w:sz w:val="28"/>
          <w:szCs w:val="28"/>
          <w:lang w:eastAsia="zh-Hans"/>
        </w:rPr>
        <w:t>投标书有效期及正式合同履行期</w:t>
      </w:r>
      <w:r>
        <w:rPr>
          <w:rFonts w:hint="eastAsia"/>
          <w:sz w:val="28"/>
          <w:szCs w:val="28"/>
        </w:rPr>
        <w:t>内</w:t>
      </w:r>
      <w:r>
        <w:rPr>
          <w:rFonts w:hint="eastAsia"/>
          <w:sz w:val="28"/>
          <w:szCs w:val="28"/>
          <w:lang w:eastAsia="zh-Hans"/>
        </w:rPr>
        <w:t>，</w:t>
      </w:r>
      <w:r>
        <w:rPr>
          <w:rFonts w:hint="eastAsia"/>
          <w:sz w:val="28"/>
          <w:szCs w:val="28"/>
        </w:rPr>
        <w:t>予以接纳对我</w:t>
      </w:r>
      <w:r>
        <w:rPr>
          <w:rFonts w:hint="eastAsia"/>
          <w:sz w:val="28"/>
          <w:szCs w:val="28"/>
          <w:lang w:eastAsia="zh-Hans"/>
        </w:rPr>
        <w:t>方</w:t>
      </w:r>
      <w:r>
        <w:rPr>
          <w:rFonts w:hint="eastAsia"/>
          <w:sz w:val="28"/>
          <w:szCs w:val="28"/>
        </w:rPr>
        <w:t>的约束力。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4、</w:t>
      </w:r>
      <w:r>
        <w:rPr>
          <w:rFonts w:hint="eastAsia"/>
          <w:sz w:val="28"/>
          <w:szCs w:val="28"/>
          <w:lang w:eastAsia="zh-Hans"/>
        </w:rPr>
        <w:t>我方</w:t>
      </w:r>
      <w:r>
        <w:rPr>
          <w:rFonts w:hint="eastAsia"/>
          <w:sz w:val="28"/>
          <w:szCs w:val="28"/>
        </w:rPr>
        <w:t>同意本投标书的有效期和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</w:t>
      </w:r>
      <w:r>
        <w:rPr>
          <w:rFonts w:hint="eastAsia"/>
          <w:sz w:val="28"/>
          <w:szCs w:val="28"/>
          <w:lang w:eastAsia="zh-Hans"/>
        </w:rPr>
        <w:t>履行期间</w:t>
      </w:r>
      <w:r>
        <w:rPr>
          <w:rFonts w:hint="eastAsia"/>
          <w:sz w:val="28"/>
          <w:szCs w:val="28"/>
        </w:rPr>
        <w:t>一致，在履行</w:t>
      </w:r>
      <w:r>
        <w:rPr>
          <w:rFonts w:hint="eastAsia"/>
          <w:sz w:val="28"/>
          <w:szCs w:val="28"/>
          <w:lang w:eastAsia="zh-Hans"/>
        </w:rPr>
        <w:t>正式合同期间</w:t>
      </w:r>
      <w:r>
        <w:rPr>
          <w:rFonts w:hint="eastAsia"/>
          <w:sz w:val="28"/>
          <w:szCs w:val="28"/>
        </w:rPr>
        <w:t>，本投标书对双方</w:t>
      </w:r>
      <w:r>
        <w:rPr>
          <w:rFonts w:hint="eastAsia"/>
          <w:sz w:val="28"/>
          <w:szCs w:val="28"/>
          <w:lang w:eastAsia="zh-Hans"/>
        </w:rPr>
        <w:t>亦</w:t>
      </w:r>
      <w:r>
        <w:rPr>
          <w:rFonts w:hint="eastAsia"/>
          <w:sz w:val="28"/>
          <w:szCs w:val="28"/>
        </w:rPr>
        <w:t>具有约束力。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方承诺</w:t>
      </w:r>
      <w:r>
        <w:rPr>
          <w:rFonts w:hint="eastAsia"/>
          <w:sz w:val="28"/>
          <w:szCs w:val="28"/>
        </w:rPr>
        <w:t>在中标通知书收到后10</w:t>
      </w:r>
      <w:r>
        <w:rPr>
          <w:rFonts w:hint="eastAsia"/>
          <w:sz w:val="28"/>
          <w:szCs w:val="28"/>
          <w:lang w:eastAsia="zh-Hans"/>
        </w:rPr>
        <w:t>日</w:t>
      </w:r>
      <w:r>
        <w:rPr>
          <w:rFonts w:hint="eastAsia"/>
          <w:sz w:val="28"/>
          <w:szCs w:val="28"/>
        </w:rPr>
        <w:t>内与发包人</w:t>
      </w:r>
      <w:r>
        <w:rPr>
          <w:rFonts w:hint="eastAsia"/>
          <w:sz w:val="28"/>
          <w:szCs w:val="28"/>
          <w:lang w:eastAsia="zh-Hans"/>
        </w:rPr>
        <w:t>协商签署正式</w:t>
      </w:r>
      <w:r>
        <w:rPr>
          <w:rFonts w:hint="eastAsia"/>
          <w:sz w:val="28"/>
          <w:szCs w:val="28"/>
        </w:rPr>
        <w:t>合同事宜，</w:t>
      </w:r>
      <w:r>
        <w:rPr>
          <w:rFonts w:hint="eastAsia"/>
          <w:sz w:val="28"/>
          <w:szCs w:val="28"/>
          <w:lang w:eastAsia="zh-Hans"/>
        </w:rPr>
        <w:t>若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eastAsia="zh-Hans"/>
        </w:rPr>
        <w:t>日</w:t>
      </w:r>
      <w:r>
        <w:rPr>
          <w:rFonts w:hint="eastAsia"/>
          <w:sz w:val="28"/>
          <w:szCs w:val="28"/>
        </w:rPr>
        <w:t>内未与发包人联系，视为自动弃权</w:t>
      </w:r>
      <w:r>
        <w:rPr>
          <w:rFonts w:hint="eastAsia"/>
          <w:sz w:val="28"/>
          <w:szCs w:val="28"/>
          <w:lang w:eastAsia="zh-Hans"/>
        </w:rPr>
        <w:t>中标资格</w:t>
      </w:r>
      <w:r>
        <w:rPr>
          <w:rFonts w:hint="eastAsia"/>
          <w:sz w:val="28"/>
          <w:szCs w:val="28"/>
        </w:rPr>
        <w:t>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6、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  <w:lang w:eastAsia="zh-Hans"/>
        </w:rPr>
        <w:t>方承诺</w:t>
      </w:r>
      <w:r>
        <w:rPr>
          <w:rFonts w:hint="eastAsia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7、</w:t>
      </w:r>
      <w:r>
        <w:rPr>
          <w:rFonts w:hint="eastAsia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投标人</w:t>
      </w:r>
      <w:r>
        <w:rPr>
          <w:rFonts w:hint="eastAsia"/>
          <w:sz w:val="28"/>
          <w:szCs w:val="28"/>
          <w:lang w:eastAsia="zh-Hans"/>
        </w:rPr>
        <w:t>（盖章）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Hans"/>
        </w:rPr>
        <w:t>定代表人（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联系方式</w:t>
      </w:r>
      <w:r>
        <w:rPr>
          <w:rFonts w:hint="eastAsia"/>
          <w:sz w:val="28"/>
          <w:szCs w:val="28"/>
        </w:rPr>
        <w:t>：</w:t>
      </w:r>
    </w:p>
    <w:p>
      <w:pPr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</w:t>
      </w:r>
    </w:p>
    <w:p>
      <w:pPr>
        <w:jc w:val="center"/>
        <w:rPr>
          <w:rFonts w:ascii="黑体" w:hAnsi="黑体" w:eastAsia="黑体" w:cs="黑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 三、授权委托书</w:t>
      </w: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28"/>
          <w:szCs w:val="28"/>
        </w:rPr>
        <w:t>西安高新科技职业学院新建办</w:t>
      </w:r>
      <w:r>
        <w:rPr>
          <w:rFonts w:hint="eastAsia"/>
          <w:b/>
          <w:bCs/>
          <w:sz w:val="28"/>
          <w:szCs w:val="28"/>
        </w:rPr>
        <w:t>：</w:t>
      </w:r>
    </w:p>
    <w:p>
      <w:pPr>
        <w:tabs>
          <w:tab w:val="left" w:pos="180"/>
        </w:tabs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兹委托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）代本公司</w:t>
      </w:r>
      <w:r>
        <w:rPr>
          <w:rFonts w:hint="eastAsia"/>
          <w:sz w:val="28"/>
          <w:szCs w:val="28"/>
          <w:lang w:eastAsia="zh-Hans"/>
        </w:rPr>
        <w:t>处理向</w:t>
      </w:r>
      <w:r>
        <w:rPr>
          <w:rFonts w:hint="eastAsia" w:ascii="宋体" w:hAnsi="宋体" w:cs="宋体"/>
          <w:sz w:val="28"/>
          <w:szCs w:val="28"/>
        </w:rPr>
        <w:t>西安高新科技职业学院</w:t>
      </w:r>
      <w:r>
        <w:rPr>
          <w:rFonts w:hint="eastAsia" w:ascii="宋体" w:hAnsi="宋体" w:cs="宋体"/>
          <w:sz w:val="28"/>
          <w:szCs w:val="28"/>
          <w:lang w:eastAsia="zh-Hans"/>
        </w:rPr>
        <w:t>发包的“</w:t>
      </w:r>
      <w:r>
        <w:rPr>
          <w:rFonts w:hint="eastAsia" w:ascii="宋体" w:hAnsi="宋体" w:cs="宋体"/>
          <w:color w:val="FF0000"/>
          <w:kern w:val="15"/>
          <w:sz w:val="28"/>
          <w:szCs w:val="28"/>
          <w:u w:val="single"/>
          <w:lang w:val="en-US" w:eastAsia="zh-CN"/>
        </w:rPr>
        <w:t>1号实验楼</w:t>
      </w:r>
      <w:r>
        <w:rPr>
          <w:rFonts w:hint="eastAsia" w:ascii="宋体" w:hAnsi="宋体" w:cs="宋体"/>
          <w:kern w:val="15"/>
          <w:sz w:val="28"/>
          <w:szCs w:val="28"/>
          <w:u w:val="single"/>
        </w:rPr>
        <w:t>电梯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”项目</w:t>
      </w:r>
      <w:r>
        <w:rPr>
          <w:rFonts w:hint="eastAsia"/>
          <w:sz w:val="28"/>
          <w:szCs w:val="28"/>
        </w:rPr>
        <w:t>的投标事宜，</w:t>
      </w:r>
      <w:r>
        <w:rPr>
          <w:rFonts w:hint="eastAsia"/>
          <w:sz w:val="28"/>
          <w:szCs w:val="28"/>
          <w:lang w:eastAsia="zh-Hans"/>
        </w:rPr>
        <w:t>现授权其以</w:t>
      </w:r>
      <w:r>
        <w:rPr>
          <w:rFonts w:hint="eastAsia"/>
          <w:sz w:val="28"/>
          <w:szCs w:val="28"/>
        </w:rPr>
        <w:t>本公司的名义签署投标书，并进行</w:t>
      </w:r>
      <w:r>
        <w:rPr>
          <w:rFonts w:hint="eastAsia"/>
          <w:sz w:val="28"/>
          <w:szCs w:val="28"/>
          <w:lang w:eastAsia="zh-Hans"/>
        </w:rPr>
        <w:t>正式</w:t>
      </w:r>
      <w:r>
        <w:rPr>
          <w:rFonts w:hint="eastAsia"/>
          <w:sz w:val="28"/>
          <w:szCs w:val="28"/>
        </w:rPr>
        <w:t>合同谈判和处理与之有关的一切事项。</w:t>
      </w:r>
    </w:p>
    <w:p>
      <w:pPr>
        <w:tabs>
          <w:tab w:val="left" w:pos="180"/>
        </w:tabs>
        <w:ind w:firstLine="560" w:firstLineChars="200"/>
        <w:rPr>
          <w:rFonts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8"/>
          <w:szCs w:val="28"/>
        </w:rPr>
        <w:t>同时委托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Hans"/>
        </w:rPr>
        <w:t>身份证号码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Hans"/>
        </w:rPr>
        <w:t>为</w:t>
      </w:r>
      <w:r>
        <w:rPr>
          <w:rFonts w:hint="eastAsia"/>
          <w:sz w:val="28"/>
          <w:szCs w:val="28"/>
        </w:rPr>
        <w:t>本公司</w:t>
      </w:r>
      <w:r>
        <w:rPr>
          <w:rFonts w:hint="eastAsia"/>
          <w:sz w:val="28"/>
          <w:szCs w:val="28"/>
          <w:lang w:eastAsia="zh-Hans"/>
        </w:rPr>
        <w:t>承包施工</w:t>
      </w:r>
      <w:r>
        <w:rPr>
          <w:rFonts w:hint="eastAsia" w:ascii="宋体" w:hAnsi="宋体" w:cs="宋体"/>
          <w:sz w:val="28"/>
          <w:szCs w:val="28"/>
        </w:rPr>
        <w:t>西安高新科技职业学院</w:t>
      </w:r>
      <w:r>
        <w:rPr>
          <w:rFonts w:hint="eastAsia" w:ascii="宋体" w:hAnsi="宋体" w:cs="宋体"/>
          <w:color w:val="FF0000"/>
          <w:kern w:val="15"/>
          <w:sz w:val="28"/>
          <w:szCs w:val="28"/>
          <w:u w:val="single"/>
          <w:lang w:val="en-US" w:eastAsia="zh-CN"/>
        </w:rPr>
        <w:t>1号实验楼</w:t>
      </w:r>
      <w:r>
        <w:rPr>
          <w:rFonts w:hint="eastAsia" w:ascii="宋体" w:hAnsi="宋体" w:cs="宋体"/>
          <w:kern w:val="15"/>
          <w:sz w:val="28"/>
          <w:szCs w:val="28"/>
          <w:u w:val="single"/>
        </w:rPr>
        <w:t>电梯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制作安装</w:t>
      </w:r>
      <w:r>
        <w:rPr>
          <w:rFonts w:hint="eastAsia"/>
          <w:sz w:val="28"/>
          <w:szCs w:val="28"/>
        </w:rPr>
        <w:t>工程的项目经理，协助投标委托</w:t>
      </w:r>
      <w:r>
        <w:rPr>
          <w:rFonts w:hint="eastAsia"/>
          <w:sz w:val="28"/>
          <w:szCs w:val="28"/>
          <w:lang w:eastAsia="zh-Hans"/>
        </w:rPr>
        <w:t>人</w:t>
      </w:r>
      <w:r>
        <w:rPr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/>
          <w:sz w:val="28"/>
          <w:szCs w:val="28"/>
          <w:lang w:eastAsia="zh-Hans"/>
        </w:rPr>
        <w:t>进行</w:t>
      </w:r>
      <w:r>
        <w:rPr>
          <w:rFonts w:hint="eastAsia"/>
          <w:sz w:val="28"/>
          <w:szCs w:val="28"/>
        </w:rPr>
        <w:t>合同谈判。</w:t>
      </w:r>
    </w:p>
    <w:p>
      <w:pPr>
        <w:ind w:firstLine="560" w:firstLineChars="20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本授权期限自签字盖章之日生效至双方签订正式合同之日终止。</w:t>
      </w:r>
    </w:p>
    <w:p>
      <w:pPr>
        <w:ind w:firstLine="560" w:firstLineChars="200"/>
        <w:rPr>
          <w:sz w:val="28"/>
          <w:szCs w:val="28"/>
          <w:lang w:eastAsia="zh-Hans"/>
        </w:rPr>
      </w:pPr>
    </w:p>
    <w:p>
      <w:pPr>
        <w:ind w:firstLine="560" w:firstLineChars="200"/>
        <w:rPr>
          <w:sz w:val="28"/>
          <w:szCs w:val="28"/>
          <w:lang w:eastAsia="zh-Hans"/>
        </w:rPr>
      </w:pPr>
      <w:r>
        <w:rPr>
          <w:rFonts w:hint="eastAsia"/>
          <w:sz w:val="28"/>
          <w:szCs w:val="28"/>
          <w:lang w:eastAsia="zh-Hans"/>
        </w:rPr>
        <w:t>被委托人联系方式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</w:t>
      </w:r>
      <w:r>
        <w:rPr>
          <w:rFonts w:hint="eastAsia"/>
          <w:sz w:val="28"/>
          <w:szCs w:val="28"/>
        </w:rPr>
        <w:t>地址：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rPr>
          <w:sz w:val="28"/>
          <w:szCs w:val="28"/>
        </w:rPr>
      </w:pPr>
    </w:p>
    <w:p>
      <w:pPr>
        <w:ind w:firstLine="4900" w:firstLineChars="1750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委托人（</w:t>
      </w:r>
      <w:r>
        <w:rPr>
          <w:rFonts w:hint="eastAsia"/>
          <w:sz w:val="28"/>
          <w:szCs w:val="28"/>
        </w:rPr>
        <w:t>盖章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eastAsia="zh-Hans"/>
        </w:rPr>
        <w:t>法定代表人（签字）</w:t>
      </w:r>
      <w:r>
        <w:rPr>
          <w:rFonts w:hint="eastAsia"/>
          <w:sz w:val="28"/>
          <w:szCs w:val="28"/>
        </w:rPr>
        <w:t>：</w:t>
      </w:r>
    </w:p>
    <w:p>
      <w:pPr>
        <w:ind w:firstLine="4900" w:firstLineChars="175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eastAsia="zh-Hans"/>
        </w:rPr>
        <w:t>被委托人（</w:t>
      </w:r>
      <w:r>
        <w:rPr>
          <w:rFonts w:hint="eastAsia"/>
          <w:sz w:val="28"/>
          <w:szCs w:val="28"/>
        </w:rPr>
        <w:t>签字</w:t>
      </w:r>
      <w:r>
        <w:rPr>
          <w:rFonts w:hint="eastAsia"/>
          <w:sz w:val="28"/>
          <w:szCs w:val="28"/>
          <w:lang w:eastAsia="zh-Hans"/>
        </w:rPr>
        <w:t>）</w:t>
      </w:r>
      <w:r>
        <w:rPr>
          <w:rFonts w:hint="eastAsia"/>
          <w:sz w:val="28"/>
          <w:szCs w:val="28"/>
        </w:rPr>
        <w:t>：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日期：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日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  <w:sectPr>
          <w:pgSz w:w="11906" w:h="16838"/>
          <w:pgMar w:top="1157" w:right="1293" w:bottom="1157" w:left="1689" w:header="851" w:footer="992" w:gutter="0"/>
          <w:cols w:space="0" w:num="1"/>
          <w:docGrid w:type="lines" w:linePitch="312" w:charSpace="0"/>
        </w:sectPr>
      </w:pPr>
    </w:p>
    <w:p>
      <w:pPr>
        <w:numPr>
          <w:ilvl w:val="0"/>
          <w:numId w:val="1"/>
        </w:num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投标报价表</w:t>
      </w:r>
    </w:p>
    <w:p>
      <w:pPr>
        <w:numPr>
          <w:numId w:val="0"/>
        </w:numPr>
        <w:jc w:val="both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1.设备报价单：</w:t>
      </w:r>
    </w:p>
    <w:bookmarkEnd w:id="1"/>
    <w:bookmarkEnd w:id="2"/>
    <w:tbl>
      <w:tblPr>
        <w:tblStyle w:val="13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38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1165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191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数量</w:t>
            </w:r>
          </w:p>
        </w:tc>
        <w:tc>
          <w:tcPr>
            <w:tcW w:w="174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规格要求</w:t>
            </w:r>
          </w:p>
        </w:tc>
        <w:tc>
          <w:tcPr>
            <w:tcW w:w="88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单位</w:t>
            </w: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单价</w:t>
            </w: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38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客货两用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电梯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、载重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.0T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速度1.0m/s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</w:t>
            </w: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奥的斯（天津、美国）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三菱（上海）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东芝（日本）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38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客梯兼无障碍电梯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站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载重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1.35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速度1.0m/s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</w:t>
            </w: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奥的斯（天津、美国）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三菱（上海）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东芝（日本）</w:t>
            </w:r>
          </w:p>
        </w:tc>
      </w:tr>
    </w:tbl>
    <w:p>
      <w:pPr>
        <w:numPr>
          <w:numId w:val="0"/>
        </w:numPr>
        <w:spacing w:after="312" w:afterLines="100" w:line="360" w:lineRule="auto"/>
        <w:rPr>
          <w:rFonts w:hint="eastAsia" w:ascii="宋体" w:hAnsi="宋体" w:cs="宋体"/>
          <w:b/>
          <w:sz w:val="10"/>
          <w:szCs w:val="10"/>
          <w:u w:val="none"/>
          <w:lang w:val="en-US" w:eastAsia="zh-CN"/>
        </w:rPr>
      </w:pPr>
      <w:bookmarkStart w:id="3" w:name="_GoBack"/>
      <w:bookmarkEnd w:id="3"/>
    </w:p>
    <w:p>
      <w:pPr>
        <w:numPr>
          <w:ilvl w:val="0"/>
          <w:numId w:val="2"/>
        </w:numPr>
        <w:spacing w:after="312" w:afterLines="100" w:line="360" w:lineRule="auto"/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u w:val="none"/>
          <w:lang w:val="en-US" w:eastAsia="zh-CN"/>
        </w:rPr>
        <w:t>电梯安装报价单：</w:t>
      </w:r>
    </w:p>
    <w:tbl>
      <w:tblPr>
        <w:tblStyle w:val="13"/>
        <w:tblW w:w="10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165"/>
        <w:gridCol w:w="1191"/>
        <w:gridCol w:w="1743"/>
        <w:gridCol w:w="883"/>
        <w:gridCol w:w="1617"/>
        <w:gridCol w:w="2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38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1165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191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数量</w:t>
            </w:r>
          </w:p>
        </w:tc>
        <w:tc>
          <w:tcPr>
            <w:tcW w:w="174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规格要求</w:t>
            </w:r>
          </w:p>
        </w:tc>
        <w:tc>
          <w:tcPr>
            <w:tcW w:w="88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单位</w:t>
            </w: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安装费</w:t>
            </w: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38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客货两用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电梯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tabs>
                <w:tab w:val="left" w:pos="18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、载重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.0T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速度1.0m/s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</w:t>
            </w: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奥的斯（天津、美国）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三菱（上海）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东芝（日本）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38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65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客梯兼无障碍电梯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tabs>
                <w:tab w:val="left" w:pos="180"/>
              </w:tabs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站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载重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1.35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速度1.0m/s</w:t>
            </w:r>
          </w:p>
        </w:tc>
        <w:tc>
          <w:tcPr>
            <w:tcW w:w="883" w:type="dxa"/>
            <w:vMerge w:val="restart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</w:t>
            </w: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奥的斯（天津、美国）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三菱（上海）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38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43" w:type="dxa"/>
            <w:vMerge w:val="continue"/>
            <w:vAlign w:val="center"/>
          </w:tcPr>
          <w:p>
            <w:pPr>
              <w:tabs>
                <w:tab w:val="left" w:pos="180"/>
              </w:tabs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883" w:type="dxa"/>
            <w:vMerge w:val="continue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7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53" w:type="dxa"/>
            <w:vAlign w:val="center"/>
          </w:tcPr>
          <w:p>
            <w:pPr>
              <w:spacing w:after="312" w:afterLines="10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东芝（日本）</w:t>
            </w:r>
          </w:p>
        </w:tc>
      </w:tr>
    </w:tbl>
    <w:p>
      <w:pPr>
        <w:numPr>
          <w:numId w:val="0"/>
        </w:numPr>
        <w:spacing w:after="312" w:afterLines="100" w:line="360" w:lineRule="auto"/>
        <w:rPr>
          <w:rFonts w:hint="default" w:ascii="宋体" w:hAnsi="宋体" w:cs="宋体"/>
          <w:b/>
          <w:sz w:val="32"/>
          <w:szCs w:val="32"/>
          <w:u w:val="none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52C176"/>
    <w:multiLevelType w:val="singleLevel"/>
    <w:tmpl w:val="C452C1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ACD76D7"/>
    <w:multiLevelType w:val="singleLevel"/>
    <w:tmpl w:val="0ACD76D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06755D8B"/>
    <w:rsid w:val="00030E4D"/>
    <w:rsid w:val="000457E3"/>
    <w:rsid w:val="00047E93"/>
    <w:rsid w:val="0007102E"/>
    <w:rsid w:val="000A2BB0"/>
    <w:rsid w:val="000C0FF8"/>
    <w:rsid w:val="000D48D1"/>
    <w:rsid w:val="000E1780"/>
    <w:rsid w:val="0010385A"/>
    <w:rsid w:val="00114929"/>
    <w:rsid w:val="00122D38"/>
    <w:rsid w:val="00147FE8"/>
    <w:rsid w:val="00152DC0"/>
    <w:rsid w:val="001764B0"/>
    <w:rsid w:val="001C3538"/>
    <w:rsid w:val="001F05F5"/>
    <w:rsid w:val="002548B0"/>
    <w:rsid w:val="002B11CE"/>
    <w:rsid w:val="002D7944"/>
    <w:rsid w:val="002E1D58"/>
    <w:rsid w:val="00317CE1"/>
    <w:rsid w:val="00377B28"/>
    <w:rsid w:val="003B7D98"/>
    <w:rsid w:val="00421EC8"/>
    <w:rsid w:val="004464CD"/>
    <w:rsid w:val="004A190D"/>
    <w:rsid w:val="004F1E28"/>
    <w:rsid w:val="00574516"/>
    <w:rsid w:val="00586D0B"/>
    <w:rsid w:val="005D0E76"/>
    <w:rsid w:val="005E4627"/>
    <w:rsid w:val="00630303"/>
    <w:rsid w:val="00642EAB"/>
    <w:rsid w:val="006709EE"/>
    <w:rsid w:val="0067660B"/>
    <w:rsid w:val="006A7EA6"/>
    <w:rsid w:val="006C7496"/>
    <w:rsid w:val="006F7F8C"/>
    <w:rsid w:val="0072244A"/>
    <w:rsid w:val="00722BD8"/>
    <w:rsid w:val="00732637"/>
    <w:rsid w:val="007A63BA"/>
    <w:rsid w:val="007B07F0"/>
    <w:rsid w:val="0082343A"/>
    <w:rsid w:val="00830314"/>
    <w:rsid w:val="00844A60"/>
    <w:rsid w:val="008B421E"/>
    <w:rsid w:val="008B70CD"/>
    <w:rsid w:val="008E0532"/>
    <w:rsid w:val="008E4FC3"/>
    <w:rsid w:val="008E7BF3"/>
    <w:rsid w:val="008F39BE"/>
    <w:rsid w:val="00901D8F"/>
    <w:rsid w:val="0091044D"/>
    <w:rsid w:val="00936CD4"/>
    <w:rsid w:val="00946BBA"/>
    <w:rsid w:val="00966890"/>
    <w:rsid w:val="00975C27"/>
    <w:rsid w:val="009B1F1F"/>
    <w:rsid w:val="009F61F4"/>
    <w:rsid w:val="00A453BC"/>
    <w:rsid w:val="00A9243D"/>
    <w:rsid w:val="00B00C49"/>
    <w:rsid w:val="00B153D6"/>
    <w:rsid w:val="00B173E6"/>
    <w:rsid w:val="00B22FB6"/>
    <w:rsid w:val="00B42A27"/>
    <w:rsid w:val="00B473F0"/>
    <w:rsid w:val="00B57916"/>
    <w:rsid w:val="00B64019"/>
    <w:rsid w:val="00B72A30"/>
    <w:rsid w:val="00B80F01"/>
    <w:rsid w:val="00BB4E77"/>
    <w:rsid w:val="00BD0DD2"/>
    <w:rsid w:val="00BE2CCA"/>
    <w:rsid w:val="00BF0811"/>
    <w:rsid w:val="00C37EFB"/>
    <w:rsid w:val="00C40F19"/>
    <w:rsid w:val="00C41DC1"/>
    <w:rsid w:val="00C52AEE"/>
    <w:rsid w:val="00C663EC"/>
    <w:rsid w:val="00D42673"/>
    <w:rsid w:val="00D662F1"/>
    <w:rsid w:val="00D8628C"/>
    <w:rsid w:val="00D97B08"/>
    <w:rsid w:val="00DC1B4F"/>
    <w:rsid w:val="00DE22D0"/>
    <w:rsid w:val="00DF45D1"/>
    <w:rsid w:val="00E0279C"/>
    <w:rsid w:val="00E158A7"/>
    <w:rsid w:val="00E50C35"/>
    <w:rsid w:val="00E7667D"/>
    <w:rsid w:val="00EA5BBF"/>
    <w:rsid w:val="00EE5342"/>
    <w:rsid w:val="00EF0037"/>
    <w:rsid w:val="00F551F2"/>
    <w:rsid w:val="00F62977"/>
    <w:rsid w:val="00FE0ABE"/>
    <w:rsid w:val="00FF581D"/>
    <w:rsid w:val="021F718C"/>
    <w:rsid w:val="02753CF0"/>
    <w:rsid w:val="04D67F74"/>
    <w:rsid w:val="056D6651"/>
    <w:rsid w:val="058526EF"/>
    <w:rsid w:val="06755D8B"/>
    <w:rsid w:val="07236F74"/>
    <w:rsid w:val="08A4099C"/>
    <w:rsid w:val="09486FC4"/>
    <w:rsid w:val="097D4569"/>
    <w:rsid w:val="0AFE264B"/>
    <w:rsid w:val="0B4108CC"/>
    <w:rsid w:val="0C7B0883"/>
    <w:rsid w:val="0E7B494C"/>
    <w:rsid w:val="0EA34FAF"/>
    <w:rsid w:val="10354C54"/>
    <w:rsid w:val="180A4FEE"/>
    <w:rsid w:val="185F178D"/>
    <w:rsid w:val="1AAB332E"/>
    <w:rsid w:val="1C90585B"/>
    <w:rsid w:val="1D184BB6"/>
    <w:rsid w:val="1DF53D04"/>
    <w:rsid w:val="1EB67BBE"/>
    <w:rsid w:val="202951B6"/>
    <w:rsid w:val="21663BA3"/>
    <w:rsid w:val="24C02822"/>
    <w:rsid w:val="25B91E93"/>
    <w:rsid w:val="27A22E3B"/>
    <w:rsid w:val="27D56B2E"/>
    <w:rsid w:val="288167E6"/>
    <w:rsid w:val="29DE767E"/>
    <w:rsid w:val="2D7A3D99"/>
    <w:rsid w:val="2DCF4866"/>
    <w:rsid w:val="2EEC5EB5"/>
    <w:rsid w:val="2F126434"/>
    <w:rsid w:val="2FE61E16"/>
    <w:rsid w:val="30E916CC"/>
    <w:rsid w:val="32937D2A"/>
    <w:rsid w:val="39AB0045"/>
    <w:rsid w:val="3D003EF2"/>
    <w:rsid w:val="3EE6310A"/>
    <w:rsid w:val="3EF84A5C"/>
    <w:rsid w:val="40934C22"/>
    <w:rsid w:val="40BC4659"/>
    <w:rsid w:val="410B1625"/>
    <w:rsid w:val="41397535"/>
    <w:rsid w:val="43F13989"/>
    <w:rsid w:val="46C37E91"/>
    <w:rsid w:val="4AAF5E12"/>
    <w:rsid w:val="4ADF7E1D"/>
    <w:rsid w:val="4B5E596E"/>
    <w:rsid w:val="4C4A325A"/>
    <w:rsid w:val="551070BA"/>
    <w:rsid w:val="573B2F9D"/>
    <w:rsid w:val="5B0E7A90"/>
    <w:rsid w:val="5CD36C1A"/>
    <w:rsid w:val="5EB950B4"/>
    <w:rsid w:val="636169BE"/>
    <w:rsid w:val="659B23A4"/>
    <w:rsid w:val="662B5D96"/>
    <w:rsid w:val="66633E9A"/>
    <w:rsid w:val="669210E4"/>
    <w:rsid w:val="66C95F0E"/>
    <w:rsid w:val="67825632"/>
    <w:rsid w:val="6BC73521"/>
    <w:rsid w:val="6CBA1892"/>
    <w:rsid w:val="6F324A30"/>
    <w:rsid w:val="7000004D"/>
    <w:rsid w:val="723B5AB1"/>
    <w:rsid w:val="759E6275"/>
    <w:rsid w:val="75C17C76"/>
    <w:rsid w:val="75FA49EB"/>
    <w:rsid w:val="77CC5D2C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unhideWhenUsed/>
    <w:qFormat/>
    <w:uiPriority w:val="99"/>
    <w:pPr>
      <w:jc w:val="left"/>
    </w:p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paragraph" w:styleId="11">
    <w:name w:val="Normal (Web)"/>
    <w:basedOn w:val="1"/>
    <w:qFormat/>
    <w:uiPriority w:val="0"/>
    <w:pPr>
      <w:spacing w:beforeAutospacing="1" w:afterAutospacing="1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character" w:styleId="17">
    <w:name w:val="annotation reference"/>
    <w:basedOn w:val="14"/>
    <w:unhideWhenUsed/>
    <w:qFormat/>
    <w:uiPriority w:val="99"/>
    <w:rPr>
      <w:sz w:val="21"/>
      <w:szCs w:val="21"/>
    </w:rPr>
  </w:style>
  <w:style w:type="paragraph" w:customStyle="1" w:styleId="18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9">
    <w:name w:val="批注框文本 Char"/>
    <w:basedOn w:val="14"/>
    <w:link w:val="6"/>
    <w:qFormat/>
    <w:uiPriority w:val="0"/>
    <w:rPr>
      <w:kern w:val="2"/>
      <w:sz w:val="18"/>
      <w:szCs w:val="18"/>
    </w:rPr>
  </w:style>
  <w:style w:type="character" w:customStyle="1" w:styleId="20">
    <w:name w:val="页眉 Char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文字 Char"/>
    <w:basedOn w:val="14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3737D-A2EB-44A3-A205-7D5B7FFFCC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1629</Words>
  <Characters>1753</Characters>
  <Lines>14</Lines>
  <Paragraphs>3</Paragraphs>
  <TotalTime>1</TotalTime>
  <ScaleCrop>false</ScaleCrop>
  <LinksUpToDate>false</LinksUpToDate>
  <CharactersWithSpaces>2004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2020-10-07T10:07:00Z</dcterms:created>
  <dc:creator>80441</dc:creator>
  <cp:lastModifiedBy>Administrator</cp:lastModifiedBy>
  <cp:lastPrinted>2016-08-31T04:52:00Z</cp:lastPrinted>
  <dcterms:modified xsi:type="dcterms:W3CDTF">2023-02-02T08:02:01Z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6568F1B1EC6C414BA55655CB034E339F</vt:lpwstr>
  </property>
</Properties>
</file>