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75E" w:rsidRDefault="006E175E">
      <w:pPr>
        <w:pStyle w:val="a3"/>
        <w:rPr>
          <w:rFonts w:ascii="Times New Roman" w:hint="eastAsia"/>
          <w:sz w:val="20"/>
        </w:rPr>
      </w:pPr>
    </w:p>
    <w:p w:rsidR="006E175E" w:rsidRDefault="006E175E">
      <w:pPr>
        <w:pStyle w:val="a3"/>
        <w:rPr>
          <w:rFonts w:ascii="Times New Roman"/>
          <w:sz w:val="20"/>
        </w:rPr>
      </w:pPr>
    </w:p>
    <w:p w:rsidR="006E175E" w:rsidRDefault="006E175E">
      <w:pPr>
        <w:pStyle w:val="a3"/>
        <w:rPr>
          <w:rFonts w:ascii="Times New Roman"/>
          <w:sz w:val="20"/>
        </w:rPr>
      </w:pPr>
    </w:p>
    <w:p w:rsidR="006E175E" w:rsidRDefault="006E175E">
      <w:pPr>
        <w:pStyle w:val="a3"/>
        <w:rPr>
          <w:rFonts w:ascii="Times New Roman"/>
          <w:sz w:val="20"/>
        </w:rPr>
      </w:pPr>
    </w:p>
    <w:p w:rsidR="006E175E" w:rsidRDefault="006E175E">
      <w:pPr>
        <w:pStyle w:val="a3"/>
        <w:rPr>
          <w:rFonts w:ascii="Times New Roman"/>
          <w:sz w:val="20"/>
        </w:rPr>
      </w:pPr>
    </w:p>
    <w:p w:rsidR="006E175E" w:rsidRDefault="006E175E">
      <w:pPr>
        <w:pStyle w:val="a3"/>
        <w:rPr>
          <w:rFonts w:ascii="Times New Roman"/>
          <w:sz w:val="20"/>
        </w:rPr>
      </w:pPr>
    </w:p>
    <w:p w:rsidR="006E175E" w:rsidRDefault="006E175E">
      <w:pPr>
        <w:pStyle w:val="a3"/>
        <w:rPr>
          <w:rFonts w:ascii="Times New Roman"/>
          <w:sz w:val="20"/>
        </w:rPr>
      </w:pPr>
    </w:p>
    <w:p w:rsidR="006E175E" w:rsidRDefault="006E175E">
      <w:pPr>
        <w:pStyle w:val="a3"/>
        <w:rPr>
          <w:rFonts w:ascii="Times New Roman"/>
          <w:sz w:val="20"/>
        </w:rPr>
      </w:pPr>
    </w:p>
    <w:p w:rsidR="006E175E" w:rsidRDefault="006E175E">
      <w:pPr>
        <w:pStyle w:val="a3"/>
        <w:rPr>
          <w:rFonts w:ascii="Times New Roman"/>
          <w:sz w:val="20"/>
        </w:rPr>
      </w:pPr>
    </w:p>
    <w:p w:rsidR="006E175E" w:rsidRDefault="002E385E">
      <w:pPr>
        <w:spacing w:before="26"/>
        <w:ind w:right="139"/>
        <w:jc w:val="center"/>
        <w:rPr>
          <w:rFonts w:asciiTheme="majorEastAsia" w:eastAsiaTheme="majorEastAsia" w:hAnsiTheme="majorEastAsia" w:cstheme="majorEastAsia"/>
          <w:b/>
          <w:sz w:val="52"/>
          <w:szCs w:val="52"/>
        </w:rPr>
      </w:pPr>
      <w:r>
        <w:rPr>
          <w:rFonts w:asciiTheme="majorEastAsia" w:eastAsiaTheme="majorEastAsia" w:hAnsiTheme="majorEastAsia" w:cstheme="majorEastAsia" w:hint="eastAsia"/>
          <w:b/>
          <w:sz w:val="52"/>
          <w:szCs w:val="52"/>
        </w:rPr>
        <w:t>西安高新科技职业学院</w:t>
      </w:r>
    </w:p>
    <w:p w:rsidR="006E175E" w:rsidRDefault="006E175E">
      <w:pPr>
        <w:pStyle w:val="a3"/>
        <w:rPr>
          <w:rFonts w:asciiTheme="majorEastAsia" w:eastAsiaTheme="majorEastAsia" w:hAnsiTheme="majorEastAsia" w:cstheme="majorEastAsia"/>
          <w:b/>
          <w:sz w:val="52"/>
          <w:szCs w:val="52"/>
        </w:rPr>
      </w:pPr>
    </w:p>
    <w:p w:rsidR="006E175E" w:rsidRDefault="006E175E">
      <w:pPr>
        <w:pStyle w:val="a3"/>
        <w:spacing w:before="5"/>
        <w:rPr>
          <w:rFonts w:asciiTheme="majorEastAsia" w:eastAsiaTheme="majorEastAsia" w:hAnsiTheme="majorEastAsia" w:cstheme="majorEastAsia"/>
          <w:b/>
          <w:sz w:val="52"/>
          <w:szCs w:val="52"/>
        </w:rPr>
      </w:pPr>
    </w:p>
    <w:p w:rsidR="006E175E" w:rsidRDefault="002E385E">
      <w:pPr>
        <w:spacing w:before="1"/>
        <w:ind w:right="130"/>
        <w:jc w:val="center"/>
        <w:rPr>
          <w:rFonts w:ascii="Microsoft JhengHei" w:eastAsia="Microsoft JhengHei"/>
          <w:b/>
          <w:sz w:val="48"/>
        </w:rPr>
      </w:pPr>
      <w:r>
        <w:rPr>
          <w:rFonts w:asciiTheme="majorEastAsia" w:eastAsiaTheme="majorEastAsia" w:hAnsiTheme="majorEastAsia" w:cstheme="majorEastAsia" w:hint="eastAsia"/>
          <w:b/>
          <w:sz w:val="52"/>
          <w:szCs w:val="52"/>
        </w:rPr>
        <w:t>20</w:t>
      </w:r>
      <w:r>
        <w:rPr>
          <w:rFonts w:asciiTheme="majorEastAsia" w:eastAsiaTheme="majorEastAsia" w:hAnsiTheme="majorEastAsia" w:cstheme="majorEastAsia" w:hint="eastAsia"/>
          <w:b/>
          <w:sz w:val="52"/>
          <w:szCs w:val="52"/>
          <w:lang w:val="en-US"/>
        </w:rPr>
        <w:t>22</w:t>
      </w:r>
      <w:r>
        <w:rPr>
          <w:rFonts w:asciiTheme="majorEastAsia" w:eastAsiaTheme="majorEastAsia" w:hAnsiTheme="majorEastAsia" w:cstheme="majorEastAsia" w:hint="eastAsia"/>
          <w:b/>
          <w:sz w:val="52"/>
          <w:szCs w:val="52"/>
        </w:rPr>
        <w:t>年毕业生就业质量报告</w:t>
      </w:r>
    </w:p>
    <w:p w:rsidR="006E175E" w:rsidRDefault="006E175E">
      <w:pPr>
        <w:pStyle w:val="a3"/>
        <w:rPr>
          <w:rFonts w:ascii="Microsoft JhengHei"/>
          <w:b/>
          <w:sz w:val="48"/>
        </w:rPr>
      </w:pPr>
    </w:p>
    <w:p w:rsidR="006E175E" w:rsidRDefault="006E175E">
      <w:pPr>
        <w:pStyle w:val="a3"/>
        <w:rPr>
          <w:rFonts w:ascii="Microsoft JhengHei"/>
          <w:b/>
          <w:sz w:val="48"/>
        </w:rPr>
      </w:pPr>
    </w:p>
    <w:p w:rsidR="006E175E" w:rsidRDefault="006E175E">
      <w:pPr>
        <w:pStyle w:val="a3"/>
        <w:rPr>
          <w:rFonts w:ascii="Microsoft JhengHei"/>
          <w:b/>
          <w:sz w:val="48"/>
        </w:rPr>
      </w:pPr>
    </w:p>
    <w:p w:rsidR="006E175E" w:rsidRDefault="006E175E">
      <w:pPr>
        <w:pStyle w:val="a3"/>
        <w:rPr>
          <w:rFonts w:ascii="Microsoft JhengHei"/>
          <w:b/>
          <w:sz w:val="48"/>
        </w:rPr>
      </w:pPr>
    </w:p>
    <w:p w:rsidR="006E175E" w:rsidRDefault="006E175E">
      <w:pPr>
        <w:pStyle w:val="a3"/>
        <w:rPr>
          <w:rFonts w:ascii="Microsoft JhengHei"/>
          <w:b/>
          <w:sz w:val="48"/>
        </w:rPr>
      </w:pPr>
    </w:p>
    <w:p w:rsidR="006E175E" w:rsidRDefault="006E175E">
      <w:pPr>
        <w:pStyle w:val="a3"/>
        <w:spacing w:before="17"/>
        <w:rPr>
          <w:rFonts w:ascii="Microsoft JhengHei"/>
          <w:b/>
          <w:sz w:val="32"/>
        </w:rPr>
      </w:pPr>
    </w:p>
    <w:p w:rsidR="006E175E" w:rsidRDefault="002E385E">
      <w:pPr>
        <w:spacing w:before="1"/>
        <w:ind w:right="137"/>
        <w:jc w:val="center"/>
        <w:rPr>
          <w:b/>
          <w:sz w:val="28"/>
        </w:rPr>
      </w:pPr>
      <w:r>
        <w:rPr>
          <w:rFonts w:asciiTheme="majorEastAsia" w:eastAsiaTheme="majorEastAsia" w:hAnsiTheme="majorEastAsia" w:cstheme="majorEastAsia" w:hint="eastAsia"/>
          <w:b/>
          <w:sz w:val="28"/>
        </w:rPr>
        <w:t>20</w:t>
      </w:r>
      <w:r>
        <w:rPr>
          <w:rFonts w:asciiTheme="majorEastAsia" w:eastAsiaTheme="majorEastAsia" w:hAnsiTheme="majorEastAsia" w:cstheme="majorEastAsia" w:hint="eastAsia"/>
          <w:b/>
          <w:sz w:val="28"/>
          <w:lang w:val="en-US"/>
        </w:rPr>
        <w:t>22</w:t>
      </w:r>
      <w:r>
        <w:rPr>
          <w:rFonts w:asciiTheme="majorEastAsia" w:eastAsiaTheme="majorEastAsia" w:hAnsiTheme="majorEastAsia" w:cstheme="majorEastAsia" w:hint="eastAsia"/>
          <w:b/>
          <w:sz w:val="28"/>
        </w:rPr>
        <w:t xml:space="preserve"> 年 12 月</w:t>
      </w:r>
    </w:p>
    <w:p w:rsidR="006E175E" w:rsidRDefault="006E175E">
      <w:pPr>
        <w:jc w:val="center"/>
        <w:rPr>
          <w:sz w:val="28"/>
        </w:rPr>
        <w:sectPr w:rsidR="006E175E">
          <w:headerReference w:type="default" r:id="rId9"/>
          <w:type w:val="continuous"/>
          <w:pgSz w:w="11910" w:h="16840"/>
          <w:pgMar w:top="1460" w:right="1160" w:bottom="280" w:left="1300" w:header="1077" w:footer="720" w:gutter="0"/>
          <w:cols w:space="720"/>
        </w:sectPr>
      </w:pPr>
    </w:p>
    <w:p w:rsidR="006E175E" w:rsidRDefault="002E385E">
      <w:pPr>
        <w:tabs>
          <w:tab w:val="left" w:pos="1019"/>
        </w:tabs>
        <w:spacing w:before="43"/>
        <w:ind w:right="137"/>
        <w:jc w:val="center"/>
        <w:rPr>
          <w:b/>
          <w:sz w:val="34"/>
        </w:rPr>
      </w:pPr>
      <w:r>
        <w:rPr>
          <w:b/>
          <w:sz w:val="34"/>
        </w:rPr>
        <w:lastRenderedPageBreak/>
        <w:t>目</w:t>
      </w:r>
      <w:r>
        <w:rPr>
          <w:b/>
          <w:sz w:val="34"/>
        </w:rPr>
        <w:tab/>
        <w:t>录</w:t>
      </w:r>
    </w:p>
    <w:p w:rsidR="006E175E" w:rsidRDefault="00AC5426">
      <w:pPr>
        <w:pStyle w:val="a3"/>
        <w:tabs>
          <w:tab w:val="right" w:leader="dot" w:pos="8423"/>
        </w:tabs>
        <w:spacing w:before="539"/>
        <w:ind w:left="118"/>
      </w:pPr>
      <w:hyperlink w:anchor="_bookmark0" w:history="1">
        <w:r w:rsidR="002E385E">
          <w:t>学</w:t>
        </w:r>
        <w:r w:rsidR="002E385E">
          <w:rPr>
            <w:spacing w:val="-3"/>
          </w:rPr>
          <w:t>校</w:t>
        </w:r>
        <w:r w:rsidR="002E385E">
          <w:t>概况</w:t>
        </w:r>
        <w:r w:rsidR="002E385E">
          <w:tab/>
          <w:t>1</w:t>
        </w:r>
      </w:hyperlink>
    </w:p>
    <w:p w:rsidR="006E175E" w:rsidRDefault="002E385E">
      <w:pPr>
        <w:pStyle w:val="a3"/>
        <w:tabs>
          <w:tab w:val="right" w:leader="dot" w:pos="8423"/>
        </w:tabs>
        <w:spacing w:before="265"/>
        <w:ind w:left="118"/>
      </w:pPr>
      <w:r>
        <w:rPr>
          <w:rFonts w:hint="eastAsia"/>
        </w:rPr>
        <w:t>一、</w:t>
      </w:r>
      <w:r>
        <w:t>毕业</w:t>
      </w:r>
      <w:r>
        <w:rPr>
          <w:spacing w:val="-3"/>
        </w:rPr>
        <w:t>生</w:t>
      </w:r>
      <w:r>
        <w:t>基本</w:t>
      </w:r>
      <w:r>
        <w:rPr>
          <w:spacing w:val="-3"/>
        </w:rPr>
        <w:t>情</w:t>
      </w:r>
      <w:r>
        <w:t>况</w:t>
      </w:r>
      <w:r>
        <w:tab/>
      </w:r>
      <w:r>
        <w:rPr>
          <w:rFonts w:hint="eastAsia"/>
          <w:lang w:val="en-US"/>
        </w:rPr>
        <w:t>3</w:t>
      </w:r>
    </w:p>
    <w:p w:rsidR="006E175E" w:rsidRDefault="002E385E">
      <w:pPr>
        <w:pStyle w:val="a3"/>
        <w:tabs>
          <w:tab w:val="right" w:leader="dot" w:pos="8423"/>
        </w:tabs>
        <w:spacing w:before="265"/>
        <w:ind w:firstLineChars="200" w:firstLine="560"/>
      </w:pPr>
      <w:r>
        <w:rPr>
          <w:rFonts w:hint="eastAsia"/>
        </w:rPr>
        <w:t>（一）</w:t>
      </w:r>
      <w:r>
        <w:t>毕业</w:t>
      </w:r>
      <w:r>
        <w:rPr>
          <w:spacing w:val="-3"/>
        </w:rPr>
        <w:t>生</w:t>
      </w:r>
      <w:r>
        <w:t>基本</w:t>
      </w:r>
      <w:r>
        <w:rPr>
          <w:spacing w:val="-3"/>
        </w:rPr>
        <w:t>情</w:t>
      </w:r>
      <w:r>
        <w:t>况</w:t>
      </w:r>
      <w:r>
        <w:tab/>
      </w:r>
      <w:r>
        <w:rPr>
          <w:rFonts w:hint="eastAsia"/>
          <w:lang w:val="en-US"/>
        </w:rPr>
        <w:t>3</w:t>
      </w:r>
    </w:p>
    <w:p w:rsidR="006E175E" w:rsidRDefault="002E385E">
      <w:pPr>
        <w:pStyle w:val="a3"/>
        <w:tabs>
          <w:tab w:val="right" w:leader="dot" w:pos="8423"/>
        </w:tabs>
        <w:spacing w:before="265"/>
        <w:ind w:firstLineChars="200" w:firstLine="560"/>
      </w:pPr>
      <w:r>
        <w:rPr>
          <w:rFonts w:hint="eastAsia"/>
          <w:lang w:val="en-US"/>
        </w:rPr>
        <w:t>1.</w:t>
      </w:r>
      <w:r>
        <w:rPr>
          <w:spacing w:val="-3"/>
        </w:rPr>
        <w:t>毕</w:t>
      </w:r>
      <w:r>
        <w:t>业生</w:t>
      </w:r>
      <w:r>
        <w:rPr>
          <w:spacing w:val="-3"/>
        </w:rPr>
        <w:t>性</w:t>
      </w:r>
      <w:r>
        <w:t>别构</w:t>
      </w:r>
      <w:r>
        <w:rPr>
          <w:spacing w:val="-3"/>
        </w:rPr>
        <w:t>成</w:t>
      </w:r>
      <w:r>
        <w:t>情况</w:t>
      </w:r>
      <w:r>
        <w:tab/>
      </w:r>
      <w:r>
        <w:rPr>
          <w:rFonts w:hint="eastAsia"/>
          <w:lang w:val="en-US"/>
        </w:rPr>
        <w:t>3</w:t>
      </w:r>
    </w:p>
    <w:p w:rsidR="006E175E" w:rsidRDefault="002E385E">
      <w:pPr>
        <w:pStyle w:val="a3"/>
        <w:tabs>
          <w:tab w:val="right" w:leader="dot" w:pos="8423"/>
        </w:tabs>
        <w:spacing w:before="266"/>
        <w:ind w:firstLineChars="200" w:firstLine="560"/>
      </w:pPr>
      <w:r>
        <w:rPr>
          <w:rFonts w:hint="eastAsia"/>
          <w:lang w:val="en-US"/>
        </w:rPr>
        <w:t>2.</w:t>
      </w:r>
      <w:r>
        <w:rPr>
          <w:spacing w:val="-3"/>
        </w:rPr>
        <w:t>毕</w:t>
      </w:r>
      <w:r>
        <w:t>业生</w:t>
      </w:r>
      <w:r>
        <w:rPr>
          <w:spacing w:val="-3"/>
        </w:rPr>
        <w:t>专</w:t>
      </w:r>
      <w:r>
        <w:t>业分</w:t>
      </w:r>
      <w:r>
        <w:rPr>
          <w:spacing w:val="-3"/>
        </w:rPr>
        <w:t>布</w:t>
      </w:r>
      <w:r>
        <w:t>情况</w:t>
      </w:r>
      <w:r>
        <w:tab/>
      </w:r>
      <w:r>
        <w:rPr>
          <w:rFonts w:hint="eastAsia"/>
          <w:lang w:val="en-US"/>
        </w:rPr>
        <w:t>3</w:t>
      </w:r>
    </w:p>
    <w:p w:rsidR="006E175E" w:rsidRDefault="002E385E">
      <w:pPr>
        <w:pStyle w:val="a3"/>
        <w:tabs>
          <w:tab w:val="right" w:leader="dot" w:pos="8423"/>
        </w:tabs>
        <w:spacing w:before="265"/>
        <w:ind w:firstLineChars="200" w:firstLine="560"/>
      </w:pPr>
      <w:r>
        <w:rPr>
          <w:rFonts w:hint="eastAsia"/>
          <w:lang w:val="en-US"/>
        </w:rPr>
        <w:t>3.</w:t>
      </w:r>
      <w:r>
        <w:rPr>
          <w:spacing w:val="-3"/>
        </w:rPr>
        <w:t>毕</w:t>
      </w:r>
      <w:r>
        <w:t>业生</w:t>
      </w:r>
      <w:r>
        <w:rPr>
          <w:spacing w:val="-3"/>
        </w:rPr>
        <w:t>民</w:t>
      </w:r>
      <w:r>
        <w:t>族构</w:t>
      </w:r>
      <w:r>
        <w:rPr>
          <w:spacing w:val="-3"/>
        </w:rPr>
        <w:t>成</w:t>
      </w:r>
      <w:r>
        <w:t>情况</w:t>
      </w:r>
      <w:r>
        <w:tab/>
      </w:r>
      <w:r>
        <w:rPr>
          <w:rFonts w:hint="eastAsia"/>
          <w:lang w:val="en-US"/>
        </w:rPr>
        <w:t>5</w:t>
      </w:r>
    </w:p>
    <w:p w:rsidR="006E175E" w:rsidRDefault="002E385E">
      <w:pPr>
        <w:pStyle w:val="a3"/>
        <w:tabs>
          <w:tab w:val="right" w:leader="dot" w:pos="8423"/>
        </w:tabs>
        <w:spacing w:before="265"/>
        <w:ind w:firstLineChars="200" w:firstLine="560"/>
      </w:pPr>
      <w:r>
        <w:rPr>
          <w:rFonts w:hint="eastAsia"/>
          <w:lang w:val="en-US"/>
        </w:rPr>
        <w:t>4.</w:t>
      </w:r>
      <w:r>
        <w:rPr>
          <w:spacing w:val="-3"/>
        </w:rPr>
        <w:t>毕</w:t>
      </w:r>
      <w:r>
        <w:t>业生</w:t>
      </w:r>
      <w:r>
        <w:rPr>
          <w:spacing w:val="-3"/>
        </w:rPr>
        <w:t>生</w:t>
      </w:r>
      <w:r>
        <w:t>源分</w:t>
      </w:r>
      <w:r>
        <w:rPr>
          <w:spacing w:val="-3"/>
        </w:rPr>
        <w:t>布</w:t>
      </w:r>
      <w:r>
        <w:t>情况</w:t>
      </w:r>
      <w:r>
        <w:tab/>
      </w:r>
      <w:r>
        <w:rPr>
          <w:rFonts w:hint="eastAsia"/>
          <w:lang w:val="en-US"/>
        </w:rPr>
        <w:t>6</w:t>
      </w:r>
    </w:p>
    <w:p w:rsidR="006E175E" w:rsidRDefault="002E385E">
      <w:pPr>
        <w:pStyle w:val="a3"/>
        <w:tabs>
          <w:tab w:val="right" w:leader="dot" w:pos="8423"/>
        </w:tabs>
        <w:spacing w:before="265"/>
        <w:ind w:firstLineChars="200" w:firstLine="560"/>
      </w:pPr>
      <w:r>
        <w:rPr>
          <w:rFonts w:hint="eastAsia"/>
        </w:rPr>
        <w:t>（二）</w:t>
      </w:r>
      <w:r>
        <w:t>毕业</w:t>
      </w:r>
      <w:r>
        <w:rPr>
          <w:spacing w:val="-3"/>
        </w:rPr>
        <w:t>生</w:t>
      </w:r>
      <w:r>
        <w:t>就业</w:t>
      </w:r>
      <w:r>
        <w:rPr>
          <w:spacing w:val="-3"/>
        </w:rPr>
        <w:t>情</w:t>
      </w:r>
      <w:r>
        <w:t>况</w:t>
      </w:r>
      <w:r>
        <w:tab/>
      </w:r>
      <w:r>
        <w:rPr>
          <w:rFonts w:hint="eastAsia"/>
          <w:lang w:val="en-US"/>
        </w:rPr>
        <w:t>7</w:t>
      </w:r>
    </w:p>
    <w:p w:rsidR="006E175E" w:rsidRDefault="002E385E">
      <w:pPr>
        <w:pStyle w:val="a3"/>
        <w:tabs>
          <w:tab w:val="right" w:leader="dot" w:pos="8423"/>
        </w:tabs>
        <w:spacing w:before="266"/>
        <w:ind w:firstLineChars="200" w:firstLine="560"/>
      </w:pPr>
      <w:r>
        <w:rPr>
          <w:rFonts w:hint="eastAsia"/>
          <w:lang w:val="en-US"/>
        </w:rPr>
        <w:t>1.</w:t>
      </w:r>
      <w:r>
        <w:rPr>
          <w:spacing w:val="-3"/>
        </w:rPr>
        <w:t>毕</w:t>
      </w:r>
      <w:r>
        <w:t>业生</w:t>
      </w:r>
      <w:r>
        <w:rPr>
          <w:spacing w:val="-3"/>
        </w:rPr>
        <w:t>就</w:t>
      </w:r>
      <w:r>
        <w:t>业率</w:t>
      </w:r>
      <w:r>
        <w:tab/>
      </w:r>
      <w:r>
        <w:rPr>
          <w:rFonts w:hint="eastAsia"/>
          <w:lang w:val="en-US"/>
        </w:rPr>
        <w:t>7</w:t>
      </w:r>
    </w:p>
    <w:p w:rsidR="006E175E" w:rsidRDefault="002E385E">
      <w:pPr>
        <w:pStyle w:val="a8"/>
        <w:tabs>
          <w:tab w:val="left" w:pos="1661"/>
          <w:tab w:val="right" w:leader="dot" w:pos="8423"/>
        </w:tabs>
        <w:ind w:left="0" w:firstLineChars="200" w:firstLine="560"/>
        <w:rPr>
          <w:sz w:val="28"/>
          <w:lang w:val="en-US"/>
        </w:rPr>
      </w:pPr>
      <w:r>
        <w:rPr>
          <w:rFonts w:hint="eastAsia"/>
          <w:sz w:val="28"/>
          <w:lang w:val="en-US"/>
        </w:rPr>
        <w:t>（1）初次</w:t>
      </w:r>
      <w:r>
        <w:rPr>
          <w:sz w:val="28"/>
        </w:rPr>
        <w:t>就业率</w:t>
      </w:r>
      <w:r>
        <w:rPr>
          <w:sz w:val="28"/>
        </w:rPr>
        <w:tab/>
      </w:r>
      <w:r>
        <w:rPr>
          <w:rFonts w:hint="eastAsia"/>
          <w:sz w:val="28"/>
          <w:lang w:val="en-US"/>
        </w:rPr>
        <w:t>7</w:t>
      </w:r>
    </w:p>
    <w:p w:rsidR="006E175E" w:rsidRDefault="002E385E">
      <w:pPr>
        <w:pStyle w:val="a8"/>
        <w:tabs>
          <w:tab w:val="left" w:pos="1661"/>
          <w:tab w:val="right" w:leader="dot" w:pos="8423"/>
        </w:tabs>
        <w:ind w:left="0" w:firstLineChars="200" w:firstLine="560"/>
        <w:rPr>
          <w:sz w:val="28"/>
          <w:lang w:val="en-US"/>
        </w:rPr>
      </w:pPr>
      <w:r>
        <w:rPr>
          <w:rFonts w:hint="eastAsia"/>
          <w:sz w:val="28"/>
          <w:lang w:val="en-US"/>
        </w:rPr>
        <w:t>（2）年底</w:t>
      </w:r>
      <w:r>
        <w:rPr>
          <w:sz w:val="28"/>
        </w:rPr>
        <w:t>就业率</w:t>
      </w:r>
      <w:r>
        <w:rPr>
          <w:sz w:val="28"/>
        </w:rPr>
        <w:tab/>
      </w:r>
      <w:r>
        <w:rPr>
          <w:rFonts w:hint="eastAsia"/>
          <w:sz w:val="28"/>
          <w:lang w:val="en-US"/>
        </w:rPr>
        <w:t>7</w:t>
      </w:r>
    </w:p>
    <w:p w:rsidR="006E175E" w:rsidRDefault="002E385E">
      <w:pPr>
        <w:pStyle w:val="a8"/>
        <w:tabs>
          <w:tab w:val="left" w:pos="1661"/>
          <w:tab w:val="right" w:leader="dot" w:pos="8423"/>
        </w:tabs>
        <w:ind w:left="0" w:firstLineChars="200" w:firstLine="560"/>
        <w:rPr>
          <w:sz w:val="28"/>
        </w:rPr>
      </w:pPr>
      <w:r>
        <w:rPr>
          <w:rFonts w:hint="eastAsia"/>
          <w:sz w:val="28"/>
          <w:lang w:val="en-US"/>
        </w:rPr>
        <w:t>（3）</w:t>
      </w:r>
      <w:r>
        <w:rPr>
          <w:sz w:val="28"/>
        </w:rPr>
        <w:t>困难</w:t>
      </w:r>
      <w:r>
        <w:rPr>
          <w:spacing w:val="-3"/>
          <w:sz w:val="28"/>
        </w:rPr>
        <w:t>生</w:t>
      </w:r>
      <w:r>
        <w:rPr>
          <w:sz w:val="28"/>
        </w:rPr>
        <w:t>就业率</w:t>
      </w:r>
      <w:r>
        <w:rPr>
          <w:sz w:val="28"/>
        </w:rPr>
        <w:tab/>
      </w:r>
      <w:r>
        <w:rPr>
          <w:rFonts w:hint="eastAsia"/>
          <w:sz w:val="28"/>
          <w:lang w:val="en-US"/>
        </w:rPr>
        <w:t>8</w:t>
      </w:r>
    </w:p>
    <w:p w:rsidR="006E175E" w:rsidRDefault="002E385E">
      <w:pPr>
        <w:pStyle w:val="a8"/>
        <w:tabs>
          <w:tab w:val="left" w:pos="1661"/>
          <w:tab w:val="right" w:leader="dot" w:pos="8423"/>
        </w:tabs>
        <w:ind w:left="0" w:firstLineChars="200" w:firstLine="560"/>
        <w:rPr>
          <w:sz w:val="28"/>
          <w:lang w:val="en-US"/>
        </w:rPr>
      </w:pPr>
      <w:r>
        <w:rPr>
          <w:rFonts w:hint="eastAsia"/>
          <w:sz w:val="28"/>
          <w:lang w:val="en-US"/>
        </w:rPr>
        <w:t>（4）未就业情况统计</w:t>
      </w:r>
      <w:r>
        <w:rPr>
          <w:sz w:val="28"/>
        </w:rPr>
        <w:tab/>
      </w:r>
      <w:r>
        <w:rPr>
          <w:rFonts w:hint="eastAsia"/>
          <w:sz w:val="28"/>
          <w:lang w:val="en-US"/>
        </w:rPr>
        <w:t>8</w:t>
      </w:r>
    </w:p>
    <w:p w:rsidR="006E175E" w:rsidRDefault="002E385E">
      <w:pPr>
        <w:pStyle w:val="a3"/>
        <w:tabs>
          <w:tab w:val="right" w:leader="dot" w:pos="8423"/>
        </w:tabs>
        <w:spacing w:before="266"/>
        <w:ind w:firstLineChars="200" w:firstLine="548"/>
        <w:rPr>
          <w:lang w:val="en-US"/>
        </w:rPr>
      </w:pPr>
      <w:r>
        <w:rPr>
          <w:rFonts w:hint="eastAsia"/>
          <w:spacing w:val="-3"/>
        </w:rPr>
        <w:t>（三）</w:t>
      </w:r>
      <w:r>
        <w:rPr>
          <w:spacing w:val="-3"/>
        </w:rPr>
        <w:t>就</w:t>
      </w:r>
      <w:r>
        <w:t>业分布</w:t>
      </w:r>
      <w:r>
        <w:tab/>
      </w:r>
      <w:r>
        <w:rPr>
          <w:rFonts w:hint="eastAsia"/>
          <w:lang w:val="en-US"/>
        </w:rPr>
        <w:t>10</w:t>
      </w:r>
    </w:p>
    <w:p w:rsidR="006E175E" w:rsidRDefault="002E385E">
      <w:pPr>
        <w:pStyle w:val="a8"/>
        <w:tabs>
          <w:tab w:val="left" w:pos="1661"/>
          <w:tab w:val="right" w:leader="dot" w:pos="8423"/>
        </w:tabs>
        <w:ind w:left="0" w:firstLineChars="200" w:firstLine="560"/>
        <w:rPr>
          <w:sz w:val="28"/>
          <w:lang w:val="en-US"/>
        </w:rPr>
      </w:pPr>
      <w:r>
        <w:rPr>
          <w:rFonts w:hint="eastAsia"/>
          <w:sz w:val="28"/>
          <w:lang w:val="en-US"/>
        </w:rPr>
        <w:t>1.</w:t>
      </w:r>
      <w:r>
        <w:rPr>
          <w:sz w:val="28"/>
        </w:rPr>
        <w:t>毕业</w:t>
      </w:r>
      <w:r>
        <w:rPr>
          <w:spacing w:val="-3"/>
          <w:sz w:val="28"/>
        </w:rPr>
        <w:t>去</w:t>
      </w:r>
      <w:r>
        <w:rPr>
          <w:sz w:val="28"/>
        </w:rPr>
        <w:t>向</w:t>
      </w:r>
      <w:r>
        <w:rPr>
          <w:sz w:val="28"/>
        </w:rPr>
        <w:tab/>
      </w:r>
      <w:r>
        <w:rPr>
          <w:rFonts w:hint="eastAsia"/>
          <w:sz w:val="28"/>
          <w:lang w:val="en-US"/>
        </w:rPr>
        <w:t>10</w:t>
      </w:r>
    </w:p>
    <w:p w:rsidR="006E175E" w:rsidRDefault="002E385E">
      <w:pPr>
        <w:pStyle w:val="a8"/>
        <w:tabs>
          <w:tab w:val="left" w:pos="1661"/>
          <w:tab w:val="right" w:leader="dot" w:pos="8423"/>
        </w:tabs>
        <w:ind w:left="0" w:firstLineChars="200" w:firstLine="560"/>
        <w:rPr>
          <w:sz w:val="28"/>
          <w:lang w:val="en-US"/>
        </w:rPr>
      </w:pPr>
      <w:r>
        <w:rPr>
          <w:rFonts w:hint="eastAsia"/>
          <w:sz w:val="28"/>
          <w:lang w:val="en-US"/>
        </w:rPr>
        <w:t>2.</w:t>
      </w:r>
      <w:r>
        <w:rPr>
          <w:sz w:val="28"/>
        </w:rPr>
        <w:t>就业</w:t>
      </w:r>
      <w:r>
        <w:rPr>
          <w:spacing w:val="-3"/>
          <w:sz w:val="28"/>
        </w:rPr>
        <w:t>单</w:t>
      </w:r>
      <w:r>
        <w:rPr>
          <w:sz w:val="28"/>
        </w:rPr>
        <w:t>位分布</w:t>
      </w:r>
      <w:r>
        <w:rPr>
          <w:sz w:val="28"/>
        </w:rPr>
        <w:tab/>
      </w:r>
      <w:r>
        <w:rPr>
          <w:rFonts w:hint="eastAsia"/>
          <w:sz w:val="28"/>
          <w:lang w:val="en-US"/>
        </w:rPr>
        <w:t>10</w:t>
      </w:r>
    </w:p>
    <w:p w:rsidR="006E175E" w:rsidRDefault="002E385E">
      <w:pPr>
        <w:pStyle w:val="a8"/>
        <w:tabs>
          <w:tab w:val="left" w:pos="1661"/>
          <w:tab w:val="right" w:leader="dot" w:pos="8426"/>
        </w:tabs>
        <w:ind w:left="0" w:firstLineChars="200" w:firstLine="560"/>
        <w:rPr>
          <w:sz w:val="28"/>
          <w:lang w:val="en-US"/>
        </w:rPr>
      </w:pPr>
      <w:r>
        <w:rPr>
          <w:rFonts w:hint="eastAsia"/>
          <w:sz w:val="28"/>
          <w:lang w:val="en-US"/>
        </w:rPr>
        <w:t>3.</w:t>
      </w:r>
      <w:r>
        <w:rPr>
          <w:sz w:val="28"/>
        </w:rPr>
        <w:t>就业</w:t>
      </w:r>
      <w:r>
        <w:rPr>
          <w:spacing w:val="-3"/>
          <w:sz w:val="28"/>
        </w:rPr>
        <w:t>地</w:t>
      </w:r>
      <w:r>
        <w:rPr>
          <w:sz w:val="28"/>
        </w:rPr>
        <w:t>区分布</w:t>
      </w:r>
      <w:r>
        <w:rPr>
          <w:sz w:val="28"/>
        </w:rPr>
        <w:tab/>
      </w:r>
      <w:r>
        <w:rPr>
          <w:rFonts w:hint="eastAsia"/>
          <w:sz w:val="28"/>
          <w:lang w:val="en-US"/>
        </w:rPr>
        <w:t>11</w:t>
      </w:r>
    </w:p>
    <w:p w:rsidR="006E175E" w:rsidRDefault="002E385E">
      <w:pPr>
        <w:pStyle w:val="a8"/>
        <w:tabs>
          <w:tab w:val="left" w:pos="1661"/>
          <w:tab w:val="right" w:leader="dot" w:pos="8426"/>
        </w:tabs>
        <w:spacing w:before="266"/>
        <w:ind w:left="0" w:firstLineChars="200" w:firstLine="560"/>
        <w:rPr>
          <w:sz w:val="28"/>
          <w:lang w:val="en-US"/>
        </w:rPr>
      </w:pPr>
      <w:r>
        <w:rPr>
          <w:rFonts w:hint="eastAsia"/>
          <w:sz w:val="28"/>
          <w:lang w:val="en-US"/>
        </w:rPr>
        <w:t>4.</w:t>
      </w:r>
      <w:r>
        <w:rPr>
          <w:sz w:val="28"/>
        </w:rPr>
        <w:t>就业</w:t>
      </w:r>
      <w:r>
        <w:rPr>
          <w:spacing w:val="-3"/>
          <w:sz w:val="28"/>
        </w:rPr>
        <w:t>行</w:t>
      </w:r>
      <w:r>
        <w:rPr>
          <w:sz w:val="28"/>
        </w:rPr>
        <w:t>业分布</w:t>
      </w:r>
      <w:r>
        <w:rPr>
          <w:sz w:val="28"/>
        </w:rPr>
        <w:tab/>
      </w:r>
      <w:r>
        <w:rPr>
          <w:rFonts w:hint="eastAsia"/>
          <w:sz w:val="28"/>
          <w:lang w:val="en-US"/>
        </w:rPr>
        <w:t>11</w:t>
      </w:r>
    </w:p>
    <w:p w:rsidR="006E175E" w:rsidRDefault="002E385E">
      <w:pPr>
        <w:pStyle w:val="a8"/>
        <w:tabs>
          <w:tab w:val="left" w:pos="1661"/>
          <w:tab w:val="right" w:leader="dot" w:pos="8426"/>
        </w:tabs>
        <w:spacing w:before="266"/>
        <w:ind w:left="0" w:firstLine="0"/>
        <w:rPr>
          <w:lang w:val="en-US"/>
        </w:rPr>
      </w:pPr>
      <w:r>
        <w:rPr>
          <w:rFonts w:hint="eastAsia"/>
          <w:sz w:val="28"/>
          <w:lang w:val="en-US"/>
        </w:rPr>
        <w:t>二、就业质量相关状况调查及分析</w:t>
      </w:r>
      <w:r>
        <w:rPr>
          <w:sz w:val="28"/>
        </w:rPr>
        <w:tab/>
      </w:r>
      <w:r>
        <w:rPr>
          <w:rFonts w:hint="eastAsia"/>
          <w:sz w:val="28"/>
          <w:lang w:val="en-US"/>
        </w:rPr>
        <w:t>12</w:t>
      </w:r>
    </w:p>
    <w:p w:rsidR="006E175E" w:rsidRDefault="002E385E">
      <w:pPr>
        <w:pStyle w:val="a3"/>
        <w:tabs>
          <w:tab w:val="left" w:leader="dot" w:pos="8143"/>
        </w:tabs>
        <w:spacing w:before="266"/>
        <w:ind w:firstLineChars="200" w:firstLine="560"/>
        <w:rPr>
          <w:lang w:val="en-US"/>
        </w:rPr>
      </w:pPr>
      <w:r>
        <w:rPr>
          <w:rFonts w:hint="eastAsia"/>
        </w:rPr>
        <w:t>（一）</w:t>
      </w:r>
      <w:r>
        <w:rPr>
          <w:spacing w:val="-3"/>
        </w:rPr>
        <w:t>毕</w:t>
      </w:r>
      <w:r>
        <w:t>业生</w:t>
      </w:r>
      <w:r>
        <w:rPr>
          <w:spacing w:val="-3"/>
        </w:rPr>
        <w:t>签</w:t>
      </w:r>
      <w:r>
        <w:t>约满</w:t>
      </w:r>
      <w:r>
        <w:rPr>
          <w:spacing w:val="-3"/>
        </w:rPr>
        <w:t>意</w:t>
      </w:r>
      <w:r>
        <w:t>度</w:t>
      </w:r>
      <w:r>
        <w:tab/>
      </w:r>
      <w:r>
        <w:rPr>
          <w:rFonts w:hint="eastAsia"/>
          <w:lang w:val="en-US"/>
        </w:rPr>
        <w:t>12</w:t>
      </w:r>
    </w:p>
    <w:p w:rsidR="006E175E" w:rsidRDefault="002E385E">
      <w:pPr>
        <w:pStyle w:val="a3"/>
        <w:tabs>
          <w:tab w:val="left" w:leader="dot" w:pos="8143"/>
        </w:tabs>
        <w:spacing w:before="266"/>
        <w:ind w:firstLineChars="200" w:firstLine="560"/>
        <w:rPr>
          <w:szCs w:val="22"/>
          <w:lang w:val="en-US"/>
        </w:rPr>
      </w:pPr>
      <w:r>
        <w:rPr>
          <w:rFonts w:hint="eastAsia"/>
          <w:szCs w:val="22"/>
          <w:lang w:val="en-US"/>
        </w:rPr>
        <w:t>1.</w:t>
      </w:r>
      <w:r>
        <w:rPr>
          <w:rFonts w:hint="eastAsia"/>
          <w:szCs w:val="22"/>
        </w:rPr>
        <w:t>毕业生就业满意度调查</w:t>
      </w:r>
      <w:r>
        <w:tab/>
      </w:r>
      <w:r>
        <w:rPr>
          <w:rFonts w:hint="eastAsia"/>
          <w:lang w:val="en-US"/>
        </w:rPr>
        <w:t>12</w:t>
      </w:r>
    </w:p>
    <w:p w:rsidR="006E175E" w:rsidRDefault="002E385E">
      <w:pPr>
        <w:pStyle w:val="a3"/>
        <w:tabs>
          <w:tab w:val="left" w:leader="dot" w:pos="8143"/>
        </w:tabs>
        <w:spacing w:before="265"/>
        <w:ind w:firstLineChars="200" w:firstLine="560"/>
        <w:rPr>
          <w:szCs w:val="22"/>
          <w:lang w:val="en-US"/>
        </w:rPr>
      </w:pPr>
      <w:r>
        <w:rPr>
          <w:rFonts w:hint="eastAsia"/>
          <w:szCs w:val="22"/>
          <w:lang w:val="en-US"/>
        </w:rPr>
        <w:lastRenderedPageBreak/>
        <w:t>2.</w:t>
      </w:r>
      <w:r>
        <w:rPr>
          <w:rFonts w:hint="eastAsia"/>
          <w:szCs w:val="22"/>
        </w:rPr>
        <w:t>专业相关度调查</w:t>
      </w:r>
      <w:r>
        <w:tab/>
      </w:r>
      <w:r>
        <w:rPr>
          <w:rFonts w:hint="eastAsia"/>
          <w:lang w:val="en-US"/>
        </w:rPr>
        <w:t>12</w:t>
      </w:r>
    </w:p>
    <w:p w:rsidR="006E175E" w:rsidRDefault="002E385E">
      <w:pPr>
        <w:pStyle w:val="a8"/>
        <w:tabs>
          <w:tab w:val="left" w:pos="1661"/>
          <w:tab w:val="right" w:leader="dot" w:pos="8426"/>
        </w:tabs>
        <w:ind w:left="0" w:firstLineChars="200" w:firstLine="560"/>
        <w:rPr>
          <w:sz w:val="28"/>
          <w:lang w:val="en-US"/>
        </w:rPr>
      </w:pPr>
      <w:r>
        <w:rPr>
          <w:rFonts w:hint="eastAsia"/>
          <w:sz w:val="28"/>
          <w:lang w:val="en-US"/>
        </w:rPr>
        <w:t>（二）求职过程</w:t>
      </w:r>
      <w:r>
        <w:rPr>
          <w:rFonts w:hint="eastAsia"/>
          <w:sz w:val="28"/>
          <w:lang w:val="en-US"/>
        </w:rPr>
        <w:tab/>
        <w:t>13</w:t>
      </w:r>
    </w:p>
    <w:p w:rsidR="006E175E" w:rsidRDefault="002E385E">
      <w:pPr>
        <w:pStyle w:val="a8"/>
        <w:tabs>
          <w:tab w:val="left" w:pos="1661"/>
          <w:tab w:val="right" w:leader="dot" w:pos="8426"/>
        </w:tabs>
        <w:ind w:left="0" w:firstLineChars="200" w:firstLine="560"/>
        <w:rPr>
          <w:sz w:val="28"/>
          <w:lang w:val="en-US"/>
        </w:rPr>
      </w:pPr>
      <w:r>
        <w:rPr>
          <w:rFonts w:hint="eastAsia"/>
          <w:sz w:val="28"/>
          <w:lang w:val="en-US"/>
        </w:rPr>
        <w:t>1.就业信息获取途径</w:t>
      </w:r>
      <w:r>
        <w:rPr>
          <w:rFonts w:hint="eastAsia"/>
          <w:sz w:val="28"/>
          <w:lang w:val="en-US"/>
        </w:rPr>
        <w:tab/>
        <w:t>13</w:t>
      </w:r>
    </w:p>
    <w:p w:rsidR="006E175E" w:rsidRDefault="002E385E">
      <w:pPr>
        <w:pStyle w:val="a8"/>
        <w:tabs>
          <w:tab w:val="left" w:pos="1661"/>
          <w:tab w:val="right" w:leader="dot" w:pos="8426"/>
        </w:tabs>
        <w:ind w:left="0" w:firstLineChars="200" w:firstLine="560"/>
        <w:rPr>
          <w:sz w:val="28"/>
          <w:lang w:val="en-US"/>
        </w:rPr>
      </w:pPr>
      <w:r>
        <w:rPr>
          <w:rFonts w:hint="eastAsia"/>
          <w:sz w:val="28"/>
          <w:lang w:val="en-US"/>
        </w:rPr>
        <w:t>2.毕业生入职的平均月薪</w:t>
      </w:r>
      <w:r>
        <w:rPr>
          <w:rFonts w:hint="eastAsia"/>
          <w:sz w:val="28"/>
          <w:lang w:val="en-US"/>
        </w:rPr>
        <w:tab/>
        <w:t>13</w:t>
      </w:r>
    </w:p>
    <w:p w:rsidR="006E175E" w:rsidRDefault="002E385E">
      <w:pPr>
        <w:pStyle w:val="a8"/>
        <w:tabs>
          <w:tab w:val="left" w:pos="1661"/>
          <w:tab w:val="right" w:leader="dot" w:pos="8426"/>
        </w:tabs>
        <w:ind w:left="0" w:firstLineChars="200" w:firstLine="560"/>
        <w:rPr>
          <w:sz w:val="28"/>
          <w:lang w:val="en-US"/>
        </w:rPr>
      </w:pPr>
      <w:r>
        <w:rPr>
          <w:rFonts w:hint="eastAsia"/>
          <w:sz w:val="28"/>
          <w:lang w:val="en-US"/>
        </w:rPr>
        <w:t>3.毕业生择业关注因素</w:t>
      </w:r>
      <w:r>
        <w:rPr>
          <w:rFonts w:hint="eastAsia"/>
          <w:sz w:val="28"/>
          <w:lang w:val="en-US"/>
        </w:rPr>
        <w:tab/>
        <w:t>14</w:t>
      </w:r>
    </w:p>
    <w:p w:rsidR="006E175E" w:rsidRDefault="002E385E">
      <w:pPr>
        <w:pStyle w:val="a8"/>
        <w:tabs>
          <w:tab w:val="left" w:pos="1661"/>
          <w:tab w:val="right" w:leader="dot" w:pos="8426"/>
        </w:tabs>
        <w:ind w:left="0" w:firstLine="0"/>
        <w:rPr>
          <w:sz w:val="28"/>
          <w:lang w:val="en-US"/>
        </w:rPr>
      </w:pPr>
      <w:r>
        <w:rPr>
          <w:rFonts w:hint="eastAsia"/>
          <w:sz w:val="28"/>
          <w:lang w:val="en-US"/>
        </w:rPr>
        <w:t>三、毕业生就业工作举措</w:t>
      </w:r>
      <w:r>
        <w:rPr>
          <w:rFonts w:hint="eastAsia"/>
          <w:sz w:val="28"/>
          <w:lang w:val="en-US"/>
        </w:rPr>
        <w:tab/>
        <w:t>15</w:t>
      </w:r>
    </w:p>
    <w:p w:rsidR="006E175E" w:rsidRDefault="002E385E">
      <w:pPr>
        <w:pStyle w:val="a8"/>
        <w:tabs>
          <w:tab w:val="left" w:pos="1661"/>
          <w:tab w:val="right" w:leader="dot" w:pos="8426"/>
        </w:tabs>
        <w:ind w:leftChars="254" w:left="1959" w:hangingChars="500" w:hanging="1400"/>
        <w:rPr>
          <w:sz w:val="28"/>
          <w:lang w:val="en-US"/>
        </w:rPr>
      </w:pPr>
      <w:r>
        <w:rPr>
          <w:rFonts w:hint="eastAsia"/>
          <w:sz w:val="28"/>
          <w:lang w:val="en-US"/>
        </w:rPr>
        <w:t>（一）领导高度重视，全员积极参与</w:t>
      </w:r>
      <w:r>
        <w:rPr>
          <w:rFonts w:hint="eastAsia"/>
          <w:sz w:val="28"/>
          <w:u w:val="dotted"/>
          <w:lang w:val="en-US"/>
        </w:rPr>
        <w:t xml:space="preserve">                      </w:t>
      </w:r>
      <w:r>
        <w:rPr>
          <w:rFonts w:hint="eastAsia"/>
          <w:sz w:val="28"/>
          <w:lang w:val="en-US"/>
        </w:rPr>
        <w:t>15</w:t>
      </w:r>
    </w:p>
    <w:p w:rsidR="006E175E" w:rsidRDefault="002E385E">
      <w:pPr>
        <w:pStyle w:val="a8"/>
        <w:tabs>
          <w:tab w:val="left" w:pos="1661"/>
          <w:tab w:val="right" w:leader="dot" w:pos="8426"/>
        </w:tabs>
        <w:ind w:left="0" w:firstLineChars="200" w:firstLine="560"/>
        <w:rPr>
          <w:sz w:val="28"/>
          <w:lang w:val="en-US"/>
        </w:rPr>
      </w:pPr>
      <w:r>
        <w:rPr>
          <w:rFonts w:hint="eastAsia"/>
          <w:sz w:val="28"/>
          <w:lang w:val="en-US"/>
        </w:rPr>
        <w:t>（二）健全就业、创业指导体系，努力提升就业服务水平</w:t>
      </w:r>
      <w:r>
        <w:rPr>
          <w:rFonts w:ascii="Arial" w:hAnsi="Arial" w:cs="Arial"/>
          <w:sz w:val="28"/>
          <w:lang w:val="en-US"/>
        </w:rPr>
        <w:t>…</w:t>
      </w:r>
      <w:r>
        <w:rPr>
          <w:rFonts w:ascii="Arial" w:hAnsi="Arial" w:cs="Arial" w:hint="eastAsia"/>
          <w:sz w:val="28"/>
          <w:lang w:val="en-US"/>
        </w:rPr>
        <w:t xml:space="preserve">... </w:t>
      </w:r>
      <w:r>
        <w:rPr>
          <w:rFonts w:hint="eastAsia"/>
          <w:sz w:val="28"/>
          <w:lang w:val="en-US"/>
        </w:rPr>
        <w:t>15</w:t>
      </w:r>
    </w:p>
    <w:p w:rsidR="006E175E" w:rsidRDefault="002E385E">
      <w:pPr>
        <w:pStyle w:val="a8"/>
        <w:tabs>
          <w:tab w:val="left" w:pos="1661"/>
          <w:tab w:val="right" w:leader="dot" w:pos="8426"/>
        </w:tabs>
        <w:ind w:left="0" w:firstLineChars="200" w:firstLine="560"/>
        <w:rPr>
          <w:sz w:val="28"/>
          <w:lang w:val="en-US"/>
        </w:rPr>
      </w:pPr>
      <w:r>
        <w:rPr>
          <w:rFonts w:hint="eastAsia"/>
          <w:sz w:val="28"/>
          <w:lang w:val="en-US"/>
        </w:rPr>
        <w:t>（三）强化信息服务，畅通就业创业信息渠道</w:t>
      </w:r>
      <w:r>
        <w:rPr>
          <w:rFonts w:hint="eastAsia"/>
          <w:sz w:val="28"/>
          <w:lang w:val="en-US"/>
        </w:rPr>
        <w:tab/>
        <w:t>16</w:t>
      </w:r>
    </w:p>
    <w:p w:rsidR="006E175E" w:rsidRDefault="002E385E">
      <w:pPr>
        <w:pStyle w:val="a8"/>
        <w:tabs>
          <w:tab w:val="left" w:pos="1661"/>
          <w:tab w:val="right" w:leader="dot" w:pos="8426"/>
        </w:tabs>
        <w:ind w:left="0" w:firstLineChars="200" w:firstLine="560"/>
        <w:rPr>
          <w:sz w:val="28"/>
          <w:lang w:val="en-US"/>
        </w:rPr>
      </w:pPr>
      <w:bookmarkStart w:id="0" w:name="_bookmark0"/>
      <w:bookmarkEnd w:id="0"/>
      <w:r>
        <w:rPr>
          <w:rFonts w:hint="eastAsia"/>
          <w:sz w:val="28"/>
          <w:lang w:val="en-US"/>
        </w:rPr>
        <w:t>（四）完善帮扶体系，响应国家的精准扶贫政策，引导毕业生走</w:t>
      </w:r>
    </w:p>
    <w:p w:rsidR="006E175E" w:rsidRDefault="002E385E">
      <w:pPr>
        <w:pStyle w:val="a8"/>
        <w:tabs>
          <w:tab w:val="left" w:pos="1661"/>
          <w:tab w:val="right" w:leader="dot" w:pos="8426"/>
        </w:tabs>
        <w:ind w:left="0" w:firstLine="0"/>
        <w:rPr>
          <w:sz w:val="28"/>
          <w:lang w:val="en-US"/>
        </w:rPr>
      </w:pPr>
      <w:r>
        <w:rPr>
          <w:rFonts w:hint="eastAsia"/>
          <w:sz w:val="28"/>
          <w:lang w:val="en-US"/>
        </w:rPr>
        <w:t>向基层就业</w:t>
      </w:r>
      <w:r>
        <w:rPr>
          <w:rFonts w:ascii="Arial" w:hAnsi="Arial" w:cs="Arial"/>
          <w:sz w:val="28"/>
          <w:lang w:val="en-US"/>
        </w:rPr>
        <w:t>……</w:t>
      </w:r>
      <w:proofErr w:type="gramStart"/>
      <w:r>
        <w:rPr>
          <w:rFonts w:ascii="Arial" w:hAnsi="Arial" w:cs="Arial"/>
          <w:sz w:val="28"/>
          <w:lang w:val="en-US"/>
        </w:rPr>
        <w:t>…………………………………………………………</w:t>
      </w:r>
      <w:proofErr w:type="gramEnd"/>
      <w:r>
        <w:rPr>
          <w:rFonts w:hint="eastAsia"/>
          <w:sz w:val="28"/>
          <w:lang w:val="en-US"/>
        </w:rPr>
        <w:t>16</w:t>
      </w:r>
    </w:p>
    <w:p w:rsidR="006E175E" w:rsidRDefault="002E385E">
      <w:pPr>
        <w:pStyle w:val="a8"/>
        <w:tabs>
          <w:tab w:val="left" w:pos="1661"/>
          <w:tab w:val="right" w:leader="dot" w:pos="8426"/>
        </w:tabs>
        <w:ind w:left="0" w:firstLineChars="200" w:firstLine="560"/>
        <w:rPr>
          <w:sz w:val="28"/>
          <w:lang w:val="en-US"/>
        </w:rPr>
      </w:pPr>
      <w:r>
        <w:rPr>
          <w:rFonts w:hint="eastAsia"/>
          <w:sz w:val="28"/>
          <w:lang w:val="en-US"/>
        </w:rPr>
        <w:t>（五）开拓就业市场，拓宽就业渠道</w:t>
      </w:r>
      <w:r>
        <w:rPr>
          <w:rFonts w:hint="eastAsia"/>
          <w:sz w:val="28"/>
          <w:lang w:val="en-US"/>
        </w:rPr>
        <w:tab/>
        <w:t>16</w:t>
      </w:r>
    </w:p>
    <w:p w:rsidR="006E175E" w:rsidRDefault="002E385E">
      <w:pPr>
        <w:pStyle w:val="a8"/>
        <w:tabs>
          <w:tab w:val="left" w:pos="1661"/>
          <w:tab w:val="right" w:leader="dot" w:pos="8426"/>
        </w:tabs>
        <w:ind w:left="0" w:firstLine="0"/>
        <w:rPr>
          <w:sz w:val="28"/>
          <w:lang w:val="en-US"/>
        </w:rPr>
      </w:pPr>
      <w:r>
        <w:rPr>
          <w:rFonts w:hint="eastAsia"/>
          <w:sz w:val="28"/>
          <w:lang w:val="en-US"/>
        </w:rPr>
        <w:t>四、对教育教学的反馈</w:t>
      </w:r>
      <w:r>
        <w:rPr>
          <w:rFonts w:hint="eastAsia"/>
          <w:sz w:val="28"/>
          <w:lang w:val="en-US"/>
        </w:rPr>
        <w:tab/>
        <w:t>17</w:t>
      </w:r>
    </w:p>
    <w:p w:rsidR="006E175E" w:rsidRDefault="002E385E">
      <w:pPr>
        <w:pStyle w:val="a8"/>
        <w:tabs>
          <w:tab w:val="left" w:pos="1661"/>
          <w:tab w:val="right" w:leader="dot" w:pos="8426"/>
        </w:tabs>
        <w:ind w:left="0" w:firstLineChars="200" w:firstLine="560"/>
        <w:rPr>
          <w:sz w:val="28"/>
          <w:lang w:val="en-US"/>
        </w:rPr>
      </w:pPr>
      <w:r>
        <w:rPr>
          <w:rFonts w:hint="eastAsia"/>
          <w:sz w:val="28"/>
          <w:lang w:val="en-US"/>
        </w:rPr>
        <w:t>（一）要把立德树人作为人才培养的中心环节</w:t>
      </w:r>
      <w:r>
        <w:rPr>
          <w:rFonts w:hint="eastAsia"/>
          <w:sz w:val="28"/>
          <w:lang w:val="en-US"/>
        </w:rPr>
        <w:tab/>
        <w:t>17</w:t>
      </w:r>
    </w:p>
    <w:p w:rsidR="006E175E" w:rsidRDefault="002E385E">
      <w:pPr>
        <w:pStyle w:val="a8"/>
        <w:tabs>
          <w:tab w:val="left" w:pos="1661"/>
          <w:tab w:val="right" w:leader="dot" w:pos="8426"/>
        </w:tabs>
        <w:ind w:left="0" w:firstLineChars="200" w:firstLine="560"/>
        <w:rPr>
          <w:sz w:val="28"/>
          <w:lang w:val="en-US"/>
        </w:rPr>
      </w:pPr>
      <w:r>
        <w:rPr>
          <w:rFonts w:hint="eastAsia"/>
          <w:sz w:val="28"/>
          <w:lang w:val="en-US"/>
        </w:rPr>
        <w:t>（二）要强化实践育人功能，推进校企合作、协同育人</w:t>
      </w:r>
      <w:r>
        <w:rPr>
          <w:rFonts w:hint="eastAsia"/>
          <w:sz w:val="28"/>
          <w:lang w:val="en-US"/>
        </w:rPr>
        <w:tab/>
        <w:t>18</w:t>
      </w:r>
    </w:p>
    <w:p w:rsidR="006E175E" w:rsidRDefault="002E385E">
      <w:pPr>
        <w:pStyle w:val="a8"/>
        <w:tabs>
          <w:tab w:val="left" w:pos="1661"/>
          <w:tab w:val="right" w:leader="dot" w:pos="8426"/>
        </w:tabs>
        <w:ind w:left="0" w:firstLineChars="200" w:firstLine="560"/>
        <w:rPr>
          <w:sz w:val="28"/>
          <w:lang w:val="en-US"/>
        </w:rPr>
      </w:pPr>
      <w:r>
        <w:rPr>
          <w:rFonts w:hint="eastAsia"/>
          <w:sz w:val="28"/>
          <w:lang w:val="en-US"/>
        </w:rPr>
        <w:t>（三）要创新培养模式，深化教学改革</w:t>
      </w:r>
      <w:r>
        <w:rPr>
          <w:rFonts w:hint="eastAsia"/>
          <w:sz w:val="28"/>
          <w:lang w:val="en-US"/>
        </w:rPr>
        <w:tab/>
        <w:t>18</w:t>
      </w:r>
    </w:p>
    <w:p w:rsidR="006E175E" w:rsidRDefault="002E385E">
      <w:pPr>
        <w:pStyle w:val="a8"/>
        <w:tabs>
          <w:tab w:val="left" w:pos="1661"/>
          <w:tab w:val="right" w:leader="dot" w:pos="8426"/>
        </w:tabs>
        <w:ind w:left="0" w:firstLine="0"/>
        <w:rPr>
          <w:sz w:val="28"/>
          <w:lang w:val="en-US"/>
        </w:rPr>
      </w:pPr>
      <w:r>
        <w:rPr>
          <w:rFonts w:hint="eastAsia"/>
          <w:sz w:val="28"/>
          <w:lang w:val="en-US"/>
        </w:rPr>
        <w:t>五、对就业创业工作的反馈</w:t>
      </w:r>
      <w:r>
        <w:rPr>
          <w:rFonts w:hint="eastAsia"/>
          <w:sz w:val="28"/>
          <w:lang w:val="en-US"/>
        </w:rPr>
        <w:tab/>
        <w:t>19</w:t>
      </w:r>
    </w:p>
    <w:p w:rsidR="006E175E" w:rsidRDefault="002E385E">
      <w:pPr>
        <w:pStyle w:val="a8"/>
        <w:tabs>
          <w:tab w:val="left" w:pos="1661"/>
          <w:tab w:val="right" w:leader="dot" w:pos="8426"/>
        </w:tabs>
        <w:ind w:left="958" w:firstLine="0"/>
        <w:rPr>
          <w:sz w:val="28"/>
          <w:lang w:val="en-US"/>
        </w:rPr>
      </w:pPr>
      <w:r>
        <w:rPr>
          <w:rFonts w:hint="eastAsia"/>
          <w:sz w:val="28"/>
          <w:lang w:val="en-US"/>
        </w:rPr>
        <w:tab/>
      </w:r>
    </w:p>
    <w:p w:rsidR="006E175E" w:rsidRDefault="006E175E">
      <w:pPr>
        <w:spacing w:before="44"/>
        <w:ind w:right="137"/>
        <w:jc w:val="center"/>
        <w:rPr>
          <w:rFonts w:ascii="黑体" w:eastAsia="黑体" w:hAnsi="黑体" w:cs="黑体"/>
          <w:b/>
          <w:sz w:val="32"/>
          <w:szCs w:val="32"/>
        </w:rPr>
      </w:pPr>
      <w:bookmarkStart w:id="1" w:name="学校概况"/>
      <w:bookmarkEnd w:id="1"/>
    </w:p>
    <w:p w:rsidR="006E175E" w:rsidRDefault="006E175E">
      <w:pPr>
        <w:spacing w:before="44"/>
        <w:ind w:right="137"/>
        <w:jc w:val="both"/>
        <w:rPr>
          <w:rFonts w:ascii="黑体" w:eastAsia="黑体" w:hAnsi="黑体" w:cs="黑体"/>
          <w:b/>
          <w:sz w:val="32"/>
          <w:szCs w:val="32"/>
        </w:rPr>
      </w:pPr>
    </w:p>
    <w:p w:rsidR="006E175E" w:rsidRDefault="006E175E">
      <w:pPr>
        <w:spacing w:before="44"/>
        <w:ind w:right="137"/>
        <w:jc w:val="center"/>
        <w:rPr>
          <w:rFonts w:ascii="黑体" w:eastAsia="黑体" w:hAnsi="黑体" w:cs="黑体"/>
          <w:b/>
          <w:sz w:val="32"/>
          <w:szCs w:val="32"/>
        </w:rPr>
        <w:sectPr w:rsidR="006E175E">
          <w:footerReference w:type="default" r:id="rId10"/>
          <w:pgSz w:w="11910" w:h="16840"/>
          <w:pgMar w:top="1460" w:right="1160" w:bottom="1180" w:left="1300" w:header="1077" w:footer="993" w:gutter="0"/>
          <w:pgNumType w:start="1"/>
          <w:cols w:space="720"/>
        </w:sectPr>
      </w:pPr>
    </w:p>
    <w:p w:rsidR="006E175E" w:rsidRDefault="002E385E">
      <w:pPr>
        <w:spacing w:before="44" w:line="360" w:lineRule="auto"/>
        <w:ind w:right="137"/>
        <w:jc w:val="center"/>
        <w:rPr>
          <w:rFonts w:asciiTheme="majorEastAsia" w:eastAsiaTheme="majorEastAsia" w:hAnsiTheme="majorEastAsia" w:cstheme="majorEastAsia"/>
          <w:b/>
          <w:sz w:val="32"/>
          <w:szCs w:val="32"/>
        </w:rPr>
      </w:pPr>
      <w:r>
        <w:rPr>
          <w:rFonts w:asciiTheme="majorEastAsia" w:eastAsiaTheme="majorEastAsia" w:hAnsiTheme="majorEastAsia" w:cstheme="majorEastAsia" w:hint="eastAsia"/>
          <w:b/>
          <w:sz w:val="32"/>
          <w:szCs w:val="32"/>
        </w:rPr>
        <w:lastRenderedPageBreak/>
        <w:t>学校概况</w:t>
      </w:r>
    </w:p>
    <w:p w:rsidR="006E175E" w:rsidRDefault="002E385E">
      <w:pPr>
        <w:pStyle w:val="a5"/>
        <w:widowControl/>
        <w:shd w:val="clear" w:color="auto" w:fill="FFFFFF"/>
        <w:spacing w:beforeAutospacing="0" w:afterAutospacing="0" w:line="360" w:lineRule="auto"/>
        <w:ind w:firstLineChars="200" w:firstLine="640"/>
        <w:rPr>
          <w:rFonts w:ascii="仿宋" w:eastAsia="仿宋" w:hAnsi="仿宋" w:cs="仿宋"/>
          <w:color w:val="000000"/>
          <w:sz w:val="32"/>
          <w:szCs w:val="32"/>
          <w:shd w:val="clear" w:color="auto" w:fill="FFFFFF"/>
        </w:rPr>
      </w:pPr>
      <w:r>
        <w:rPr>
          <w:rFonts w:ascii="仿宋" w:eastAsia="仿宋" w:hAnsi="仿宋" w:cs="仿宋" w:hint="eastAsia"/>
          <w:color w:val="444444"/>
          <w:sz w:val="32"/>
          <w:szCs w:val="32"/>
          <w:shd w:val="clear" w:color="auto" w:fill="FFFFFF"/>
        </w:rPr>
        <w:t>西安高新科技职业学院是经国家教育部备案，陕西省人民政府批准，具备独立颁发学历证书资格的国家统招普通高校。学院位于西安市国家级西咸新区，占地1000亩，建筑面积30余万平方米；图书馆纸质藏书60余万册, 期刊1500余种，数字图书50余万种，大型实验实训集群、工程训练中心、图文中心等国际化标准，与著名企业家、工程师、科学家直通的网络</w:t>
      </w:r>
      <w:proofErr w:type="gramStart"/>
      <w:r>
        <w:rPr>
          <w:rFonts w:ascii="仿宋" w:eastAsia="仿宋" w:hAnsi="仿宋" w:cs="仿宋" w:hint="eastAsia"/>
          <w:color w:val="444444"/>
          <w:sz w:val="32"/>
          <w:szCs w:val="32"/>
          <w:shd w:val="clear" w:color="auto" w:fill="FFFFFF"/>
        </w:rPr>
        <w:t>云教学</w:t>
      </w:r>
      <w:proofErr w:type="gramEnd"/>
      <w:r>
        <w:rPr>
          <w:rFonts w:ascii="仿宋" w:eastAsia="仿宋" w:hAnsi="仿宋" w:cs="仿宋" w:hint="eastAsia"/>
          <w:color w:val="444444"/>
          <w:sz w:val="32"/>
          <w:szCs w:val="32"/>
          <w:shd w:val="clear" w:color="auto" w:fill="FFFFFF"/>
        </w:rPr>
        <w:t>辅助及就业系统等最现代科技设施，智慧化产学研一体化校区正引领学院向国际化大学标准迈进。</w:t>
      </w:r>
    </w:p>
    <w:p w:rsidR="006E175E" w:rsidRDefault="002E385E">
      <w:pPr>
        <w:pStyle w:val="a5"/>
        <w:widowControl/>
        <w:shd w:val="clear" w:color="auto" w:fill="FFFFFF"/>
        <w:spacing w:beforeAutospacing="0" w:afterAutospacing="0" w:line="360" w:lineRule="auto"/>
        <w:ind w:firstLineChars="200" w:firstLine="640"/>
        <w:rPr>
          <w:rFonts w:ascii="仿宋" w:eastAsia="仿宋" w:hAnsi="仿宋" w:cs="仿宋"/>
          <w:color w:val="000000"/>
          <w:sz w:val="32"/>
          <w:szCs w:val="32"/>
          <w:shd w:val="clear" w:color="auto" w:fill="FFFFFF"/>
        </w:rPr>
      </w:pPr>
      <w:r>
        <w:rPr>
          <w:rFonts w:ascii="仿宋" w:eastAsia="仿宋" w:hAnsi="仿宋" w:cs="仿宋" w:hint="eastAsia"/>
          <w:color w:val="444444"/>
          <w:sz w:val="32"/>
          <w:szCs w:val="32"/>
          <w:shd w:val="clear" w:color="auto" w:fill="FFFFFF"/>
        </w:rPr>
        <w:t>学院学习德国高新技术人才理念，培养创新思维、动手能力强、具备复合交叉知识结构的工程技术及管理人才。突出精简理论，强化实践，拓展学科新领域知识点的教育教学改革理念，形成了机械电子类、网络软件类、建筑类、财经类、管理类等特色鲜明、优势突出的高新科技学科群。</w:t>
      </w:r>
    </w:p>
    <w:p w:rsidR="006E175E" w:rsidRDefault="002E385E">
      <w:pPr>
        <w:pStyle w:val="a5"/>
        <w:widowControl/>
        <w:shd w:val="clear" w:color="auto" w:fill="FFFFFF"/>
        <w:spacing w:beforeAutospacing="0" w:afterAutospacing="0" w:line="360" w:lineRule="auto"/>
        <w:ind w:firstLineChars="200" w:firstLine="640"/>
        <w:rPr>
          <w:rFonts w:ascii="仿宋" w:eastAsia="仿宋" w:hAnsi="仿宋" w:cs="仿宋"/>
          <w:color w:val="000000"/>
          <w:sz w:val="32"/>
          <w:szCs w:val="32"/>
          <w:shd w:val="clear" w:color="auto" w:fill="FFFFFF"/>
        </w:rPr>
      </w:pPr>
      <w:r>
        <w:rPr>
          <w:rFonts w:ascii="仿宋" w:eastAsia="仿宋" w:hAnsi="仿宋" w:cs="仿宋" w:hint="eastAsia"/>
          <w:color w:val="444444"/>
          <w:sz w:val="32"/>
          <w:szCs w:val="32"/>
          <w:shd w:val="clear" w:color="auto" w:fill="FFFFFF"/>
        </w:rPr>
        <w:t>学院与三星等十余家世界500强企业合作专业设计，通过网络将各企业工程师、企业家、知名学者引入课堂，按照500强企业用人标准，根据市场需求最紧缺的人才即时调整专业设置，实现培养方案调整、名师课堂、虚拟现实、重点企业实习就业一体化培养模式，学院毕业生与同类院校相比就业竞争力突出。</w:t>
      </w:r>
    </w:p>
    <w:p w:rsidR="006E175E" w:rsidRDefault="002E385E">
      <w:pPr>
        <w:pStyle w:val="a5"/>
        <w:widowControl/>
        <w:shd w:val="clear" w:color="auto" w:fill="FFFFFF"/>
        <w:spacing w:beforeAutospacing="0" w:afterAutospacing="0" w:line="360" w:lineRule="auto"/>
        <w:ind w:firstLineChars="200" w:firstLine="640"/>
        <w:rPr>
          <w:rFonts w:ascii="仿宋" w:eastAsia="仿宋" w:hAnsi="仿宋" w:cs="仿宋"/>
          <w:color w:val="000000"/>
          <w:sz w:val="32"/>
          <w:szCs w:val="32"/>
          <w:shd w:val="clear" w:color="auto" w:fill="FFFFFF"/>
        </w:rPr>
      </w:pPr>
      <w:r>
        <w:rPr>
          <w:rFonts w:ascii="仿宋" w:eastAsia="仿宋" w:hAnsi="仿宋" w:cs="仿宋" w:hint="eastAsia"/>
          <w:color w:val="444444"/>
          <w:sz w:val="32"/>
          <w:szCs w:val="32"/>
          <w:shd w:val="clear" w:color="auto" w:fill="FFFFFF"/>
        </w:rPr>
        <w:t>学院花巨资建设81个实验室组成的校内实验实习基地，学生实践教学得到保障，动手能力强，在同类院校中优势明显。学院目前已经形成西安理工大学教授、博士导师领衔的百余名教授和博士为核心的高学历、高职称、高水平的师资队伍。</w:t>
      </w:r>
    </w:p>
    <w:p w:rsidR="006E175E" w:rsidRDefault="002E385E">
      <w:pPr>
        <w:pStyle w:val="a5"/>
        <w:widowControl/>
        <w:shd w:val="clear" w:color="auto" w:fill="FFFFFF"/>
        <w:spacing w:beforeAutospacing="0" w:afterAutospacing="0" w:line="360" w:lineRule="auto"/>
        <w:ind w:firstLineChars="200" w:firstLine="640"/>
        <w:rPr>
          <w:rFonts w:ascii="仿宋" w:eastAsia="仿宋" w:hAnsi="仿宋" w:cs="仿宋"/>
          <w:color w:val="000000"/>
          <w:sz w:val="32"/>
          <w:szCs w:val="32"/>
          <w:shd w:val="clear" w:color="auto" w:fill="FFFFFF"/>
        </w:rPr>
      </w:pPr>
      <w:r>
        <w:rPr>
          <w:rFonts w:ascii="仿宋" w:eastAsia="仿宋" w:hAnsi="仿宋" w:cs="仿宋" w:hint="eastAsia"/>
          <w:color w:val="444444"/>
          <w:sz w:val="32"/>
          <w:szCs w:val="32"/>
          <w:shd w:val="clear" w:color="auto" w:fill="FFFFFF"/>
        </w:rPr>
        <w:lastRenderedPageBreak/>
        <w:t>学院坚持贯彻以学习方法的创新为核心的教学理念，大力引导学生改进方法，通过大学学习，养成勤奋学习的习惯、掌握创新的学习方法，培养自我更新运用知识的能力和创新性思维。历年来，学院学生屡次在全国数学建模、创新创业大赛、信息技术、专业技能等各项全国及省级大赛中摘取大奖。二十年来培养出近六万名高素质的毕业生，其中</w:t>
      </w:r>
      <w:r w:rsidR="00EC7A61">
        <w:rPr>
          <w:rFonts w:ascii="仿宋" w:eastAsia="仿宋" w:hAnsi="仿宋" w:cs="仿宋" w:hint="eastAsia"/>
          <w:color w:val="444444"/>
          <w:sz w:val="32"/>
          <w:szCs w:val="32"/>
          <w:shd w:val="clear" w:color="auto" w:fill="FFFFFF"/>
        </w:rPr>
        <w:t>5000</w:t>
      </w:r>
      <w:r>
        <w:rPr>
          <w:rFonts w:ascii="仿宋" w:eastAsia="仿宋" w:hAnsi="仿宋" w:cs="仿宋" w:hint="eastAsia"/>
          <w:color w:val="444444"/>
          <w:sz w:val="32"/>
          <w:szCs w:val="32"/>
          <w:shd w:val="clear" w:color="auto" w:fill="FFFFFF"/>
        </w:rPr>
        <w:t>多名学生通过专升</w:t>
      </w:r>
      <w:proofErr w:type="gramStart"/>
      <w:r>
        <w:rPr>
          <w:rFonts w:ascii="仿宋" w:eastAsia="仿宋" w:hAnsi="仿宋" w:cs="仿宋" w:hint="eastAsia"/>
          <w:color w:val="444444"/>
          <w:sz w:val="32"/>
          <w:szCs w:val="32"/>
          <w:shd w:val="clear" w:color="auto" w:fill="FFFFFF"/>
        </w:rPr>
        <w:t>本考试</w:t>
      </w:r>
      <w:proofErr w:type="gramEnd"/>
      <w:r>
        <w:rPr>
          <w:rFonts w:ascii="仿宋" w:eastAsia="仿宋" w:hAnsi="仿宋" w:cs="仿宋" w:hint="eastAsia"/>
          <w:color w:val="444444"/>
          <w:sz w:val="32"/>
          <w:szCs w:val="32"/>
          <w:shd w:val="clear" w:color="auto" w:fill="FFFFFF"/>
        </w:rPr>
        <w:t>进一步深造 ；短短几年中，学院已有</w:t>
      </w:r>
      <w:r w:rsidR="00EC7A61">
        <w:rPr>
          <w:rFonts w:ascii="仿宋" w:eastAsia="仿宋" w:hAnsi="仿宋" w:cs="仿宋" w:hint="eastAsia"/>
          <w:color w:val="444444"/>
          <w:sz w:val="32"/>
          <w:szCs w:val="32"/>
          <w:shd w:val="clear" w:color="auto" w:fill="FFFFFF"/>
        </w:rPr>
        <w:t>300</w:t>
      </w:r>
      <w:r>
        <w:rPr>
          <w:rFonts w:ascii="仿宋" w:eastAsia="仿宋" w:hAnsi="仿宋" w:cs="仿宋" w:hint="eastAsia"/>
          <w:color w:val="444444"/>
          <w:sz w:val="32"/>
          <w:szCs w:val="32"/>
          <w:shd w:val="clear" w:color="auto" w:fill="FFFFFF"/>
        </w:rPr>
        <w:t>余名毕业生顺利考上研究生，李永胜等同学先后考取了清华大学、复旦大学、吉林大学等名校的硕士和博士研究生。近年来学院的毕业生中，从专科到博士都有大量资产上亿的知名企业家。</w:t>
      </w:r>
      <w:bookmarkStart w:id="2" w:name="_GoBack"/>
      <w:bookmarkEnd w:id="2"/>
    </w:p>
    <w:p w:rsidR="006E175E" w:rsidRDefault="002E385E">
      <w:pPr>
        <w:pStyle w:val="a5"/>
        <w:widowControl/>
        <w:shd w:val="clear" w:color="auto" w:fill="FFFFFF"/>
        <w:spacing w:beforeAutospacing="0" w:afterAutospacing="0" w:line="360" w:lineRule="auto"/>
        <w:ind w:firstLineChars="200" w:firstLine="640"/>
        <w:rPr>
          <w:rFonts w:ascii="仿宋" w:eastAsia="仿宋" w:hAnsi="仿宋" w:cs="仿宋"/>
          <w:color w:val="000000"/>
          <w:sz w:val="32"/>
          <w:szCs w:val="32"/>
          <w:shd w:val="clear" w:color="auto" w:fill="FFFFFF"/>
        </w:rPr>
      </w:pPr>
      <w:r>
        <w:rPr>
          <w:rFonts w:ascii="仿宋" w:eastAsia="仿宋" w:hAnsi="仿宋" w:cs="仿宋" w:hint="eastAsia"/>
          <w:color w:val="444444"/>
          <w:sz w:val="32"/>
          <w:szCs w:val="32"/>
          <w:shd w:val="clear" w:color="auto" w:fill="FFFFFF"/>
        </w:rPr>
        <w:t>学院大力开展舞蹈、艺术、音乐、创业大赛、创新大赛等各项文体社团及实践活动，学生身体素质、艺术品质得到提升，同时组织、管理、口才、思维等综合能力和人文素养得到全方位提高。参加CUBA、舞蹈大赛、歌咏比赛等全省各项比赛多次取得优异成绩。</w:t>
      </w:r>
    </w:p>
    <w:p w:rsidR="006E175E" w:rsidRDefault="002E385E">
      <w:pPr>
        <w:pStyle w:val="a5"/>
        <w:widowControl/>
        <w:shd w:val="clear" w:color="auto" w:fill="FFFFFF"/>
        <w:spacing w:beforeAutospacing="0" w:afterAutospacing="0" w:line="360" w:lineRule="auto"/>
        <w:ind w:firstLineChars="200" w:firstLine="640"/>
        <w:rPr>
          <w:rFonts w:ascii="仿宋" w:eastAsia="仿宋" w:hAnsi="仿宋" w:cs="仿宋"/>
          <w:color w:val="000000"/>
          <w:sz w:val="32"/>
          <w:szCs w:val="32"/>
          <w:shd w:val="clear" w:color="auto" w:fill="FFFFFF"/>
        </w:rPr>
      </w:pPr>
      <w:r>
        <w:rPr>
          <w:rFonts w:ascii="仿宋" w:eastAsia="仿宋" w:hAnsi="仿宋" w:cs="仿宋" w:hint="eastAsia"/>
          <w:color w:val="444444"/>
          <w:sz w:val="32"/>
          <w:szCs w:val="32"/>
          <w:shd w:val="clear" w:color="auto" w:fill="FFFFFF"/>
        </w:rPr>
        <w:t>学院每年向学生提供额度为2800元—8000元的奖、助学金，总金额近千万元，获奖励与受资助的学生达数千人。</w:t>
      </w:r>
    </w:p>
    <w:p w:rsidR="006E175E" w:rsidRDefault="002E385E">
      <w:pPr>
        <w:pStyle w:val="a5"/>
        <w:widowControl/>
        <w:shd w:val="clear" w:color="auto" w:fill="FFFFFF"/>
        <w:spacing w:beforeAutospacing="0" w:afterAutospacing="0" w:line="360" w:lineRule="auto"/>
        <w:ind w:firstLineChars="200" w:firstLine="640"/>
        <w:rPr>
          <w:rFonts w:ascii="仿宋" w:eastAsia="仿宋" w:hAnsi="仿宋" w:cs="仿宋"/>
          <w:color w:val="000000"/>
          <w:sz w:val="32"/>
          <w:szCs w:val="32"/>
          <w:shd w:val="clear" w:color="auto" w:fill="FFFFFF"/>
        </w:rPr>
      </w:pPr>
      <w:r>
        <w:rPr>
          <w:rFonts w:ascii="仿宋" w:eastAsia="仿宋" w:hAnsi="仿宋" w:cs="仿宋" w:hint="eastAsia"/>
          <w:color w:val="444444"/>
          <w:sz w:val="32"/>
          <w:szCs w:val="32"/>
          <w:shd w:val="clear" w:color="auto" w:fill="FFFFFF"/>
        </w:rPr>
        <w:t>学院与中国百强企业、世界500强企业海信集团、美的、佳能、神州电脑、华硕股份等数百家签署了校企合作发展战略协议，近年来又与苏州一建、上海建工、三星股份、恒力股份、大陆股份、三一重工、江都建工、海博智能等30余家企业签署就业合作协议，学生实习合作协议、项目承担和开发合作等协议，保障学生就业。</w:t>
      </w:r>
    </w:p>
    <w:p w:rsidR="006E175E" w:rsidRDefault="006E175E">
      <w:pPr>
        <w:pStyle w:val="a5"/>
        <w:widowControl/>
        <w:shd w:val="clear" w:color="auto" w:fill="FFFFFF"/>
        <w:spacing w:beforeAutospacing="0" w:afterAutospacing="0"/>
        <w:ind w:firstLineChars="200" w:firstLine="640"/>
        <w:rPr>
          <w:rFonts w:ascii="仿宋" w:eastAsia="仿宋" w:hAnsi="仿宋" w:cs="仿宋"/>
          <w:color w:val="000000"/>
          <w:sz w:val="32"/>
          <w:szCs w:val="32"/>
          <w:shd w:val="clear" w:color="auto" w:fill="FFFFFF"/>
        </w:rPr>
      </w:pPr>
    </w:p>
    <w:p w:rsidR="006E175E" w:rsidRDefault="006E175E">
      <w:pPr>
        <w:pStyle w:val="a3"/>
        <w:rPr>
          <w:rFonts w:ascii="仿宋" w:eastAsia="仿宋" w:hAnsi="仿宋" w:cs="仿宋"/>
          <w:sz w:val="32"/>
          <w:szCs w:val="32"/>
        </w:rPr>
      </w:pPr>
    </w:p>
    <w:p w:rsidR="006E175E" w:rsidRDefault="002E385E">
      <w:pPr>
        <w:pStyle w:val="a3"/>
        <w:numPr>
          <w:ilvl w:val="0"/>
          <w:numId w:val="1"/>
        </w:num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lastRenderedPageBreak/>
        <w:t>毕业生基本情况</w:t>
      </w:r>
    </w:p>
    <w:p w:rsidR="006E175E" w:rsidRDefault="002E385E" w:rsidP="002E385E">
      <w:pPr>
        <w:pStyle w:val="a3"/>
        <w:spacing w:line="360" w:lineRule="auto"/>
        <w:ind w:leftChars="200" w:left="440"/>
        <w:rPr>
          <w:rFonts w:ascii="仿宋" w:eastAsia="仿宋" w:hAnsi="仿宋" w:cs="仿宋"/>
          <w:b/>
          <w:bCs/>
          <w:sz w:val="32"/>
          <w:szCs w:val="32"/>
        </w:rPr>
      </w:pPr>
      <w:r>
        <w:rPr>
          <w:rFonts w:ascii="仿宋" w:eastAsia="仿宋" w:hAnsi="仿宋" w:cs="仿宋" w:hint="eastAsia"/>
          <w:b/>
          <w:bCs/>
          <w:sz w:val="32"/>
          <w:szCs w:val="32"/>
        </w:rPr>
        <w:t>（一）毕业生基本情况</w:t>
      </w:r>
    </w:p>
    <w:p w:rsidR="006E175E" w:rsidRDefault="002E385E">
      <w:pPr>
        <w:pStyle w:val="a3"/>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西安高新科技职业学院 2022届毕业生分布在</w:t>
      </w:r>
      <w:r>
        <w:rPr>
          <w:rFonts w:ascii="仿宋" w:eastAsia="仿宋" w:hAnsi="仿宋" w:cs="仿宋" w:hint="eastAsia"/>
          <w:sz w:val="32"/>
          <w:szCs w:val="32"/>
          <w:lang w:val="en-US"/>
        </w:rPr>
        <w:t>25</w:t>
      </w:r>
      <w:r>
        <w:rPr>
          <w:rFonts w:ascii="仿宋" w:eastAsia="仿宋" w:hAnsi="仿宋" w:cs="仿宋" w:hint="eastAsia"/>
          <w:sz w:val="32"/>
          <w:szCs w:val="32"/>
        </w:rPr>
        <w:t xml:space="preserve">个专业，共计 </w:t>
      </w:r>
      <w:r>
        <w:rPr>
          <w:rFonts w:ascii="仿宋" w:eastAsia="仿宋" w:hAnsi="仿宋" w:cs="仿宋" w:hint="eastAsia"/>
          <w:sz w:val="32"/>
          <w:szCs w:val="32"/>
          <w:lang w:val="en-US"/>
        </w:rPr>
        <w:t>2626</w:t>
      </w:r>
      <w:r>
        <w:rPr>
          <w:rFonts w:ascii="仿宋" w:eastAsia="仿宋" w:hAnsi="仿宋" w:cs="仿宋" w:hint="eastAsia"/>
          <w:sz w:val="32"/>
          <w:szCs w:val="32"/>
        </w:rPr>
        <w:t>人。</w:t>
      </w:r>
    </w:p>
    <w:p w:rsidR="006E175E" w:rsidRDefault="002E385E">
      <w:pPr>
        <w:pStyle w:val="a3"/>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lang w:val="en-US"/>
        </w:rPr>
        <w:t>1.</w:t>
      </w:r>
      <w:r>
        <w:rPr>
          <w:rFonts w:ascii="仿宋" w:eastAsia="仿宋" w:hAnsi="仿宋" w:cs="仿宋" w:hint="eastAsia"/>
          <w:b/>
          <w:bCs/>
          <w:sz w:val="32"/>
          <w:szCs w:val="32"/>
        </w:rPr>
        <w:t>毕业生性别构成情况。</w:t>
      </w:r>
    </w:p>
    <w:p w:rsidR="006E175E" w:rsidRDefault="002E385E">
      <w:pPr>
        <w:pStyle w:val="a3"/>
        <w:spacing w:line="360" w:lineRule="auto"/>
        <w:ind w:firstLineChars="200" w:firstLine="560"/>
        <w:rPr>
          <w:sz w:val="32"/>
          <w:szCs w:val="32"/>
        </w:rPr>
      </w:pPr>
      <w:r>
        <w:rPr>
          <w:rFonts w:hint="eastAsia"/>
          <w:noProof/>
          <w:lang w:val="en-US" w:bidi="ar-SA"/>
        </w:rPr>
        <w:drawing>
          <wp:anchor distT="0" distB="0" distL="114300" distR="114300" simplePos="0" relativeHeight="251652608" behindDoc="0" locked="0" layoutInCell="1" allowOverlap="1">
            <wp:simplePos x="0" y="0"/>
            <wp:positionH relativeFrom="column">
              <wp:posOffset>491490</wp:posOffset>
            </wp:positionH>
            <wp:positionV relativeFrom="paragraph">
              <wp:posOffset>641985</wp:posOffset>
            </wp:positionV>
            <wp:extent cx="4869815" cy="1896110"/>
            <wp:effectExtent l="0" t="0" r="26035" b="2794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仿宋" w:eastAsia="仿宋" w:hAnsi="仿宋" w:cs="仿宋" w:hint="eastAsia"/>
          <w:sz w:val="32"/>
          <w:szCs w:val="32"/>
        </w:rPr>
        <w:t>毕业生中男生</w:t>
      </w:r>
      <w:r>
        <w:rPr>
          <w:rFonts w:ascii="仿宋" w:eastAsia="仿宋" w:hAnsi="仿宋" w:cs="仿宋" w:hint="eastAsia"/>
          <w:sz w:val="32"/>
          <w:szCs w:val="32"/>
          <w:lang w:val="en-US"/>
        </w:rPr>
        <w:t>1669</w:t>
      </w:r>
      <w:r>
        <w:rPr>
          <w:rFonts w:ascii="仿宋" w:eastAsia="仿宋" w:hAnsi="仿宋" w:cs="仿宋" w:hint="eastAsia"/>
          <w:sz w:val="32"/>
          <w:szCs w:val="32"/>
        </w:rPr>
        <w:t xml:space="preserve">人，占总人数的 </w:t>
      </w:r>
      <w:r>
        <w:rPr>
          <w:rFonts w:ascii="仿宋" w:eastAsia="仿宋" w:hAnsi="仿宋" w:cs="仿宋" w:hint="eastAsia"/>
          <w:sz w:val="32"/>
          <w:szCs w:val="32"/>
          <w:lang w:val="en-US"/>
        </w:rPr>
        <w:t>64</w:t>
      </w:r>
      <w:r>
        <w:rPr>
          <w:rFonts w:ascii="仿宋" w:eastAsia="仿宋" w:hAnsi="仿宋" w:cs="仿宋" w:hint="eastAsia"/>
          <w:sz w:val="32"/>
          <w:szCs w:val="32"/>
        </w:rPr>
        <w:t>%，女生</w:t>
      </w:r>
      <w:r>
        <w:rPr>
          <w:rFonts w:ascii="仿宋" w:eastAsia="仿宋" w:hAnsi="仿宋" w:cs="仿宋" w:hint="eastAsia"/>
          <w:sz w:val="32"/>
          <w:szCs w:val="32"/>
          <w:lang w:val="en-US"/>
        </w:rPr>
        <w:t>957</w:t>
      </w:r>
      <w:r>
        <w:rPr>
          <w:rFonts w:ascii="仿宋" w:eastAsia="仿宋" w:hAnsi="仿宋" w:cs="仿宋" w:hint="eastAsia"/>
          <w:sz w:val="32"/>
          <w:szCs w:val="32"/>
        </w:rPr>
        <w:t>人</w:t>
      </w:r>
      <w:r>
        <w:rPr>
          <w:rFonts w:ascii="仿宋" w:eastAsia="仿宋" w:hAnsi="仿宋" w:cs="仿宋" w:hint="eastAsia"/>
          <w:sz w:val="32"/>
          <w:szCs w:val="32"/>
          <w:lang w:val="en-US"/>
        </w:rPr>
        <w:t>,</w:t>
      </w:r>
      <w:r>
        <w:rPr>
          <w:rFonts w:ascii="仿宋" w:eastAsia="仿宋" w:hAnsi="仿宋" w:cs="仿宋" w:hint="eastAsia"/>
          <w:sz w:val="32"/>
          <w:szCs w:val="32"/>
        </w:rPr>
        <w:t>占总人数的</w:t>
      </w:r>
      <w:r>
        <w:rPr>
          <w:rFonts w:ascii="仿宋" w:eastAsia="仿宋" w:hAnsi="仿宋" w:cs="仿宋" w:hint="eastAsia"/>
          <w:sz w:val="32"/>
          <w:szCs w:val="32"/>
          <w:lang w:val="en-US"/>
        </w:rPr>
        <w:t>36</w:t>
      </w:r>
      <w:r>
        <w:rPr>
          <w:rFonts w:ascii="仿宋" w:eastAsia="仿宋" w:hAnsi="仿宋" w:cs="仿宋" w:hint="eastAsia"/>
          <w:sz w:val="32"/>
          <w:szCs w:val="32"/>
        </w:rPr>
        <w:t>%。</w:t>
      </w:r>
    </w:p>
    <w:p w:rsidR="006E175E" w:rsidRDefault="006E175E">
      <w:pPr>
        <w:pStyle w:val="a3"/>
        <w:spacing w:line="358" w:lineRule="exact"/>
        <w:ind w:left="677"/>
      </w:pPr>
    </w:p>
    <w:p w:rsidR="006E175E" w:rsidRDefault="006E175E">
      <w:pPr>
        <w:pStyle w:val="a3"/>
        <w:spacing w:line="358" w:lineRule="exact"/>
        <w:ind w:left="677"/>
      </w:pPr>
    </w:p>
    <w:p w:rsidR="006E175E" w:rsidRDefault="006E175E">
      <w:pPr>
        <w:pStyle w:val="a3"/>
        <w:spacing w:line="358" w:lineRule="exact"/>
        <w:ind w:left="677"/>
      </w:pPr>
    </w:p>
    <w:p w:rsidR="006E175E" w:rsidRDefault="006E175E">
      <w:pPr>
        <w:pStyle w:val="a3"/>
        <w:spacing w:line="358" w:lineRule="exact"/>
        <w:ind w:left="677"/>
      </w:pPr>
    </w:p>
    <w:p w:rsidR="006E175E" w:rsidRDefault="006E175E">
      <w:pPr>
        <w:pStyle w:val="a3"/>
        <w:spacing w:line="358" w:lineRule="exact"/>
        <w:ind w:left="677"/>
      </w:pPr>
    </w:p>
    <w:p w:rsidR="006E175E" w:rsidRDefault="006E175E">
      <w:pPr>
        <w:pStyle w:val="a3"/>
        <w:spacing w:line="358" w:lineRule="exact"/>
        <w:ind w:left="677"/>
      </w:pPr>
    </w:p>
    <w:p w:rsidR="006E175E" w:rsidRDefault="006E175E">
      <w:pPr>
        <w:pStyle w:val="a3"/>
        <w:spacing w:line="358" w:lineRule="exact"/>
        <w:ind w:left="677"/>
      </w:pPr>
    </w:p>
    <w:p w:rsidR="006E175E" w:rsidRDefault="006E175E">
      <w:pPr>
        <w:pStyle w:val="a3"/>
        <w:spacing w:line="358" w:lineRule="exact"/>
        <w:ind w:left="677"/>
      </w:pPr>
    </w:p>
    <w:p w:rsidR="006E175E" w:rsidRDefault="002E385E">
      <w:pPr>
        <w:pStyle w:val="a3"/>
        <w:spacing w:line="358" w:lineRule="exact"/>
        <w:jc w:val="center"/>
        <w:rPr>
          <w:rFonts w:ascii="仿宋" w:eastAsia="仿宋" w:hAnsi="仿宋" w:cs="仿宋"/>
          <w:b/>
          <w:bCs/>
          <w:sz w:val="32"/>
          <w:szCs w:val="32"/>
          <w:lang w:val="en-US"/>
        </w:rPr>
      </w:pPr>
      <w:r>
        <w:rPr>
          <w:rFonts w:ascii="仿宋" w:eastAsia="仿宋" w:hAnsi="仿宋" w:cs="仿宋" w:hint="eastAsia"/>
        </w:rPr>
        <w:t>图 1-</w:t>
      </w:r>
      <w:r>
        <w:rPr>
          <w:rFonts w:ascii="仿宋" w:eastAsia="仿宋" w:hAnsi="仿宋" w:cs="仿宋" w:hint="eastAsia"/>
          <w:lang w:val="en-US"/>
        </w:rPr>
        <w:t>1</w:t>
      </w:r>
      <w:r>
        <w:rPr>
          <w:rFonts w:ascii="仿宋" w:eastAsia="仿宋" w:hAnsi="仿宋" w:cs="仿宋" w:hint="eastAsia"/>
        </w:rPr>
        <w:t>：性别比例</w:t>
      </w:r>
    </w:p>
    <w:p w:rsidR="006E175E" w:rsidRDefault="006E175E">
      <w:pPr>
        <w:pStyle w:val="a3"/>
        <w:spacing w:line="360" w:lineRule="auto"/>
        <w:ind w:firstLineChars="200" w:firstLine="482"/>
        <w:rPr>
          <w:rFonts w:ascii="仿宋" w:eastAsia="仿宋" w:hAnsi="仿宋" w:cs="仿宋"/>
          <w:b/>
          <w:bCs/>
          <w:sz w:val="24"/>
          <w:szCs w:val="24"/>
          <w:lang w:val="en-US"/>
        </w:rPr>
      </w:pPr>
    </w:p>
    <w:p w:rsidR="006E175E" w:rsidRDefault="002E385E">
      <w:pPr>
        <w:pStyle w:val="a3"/>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lang w:val="en-US"/>
        </w:rPr>
        <w:t>2.</w:t>
      </w:r>
      <w:r>
        <w:rPr>
          <w:rFonts w:ascii="仿宋" w:eastAsia="仿宋" w:hAnsi="仿宋" w:cs="仿宋" w:hint="eastAsia"/>
          <w:b/>
          <w:bCs/>
          <w:sz w:val="32"/>
          <w:szCs w:val="32"/>
        </w:rPr>
        <w:t>毕业生专业分布情况。</w:t>
      </w:r>
    </w:p>
    <w:p w:rsidR="006E175E" w:rsidRDefault="002E385E">
      <w:pPr>
        <w:pStyle w:val="a3"/>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毕业生分布在</w:t>
      </w:r>
      <w:r>
        <w:rPr>
          <w:rFonts w:ascii="仿宋" w:eastAsia="仿宋" w:hAnsi="仿宋" w:cs="仿宋" w:hint="eastAsia"/>
          <w:sz w:val="32"/>
          <w:szCs w:val="32"/>
          <w:lang w:val="en-US"/>
        </w:rPr>
        <w:t>25</w:t>
      </w:r>
      <w:r>
        <w:rPr>
          <w:rFonts w:ascii="仿宋" w:eastAsia="仿宋" w:hAnsi="仿宋" w:cs="仿宋" w:hint="eastAsia"/>
          <w:sz w:val="32"/>
          <w:szCs w:val="32"/>
        </w:rPr>
        <w:t>个专业，各专业人数及男女比例如下表：</w:t>
      </w:r>
    </w:p>
    <w:tbl>
      <w:tblPr>
        <w:tblStyle w:val="a6"/>
        <w:tblW w:w="9345" w:type="dxa"/>
        <w:tblInd w:w="-89" w:type="dxa"/>
        <w:tblLayout w:type="fixed"/>
        <w:tblLook w:val="04A0" w:firstRow="1" w:lastRow="0" w:firstColumn="1" w:lastColumn="0" w:noHBand="0" w:noVBand="1"/>
      </w:tblPr>
      <w:tblGrid>
        <w:gridCol w:w="2490"/>
        <w:gridCol w:w="1215"/>
        <w:gridCol w:w="526"/>
        <w:gridCol w:w="1381"/>
        <w:gridCol w:w="2518"/>
        <w:gridCol w:w="1215"/>
      </w:tblGrid>
      <w:tr w:rsidR="006E175E">
        <w:trPr>
          <w:trHeight w:val="321"/>
        </w:trPr>
        <w:tc>
          <w:tcPr>
            <w:tcW w:w="2490" w:type="dxa"/>
            <w:shd w:val="clear" w:color="auto" w:fill="C7D9F1" w:themeFill="text2" w:themeFillTint="32"/>
            <w:vAlign w:val="center"/>
          </w:tcPr>
          <w:p w:rsidR="006E175E" w:rsidRDefault="002E385E">
            <w:pPr>
              <w:pStyle w:val="a3"/>
              <w:spacing w:line="358" w:lineRule="exact"/>
              <w:jc w:val="center"/>
              <w:rPr>
                <w:rFonts w:ascii="仿宋" w:eastAsia="仿宋" w:hAnsi="仿宋" w:cs="仿宋"/>
                <w:b/>
                <w:bCs/>
              </w:rPr>
            </w:pPr>
            <w:r>
              <w:rPr>
                <w:rFonts w:ascii="仿宋" w:eastAsia="仿宋" w:hAnsi="仿宋" w:cs="仿宋" w:hint="eastAsia"/>
                <w:b/>
                <w:bCs/>
              </w:rPr>
              <w:t>专业</w:t>
            </w:r>
          </w:p>
        </w:tc>
        <w:tc>
          <w:tcPr>
            <w:tcW w:w="1215" w:type="dxa"/>
            <w:shd w:val="clear" w:color="auto" w:fill="C7D9F1" w:themeFill="text2" w:themeFillTint="32"/>
            <w:vAlign w:val="center"/>
          </w:tcPr>
          <w:p w:rsidR="006E175E" w:rsidRDefault="002E385E">
            <w:pPr>
              <w:pStyle w:val="a3"/>
              <w:spacing w:line="358" w:lineRule="exact"/>
              <w:jc w:val="center"/>
              <w:rPr>
                <w:rFonts w:ascii="仿宋" w:eastAsia="仿宋" w:hAnsi="仿宋" w:cs="仿宋"/>
                <w:b/>
                <w:bCs/>
              </w:rPr>
            </w:pPr>
            <w:r>
              <w:rPr>
                <w:rFonts w:ascii="仿宋" w:eastAsia="仿宋" w:hAnsi="仿宋" w:cs="仿宋" w:hint="eastAsia"/>
                <w:b/>
                <w:bCs/>
              </w:rPr>
              <w:t>总人数</w:t>
            </w:r>
          </w:p>
        </w:tc>
        <w:tc>
          <w:tcPr>
            <w:tcW w:w="1907" w:type="dxa"/>
            <w:gridSpan w:val="2"/>
            <w:shd w:val="clear" w:color="auto" w:fill="C7D9F1" w:themeFill="text2" w:themeFillTint="32"/>
            <w:vAlign w:val="center"/>
          </w:tcPr>
          <w:p w:rsidR="006E175E" w:rsidRDefault="002E385E">
            <w:pPr>
              <w:pStyle w:val="a3"/>
              <w:spacing w:line="358" w:lineRule="exact"/>
              <w:jc w:val="center"/>
              <w:rPr>
                <w:rFonts w:ascii="仿宋" w:eastAsia="仿宋" w:hAnsi="仿宋" w:cs="仿宋"/>
                <w:b/>
                <w:bCs/>
              </w:rPr>
            </w:pPr>
            <w:r>
              <w:rPr>
                <w:rFonts w:ascii="仿宋" w:eastAsia="仿宋" w:hAnsi="仿宋" w:cs="仿宋" w:hint="eastAsia"/>
                <w:b/>
                <w:bCs/>
              </w:rPr>
              <w:t>男女人数</w:t>
            </w:r>
          </w:p>
        </w:tc>
        <w:tc>
          <w:tcPr>
            <w:tcW w:w="2518" w:type="dxa"/>
            <w:shd w:val="clear" w:color="auto" w:fill="C7D9F1" w:themeFill="text2" w:themeFillTint="32"/>
            <w:vAlign w:val="center"/>
          </w:tcPr>
          <w:p w:rsidR="006E175E" w:rsidRDefault="002E385E">
            <w:pPr>
              <w:pStyle w:val="a3"/>
              <w:spacing w:line="358" w:lineRule="exact"/>
              <w:jc w:val="center"/>
              <w:rPr>
                <w:rFonts w:ascii="仿宋" w:eastAsia="仿宋" w:hAnsi="仿宋" w:cs="仿宋"/>
                <w:b/>
                <w:bCs/>
              </w:rPr>
            </w:pPr>
            <w:r>
              <w:rPr>
                <w:rFonts w:ascii="仿宋" w:eastAsia="仿宋" w:hAnsi="仿宋" w:cs="仿宋" w:hint="eastAsia"/>
                <w:b/>
                <w:bCs/>
              </w:rPr>
              <w:t>各专业男女比例</w:t>
            </w:r>
          </w:p>
        </w:tc>
        <w:tc>
          <w:tcPr>
            <w:tcW w:w="1215" w:type="dxa"/>
            <w:shd w:val="clear" w:color="auto" w:fill="C7D9F1" w:themeFill="text2" w:themeFillTint="32"/>
            <w:vAlign w:val="center"/>
          </w:tcPr>
          <w:p w:rsidR="006E175E" w:rsidRDefault="002E385E">
            <w:pPr>
              <w:pStyle w:val="a3"/>
              <w:spacing w:line="358" w:lineRule="exact"/>
              <w:jc w:val="center"/>
              <w:rPr>
                <w:rFonts w:ascii="仿宋" w:eastAsia="仿宋" w:hAnsi="仿宋" w:cs="仿宋"/>
                <w:b/>
                <w:bCs/>
              </w:rPr>
            </w:pPr>
            <w:r>
              <w:rPr>
                <w:rFonts w:ascii="仿宋" w:eastAsia="仿宋" w:hAnsi="仿宋" w:cs="仿宋" w:hint="eastAsia"/>
                <w:b/>
                <w:bCs/>
              </w:rPr>
              <w:t>总比例</w:t>
            </w:r>
          </w:p>
        </w:tc>
      </w:tr>
      <w:tr w:rsidR="006E175E">
        <w:trPr>
          <w:trHeight w:val="288"/>
        </w:trPr>
        <w:tc>
          <w:tcPr>
            <w:tcW w:w="2490" w:type="dxa"/>
            <w:vMerge w:val="restart"/>
            <w:vAlign w:val="center"/>
          </w:tcPr>
          <w:p w:rsidR="006E175E" w:rsidRDefault="002E385E">
            <w:pPr>
              <w:widowControl/>
              <w:jc w:val="center"/>
              <w:textAlignment w:val="center"/>
              <w:rPr>
                <w:rFonts w:ascii="仿宋" w:eastAsia="仿宋" w:hAnsi="仿宋" w:cs="仿宋"/>
                <w:sz w:val="28"/>
                <w:szCs w:val="28"/>
              </w:rPr>
            </w:pPr>
            <w:r>
              <w:rPr>
                <w:rFonts w:ascii="仿宋" w:eastAsia="仿宋" w:hAnsi="仿宋" w:cs="仿宋" w:hint="eastAsia"/>
                <w:color w:val="000000"/>
                <w:sz w:val="28"/>
                <w:szCs w:val="28"/>
                <w:lang w:val="en-US" w:bidi="ar"/>
              </w:rPr>
              <w:t>道路桥梁工程技术</w:t>
            </w:r>
          </w:p>
        </w:tc>
        <w:tc>
          <w:tcPr>
            <w:tcW w:w="1215" w:type="dxa"/>
            <w:vMerge w:val="restart"/>
            <w:vAlign w:val="center"/>
          </w:tcPr>
          <w:p w:rsidR="006E175E" w:rsidRDefault="002E385E">
            <w:pPr>
              <w:widowControl/>
              <w:jc w:val="center"/>
              <w:textAlignment w:val="center"/>
              <w:rPr>
                <w:rFonts w:ascii="仿宋" w:eastAsia="仿宋" w:hAnsi="仿宋" w:cs="仿宋"/>
                <w:sz w:val="28"/>
                <w:szCs w:val="28"/>
                <w:lang w:val="en-US"/>
              </w:rPr>
            </w:pPr>
            <w:r>
              <w:rPr>
                <w:rFonts w:ascii="仿宋" w:eastAsia="仿宋" w:hAnsi="仿宋" w:cs="仿宋" w:hint="eastAsia"/>
                <w:color w:val="000000"/>
                <w:sz w:val="28"/>
                <w:szCs w:val="28"/>
                <w:lang w:val="en-US" w:bidi="ar"/>
              </w:rPr>
              <w:t>131</w:t>
            </w:r>
          </w:p>
        </w:tc>
        <w:tc>
          <w:tcPr>
            <w:tcW w:w="526" w:type="dxa"/>
            <w:vAlign w:val="center"/>
          </w:tcPr>
          <w:p w:rsidR="006E175E" w:rsidRDefault="002E385E">
            <w:pPr>
              <w:pStyle w:val="a3"/>
              <w:spacing w:line="358" w:lineRule="exact"/>
              <w:jc w:val="center"/>
              <w:rPr>
                <w:rFonts w:ascii="仿宋" w:eastAsia="仿宋" w:hAnsi="仿宋" w:cs="仿宋"/>
              </w:rPr>
            </w:pPr>
            <w:r>
              <w:rPr>
                <w:rFonts w:ascii="仿宋" w:eastAsia="仿宋" w:hAnsi="仿宋" w:cs="仿宋" w:hint="eastAsia"/>
              </w:rPr>
              <w:t>男</w:t>
            </w:r>
          </w:p>
        </w:tc>
        <w:tc>
          <w:tcPr>
            <w:tcW w:w="1381" w:type="dxa"/>
            <w:vAlign w:val="center"/>
          </w:tcPr>
          <w:p w:rsidR="006E175E" w:rsidRDefault="002E385E">
            <w:pPr>
              <w:pStyle w:val="a3"/>
              <w:spacing w:line="358" w:lineRule="exact"/>
              <w:jc w:val="center"/>
              <w:rPr>
                <w:rFonts w:ascii="仿宋" w:eastAsia="仿宋" w:hAnsi="仿宋" w:cs="仿宋"/>
                <w:lang w:val="en-US"/>
              </w:rPr>
            </w:pPr>
            <w:r>
              <w:rPr>
                <w:rFonts w:ascii="仿宋" w:eastAsia="仿宋" w:hAnsi="仿宋" w:cs="仿宋" w:hint="eastAsia"/>
                <w:lang w:val="en-US"/>
              </w:rPr>
              <w:t>129</w:t>
            </w:r>
          </w:p>
        </w:tc>
        <w:tc>
          <w:tcPr>
            <w:tcW w:w="2518" w:type="dxa"/>
            <w:vAlign w:val="center"/>
          </w:tcPr>
          <w:p w:rsidR="006E175E" w:rsidRDefault="002E385E">
            <w:pPr>
              <w:pStyle w:val="a3"/>
              <w:spacing w:line="358" w:lineRule="exact"/>
              <w:jc w:val="center"/>
              <w:rPr>
                <w:rFonts w:ascii="仿宋" w:eastAsia="仿宋" w:hAnsi="仿宋" w:cs="仿宋"/>
                <w:lang w:val="en-US"/>
              </w:rPr>
            </w:pPr>
            <w:r>
              <w:rPr>
                <w:rFonts w:ascii="仿宋" w:eastAsia="仿宋" w:hAnsi="仿宋" w:cs="仿宋" w:hint="eastAsia"/>
                <w:lang w:val="en-US"/>
              </w:rPr>
              <w:t>98%</w:t>
            </w:r>
          </w:p>
        </w:tc>
        <w:tc>
          <w:tcPr>
            <w:tcW w:w="1215" w:type="dxa"/>
            <w:vMerge w:val="restart"/>
            <w:vAlign w:val="center"/>
          </w:tcPr>
          <w:p w:rsidR="006E175E" w:rsidRDefault="00187A9A">
            <w:pPr>
              <w:pStyle w:val="a3"/>
              <w:spacing w:line="358" w:lineRule="exact"/>
              <w:jc w:val="center"/>
              <w:rPr>
                <w:rFonts w:ascii="仿宋" w:eastAsia="仿宋" w:hAnsi="仿宋" w:cs="仿宋"/>
                <w:lang w:val="en-US"/>
              </w:rPr>
            </w:pPr>
            <w:r>
              <w:rPr>
                <w:rFonts w:ascii="仿宋" w:eastAsia="仿宋" w:hAnsi="仿宋" w:cs="仿宋" w:hint="eastAsia"/>
                <w:lang w:val="en-US"/>
              </w:rPr>
              <w:t>4.9</w:t>
            </w:r>
            <w:r w:rsidR="002E385E">
              <w:rPr>
                <w:rFonts w:ascii="仿宋" w:eastAsia="仿宋" w:hAnsi="仿宋" w:cs="仿宋" w:hint="eastAsia"/>
                <w:lang w:val="en-US"/>
              </w:rPr>
              <w:t>%</w:t>
            </w:r>
          </w:p>
        </w:tc>
      </w:tr>
      <w:tr w:rsidR="006E175E">
        <w:trPr>
          <w:trHeight w:val="288"/>
        </w:trPr>
        <w:tc>
          <w:tcPr>
            <w:tcW w:w="2490" w:type="dxa"/>
            <w:vMerge/>
            <w:vAlign w:val="center"/>
          </w:tcPr>
          <w:p w:rsidR="006E175E" w:rsidRDefault="006E175E">
            <w:pPr>
              <w:pStyle w:val="a3"/>
              <w:spacing w:line="358" w:lineRule="exact"/>
              <w:jc w:val="center"/>
              <w:rPr>
                <w:rFonts w:ascii="仿宋" w:eastAsia="仿宋" w:hAnsi="仿宋" w:cs="仿宋"/>
              </w:rPr>
            </w:pPr>
          </w:p>
        </w:tc>
        <w:tc>
          <w:tcPr>
            <w:tcW w:w="1215" w:type="dxa"/>
            <w:vMerge/>
            <w:vAlign w:val="center"/>
          </w:tcPr>
          <w:p w:rsidR="006E175E" w:rsidRDefault="006E175E">
            <w:pPr>
              <w:pStyle w:val="a3"/>
              <w:spacing w:line="358" w:lineRule="exact"/>
              <w:jc w:val="center"/>
              <w:rPr>
                <w:rFonts w:ascii="仿宋" w:eastAsia="仿宋" w:hAnsi="仿宋" w:cs="仿宋"/>
              </w:rPr>
            </w:pPr>
          </w:p>
        </w:tc>
        <w:tc>
          <w:tcPr>
            <w:tcW w:w="526" w:type="dxa"/>
            <w:vAlign w:val="center"/>
          </w:tcPr>
          <w:p w:rsidR="006E175E" w:rsidRDefault="002E385E">
            <w:pPr>
              <w:pStyle w:val="a3"/>
              <w:spacing w:line="358" w:lineRule="exact"/>
              <w:jc w:val="center"/>
              <w:rPr>
                <w:rFonts w:ascii="仿宋" w:eastAsia="仿宋" w:hAnsi="仿宋" w:cs="仿宋"/>
              </w:rPr>
            </w:pPr>
            <w:r>
              <w:rPr>
                <w:rFonts w:ascii="仿宋" w:eastAsia="仿宋" w:hAnsi="仿宋" w:cs="仿宋" w:hint="eastAsia"/>
              </w:rPr>
              <w:t>女</w:t>
            </w:r>
          </w:p>
        </w:tc>
        <w:tc>
          <w:tcPr>
            <w:tcW w:w="1381" w:type="dxa"/>
            <w:vAlign w:val="center"/>
          </w:tcPr>
          <w:p w:rsidR="006E175E" w:rsidRDefault="002E385E">
            <w:pPr>
              <w:pStyle w:val="a3"/>
              <w:spacing w:line="358" w:lineRule="exact"/>
              <w:jc w:val="center"/>
              <w:rPr>
                <w:rFonts w:ascii="仿宋" w:eastAsia="仿宋" w:hAnsi="仿宋" w:cs="仿宋"/>
                <w:lang w:val="en-US"/>
              </w:rPr>
            </w:pPr>
            <w:r>
              <w:rPr>
                <w:rFonts w:ascii="仿宋" w:eastAsia="仿宋" w:hAnsi="仿宋" w:cs="仿宋" w:hint="eastAsia"/>
                <w:lang w:val="en-US"/>
              </w:rPr>
              <w:t>2</w:t>
            </w:r>
          </w:p>
        </w:tc>
        <w:tc>
          <w:tcPr>
            <w:tcW w:w="2518" w:type="dxa"/>
            <w:vAlign w:val="center"/>
          </w:tcPr>
          <w:p w:rsidR="006E175E" w:rsidRDefault="002E385E">
            <w:pPr>
              <w:pStyle w:val="a3"/>
              <w:spacing w:line="358" w:lineRule="exact"/>
              <w:jc w:val="center"/>
              <w:rPr>
                <w:rFonts w:ascii="仿宋" w:eastAsia="仿宋" w:hAnsi="仿宋" w:cs="仿宋"/>
                <w:lang w:val="en-US"/>
              </w:rPr>
            </w:pPr>
            <w:r>
              <w:rPr>
                <w:rFonts w:ascii="仿宋" w:eastAsia="仿宋" w:hAnsi="仿宋" w:cs="仿宋" w:hint="eastAsia"/>
                <w:lang w:val="en-US"/>
              </w:rPr>
              <w:t>2%</w:t>
            </w:r>
          </w:p>
        </w:tc>
        <w:tc>
          <w:tcPr>
            <w:tcW w:w="1215" w:type="dxa"/>
            <w:vMerge/>
            <w:vAlign w:val="center"/>
          </w:tcPr>
          <w:p w:rsidR="006E175E" w:rsidRDefault="006E175E">
            <w:pPr>
              <w:pStyle w:val="a3"/>
              <w:spacing w:line="358" w:lineRule="exact"/>
              <w:jc w:val="center"/>
              <w:rPr>
                <w:rFonts w:ascii="仿宋" w:eastAsia="仿宋" w:hAnsi="仿宋" w:cs="仿宋"/>
              </w:rPr>
            </w:pPr>
          </w:p>
        </w:tc>
      </w:tr>
      <w:tr w:rsidR="006E175E">
        <w:tc>
          <w:tcPr>
            <w:tcW w:w="2490" w:type="dxa"/>
            <w:vMerge w:val="restart"/>
            <w:vAlign w:val="center"/>
          </w:tcPr>
          <w:p w:rsidR="006E175E" w:rsidRDefault="002E385E">
            <w:pPr>
              <w:widowControl/>
              <w:jc w:val="center"/>
              <w:textAlignment w:val="center"/>
              <w:rPr>
                <w:rFonts w:ascii="仿宋" w:eastAsia="仿宋" w:hAnsi="仿宋" w:cs="仿宋"/>
                <w:sz w:val="28"/>
                <w:szCs w:val="28"/>
              </w:rPr>
            </w:pPr>
            <w:r>
              <w:rPr>
                <w:rFonts w:ascii="仿宋" w:eastAsia="仿宋" w:hAnsi="仿宋" w:cs="仿宋" w:hint="eastAsia"/>
                <w:color w:val="000000"/>
                <w:sz w:val="28"/>
                <w:szCs w:val="28"/>
                <w:lang w:val="en-US" w:bidi="ar"/>
              </w:rPr>
              <w:t>电子商务</w:t>
            </w:r>
          </w:p>
        </w:tc>
        <w:tc>
          <w:tcPr>
            <w:tcW w:w="1215" w:type="dxa"/>
            <w:vMerge w:val="restart"/>
            <w:vAlign w:val="center"/>
          </w:tcPr>
          <w:p w:rsidR="006E175E" w:rsidRDefault="002E385E">
            <w:pPr>
              <w:widowControl/>
              <w:jc w:val="center"/>
              <w:textAlignment w:val="center"/>
              <w:rPr>
                <w:rFonts w:ascii="仿宋" w:eastAsia="仿宋" w:hAnsi="仿宋" w:cs="仿宋"/>
                <w:sz w:val="28"/>
                <w:szCs w:val="28"/>
                <w:lang w:val="en-US"/>
              </w:rPr>
            </w:pPr>
            <w:r>
              <w:rPr>
                <w:rFonts w:ascii="仿宋" w:eastAsia="仿宋" w:hAnsi="仿宋" w:cs="仿宋" w:hint="eastAsia"/>
                <w:color w:val="000000"/>
                <w:sz w:val="28"/>
                <w:szCs w:val="28"/>
                <w:lang w:val="en-US" w:bidi="ar"/>
              </w:rPr>
              <w:t>123</w:t>
            </w:r>
          </w:p>
        </w:tc>
        <w:tc>
          <w:tcPr>
            <w:tcW w:w="526" w:type="dxa"/>
            <w:vAlign w:val="center"/>
          </w:tcPr>
          <w:p w:rsidR="006E175E" w:rsidRDefault="002E385E">
            <w:pPr>
              <w:pStyle w:val="a3"/>
              <w:spacing w:line="358" w:lineRule="exact"/>
              <w:jc w:val="center"/>
              <w:rPr>
                <w:rFonts w:ascii="仿宋" w:eastAsia="仿宋" w:hAnsi="仿宋" w:cs="仿宋"/>
              </w:rPr>
            </w:pPr>
            <w:r>
              <w:rPr>
                <w:rFonts w:ascii="仿宋" w:eastAsia="仿宋" w:hAnsi="仿宋" w:cs="仿宋" w:hint="eastAsia"/>
              </w:rPr>
              <w:t>男</w:t>
            </w:r>
          </w:p>
        </w:tc>
        <w:tc>
          <w:tcPr>
            <w:tcW w:w="1381" w:type="dxa"/>
            <w:vAlign w:val="center"/>
          </w:tcPr>
          <w:p w:rsidR="006E175E" w:rsidRDefault="002E385E">
            <w:pPr>
              <w:pStyle w:val="a3"/>
              <w:spacing w:line="358" w:lineRule="exact"/>
              <w:jc w:val="center"/>
              <w:rPr>
                <w:rFonts w:ascii="仿宋" w:eastAsia="仿宋" w:hAnsi="仿宋" w:cs="仿宋"/>
                <w:lang w:val="en-US"/>
              </w:rPr>
            </w:pPr>
            <w:r>
              <w:rPr>
                <w:rFonts w:ascii="仿宋" w:eastAsia="仿宋" w:hAnsi="仿宋" w:cs="仿宋" w:hint="eastAsia"/>
                <w:lang w:val="en-US"/>
              </w:rPr>
              <w:t>60</w:t>
            </w:r>
          </w:p>
        </w:tc>
        <w:tc>
          <w:tcPr>
            <w:tcW w:w="2518" w:type="dxa"/>
            <w:vAlign w:val="center"/>
          </w:tcPr>
          <w:p w:rsidR="006E175E" w:rsidRDefault="002E385E">
            <w:pPr>
              <w:pStyle w:val="a3"/>
              <w:spacing w:line="358" w:lineRule="exact"/>
              <w:jc w:val="center"/>
              <w:rPr>
                <w:rFonts w:ascii="仿宋" w:eastAsia="仿宋" w:hAnsi="仿宋" w:cs="仿宋"/>
                <w:lang w:val="en-US"/>
              </w:rPr>
            </w:pPr>
            <w:r>
              <w:rPr>
                <w:rFonts w:ascii="仿宋" w:eastAsia="仿宋" w:hAnsi="仿宋" w:cs="仿宋" w:hint="eastAsia"/>
                <w:lang w:val="en-US"/>
              </w:rPr>
              <w:t>56%</w:t>
            </w:r>
          </w:p>
        </w:tc>
        <w:tc>
          <w:tcPr>
            <w:tcW w:w="1215" w:type="dxa"/>
            <w:vMerge w:val="restart"/>
            <w:vAlign w:val="center"/>
          </w:tcPr>
          <w:p w:rsidR="006E175E" w:rsidRDefault="00187A9A">
            <w:pPr>
              <w:pStyle w:val="a3"/>
              <w:spacing w:line="358" w:lineRule="exact"/>
              <w:jc w:val="center"/>
              <w:rPr>
                <w:rFonts w:ascii="仿宋" w:eastAsia="仿宋" w:hAnsi="仿宋" w:cs="仿宋"/>
                <w:lang w:val="en-US"/>
              </w:rPr>
            </w:pPr>
            <w:r>
              <w:rPr>
                <w:rFonts w:ascii="仿宋" w:eastAsia="仿宋" w:hAnsi="仿宋" w:cs="仿宋" w:hint="eastAsia"/>
                <w:lang w:val="en-US"/>
              </w:rPr>
              <w:t>4.6</w:t>
            </w:r>
            <w:r w:rsidR="002E385E">
              <w:rPr>
                <w:rFonts w:ascii="仿宋" w:eastAsia="仿宋" w:hAnsi="仿宋" w:cs="仿宋" w:hint="eastAsia"/>
                <w:lang w:val="en-US"/>
              </w:rPr>
              <w:t>%</w:t>
            </w:r>
          </w:p>
        </w:tc>
      </w:tr>
      <w:tr w:rsidR="006E175E">
        <w:tc>
          <w:tcPr>
            <w:tcW w:w="2490" w:type="dxa"/>
            <w:vMerge/>
            <w:vAlign w:val="center"/>
          </w:tcPr>
          <w:p w:rsidR="006E175E" w:rsidRDefault="006E175E">
            <w:pPr>
              <w:pStyle w:val="a3"/>
              <w:spacing w:line="358" w:lineRule="exact"/>
              <w:jc w:val="center"/>
              <w:rPr>
                <w:rFonts w:ascii="仿宋" w:eastAsia="仿宋" w:hAnsi="仿宋" w:cs="仿宋"/>
              </w:rPr>
            </w:pPr>
          </w:p>
        </w:tc>
        <w:tc>
          <w:tcPr>
            <w:tcW w:w="1215" w:type="dxa"/>
            <w:vMerge/>
            <w:vAlign w:val="center"/>
          </w:tcPr>
          <w:p w:rsidR="006E175E" w:rsidRDefault="006E175E">
            <w:pPr>
              <w:pStyle w:val="a3"/>
              <w:spacing w:line="358" w:lineRule="exact"/>
              <w:jc w:val="center"/>
              <w:rPr>
                <w:rFonts w:ascii="仿宋" w:eastAsia="仿宋" w:hAnsi="仿宋" w:cs="仿宋"/>
              </w:rPr>
            </w:pPr>
          </w:p>
        </w:tc>
        <w:tc>
          <w:tcPr>
            <w:tcW w:w="526" w:type="dxa"/>
            <w:vAlign w:val="center"/>
          </w:tcPr>
          <w:p w:rsidR="006E175E" w:rsidRDefault="002E385E">
            <w:pPr>
              <w:pStyle w:val="a3"/>
              <w:spacing w:line="358" w:lineRule="exact"/>
              <w:jc w:val="center"/>
              <w:rPr>
                <w:rFonts w:ascii="仿宋" w:eastAsia="仿宋" w:hAnsi="仿宋" w:cs="仿宋"/>
              </w:rPr>
            </w:pPr>
            <w:r>
              <w:rPr>
                <w:rFonts w:ascii="仿宋" w:eastAsia="仿宋" w:hAnsi="仿宋" w:cs="仿宋" w:hint="eastAsia"/>
              </w:rPr>
              <w:t>女</w:t>
            </w:r>
          </w:p>
        </w:tc>
        <w:tc>
          <w:tcPr>
            <w:tcW w:w="1381" w:type="dxa"/>
            <w:vAlign w:val="center"/>
          </w:tcPr>
          <w:p w:rsidR="006E175E" w:rsidRDefault="002E385E">
            <w:pPr>
              <w:pStyle w:val="a3"/>
              <w:spacing w:line="358" w:lineRule="exact"/>
              <w:jc w:val="center"/>
              <w:rPr>
                <w:rFonts w:ascii="仿宋" w:eastAsia="仿宋" w:hAnsi="仿宋" w:cs="仿宋"/>
                <w:lang w:val="en-US"/>
              </w:rPr>
            </w:pPr>
            <w:r>
              <w:rPr>
                <w:rFonts w:ascii="仿宋" w:eastAsia="仿宋" w:hAnsi="仿宋" w:cs="仿宋" w:hint="eastAsia"/>
                <w:lang w:val="en-US"/>
              </w:rPr>
              <w:t>63</w:t>
            </w:r>
          </w:p>
        </w:tc>
        <w:tc>
          <w:tcPr>
            <w:tcW w:w="2518" w:type="dxa"/>
            <w:vAlign w:val="center"/>
          </w:tcPr>
          <w:p w:rsidR="006E175E" w:rsidRDefault="002E385E">
            <w:pPr>
              <w:pStyle w:val="a3"/>
              <w:spacing w:line="358" w:lineRule="exact"/>
              <w:jc w:val="center"/>
              <w:rPr>
                <w:rFonts w:ascii="仿宋" w:eastAsia="仿宋" w:hAnsi="仿宋" w:cs="仿宋"/>
                <w:lang w:val="en-US"/>
              </w:rPr>
            </w:pPr>
            <w:r>
              <w:rPr>
                <w:rFonts w:ascii="仿宋" w:eastAsia="仿宋" w:hAnsi="仿宋" w:cs="仿宋" w:hint="eastAsia"/>
                <w:lang w:val="en-US"/>
              </w:rPr>
              <w:t>44%</w:t>
            </w:r>
          </w:p>
        </w:tc>
        <w:tc>
          <w:tcPr>
            <w:tcW w:w="1215" w:type="dxa"/>
            <w:vMerge/>
            <w:vAlign w:val="center"/>
          </w:tcPr>
          <w:p w:rsidR="006E175E" w:rsidRDefault="006E175E">
            <w:pPr>
              <w:pStyle w:val="a3"/>
              <w:spacing w:line="358" w:lineRule="exact"/>
              <w:jc w:val="center"/>
              <w:rPr>
                <w:rFonts w:ascii="仿宋" w:eastAsia="仿宋" w:hAnsi="仿宋" w:cs="仿宋"/>
              </w:rPr>
            </w:pPr>
          </w:p>
        </w:tc>
      </w:tr>
      <w:tr w:rsidR="006E175E">
        <w:tc>
          <w:tcPr>
            <w:tcW w:w="2490" w:type="dxa"/>
            <w:vMerge w:val="restart"/>
            <w:vAlign w:val="center"/>
          </w:tcPr>
          <w:p w:rsidR="006E175E" w:rsidRDefault="002E385E">
            <w:pPr>
              <w:widowControl/>
              <w:jc w:val="center"/>
              <w:textAlignment w:val="center"/>
              <w:rPr>
                <w:rFonts w:ascii="仿宋" w:eastAsia="仿宋" w:hAnsi="仿宋" w:cs="仿宋"/>
                <w:sz w:val="28"/>
                <w:szCs w:val="28"/>
              </w:rPr>
            </w:pPr>
            <w:r>
              <w:rPr>
                <w:rFonts w:ascii="仿宋" w:eastAsia="仿宋" w:hAnsi="仿宋" w:cs="仿宋" w:hint="eastAsia"/>
                <w:color w:val="000000"/>
                <w:sz w:val="28"/>
                <w:szCs w:val="28"/>
                <w:lang w:val="en-US" w:bidi="ar"/>
              </w:rPr>
              <w:t>电子信息工程技术</w:t>
            </w:r>
          </w:p>
        </w:tc>
        <w:tc>
          <w:tcPr>
            <w:tcW w:w="1215" w:type="dxa"/>
            <w:vMerge w:val="restart"/>
            <w:vAlign w:val="center"/>
          </w:tcPr>
          <w:p w:rsidR="006E175E" w:rsidRDefault="002E385E">
            <w:pPr>
              <w:widowControl/>
              <w:jc w:val="center"/>
              <w:textAlignment w:val="center"/>
              <w:rPr>
                <w:rFonts w:ascii="仿宋" w:eastAsia="仿宋" w:hAnsi="仿宋" w:cs="仿宋"/>
                <w:sz w:val="28"/>
                <w:szCs w:val="28"/>
                <w:lang w:val="en-US"/>
              </w:rPr>
            </w:pPr>
            <w:r>
              <w:rPr>
                <w:rFonts w:ascii="仿宋" w:eastAsia="仿宋" w:hAnsi="仿宋" w:cs="仿宋" w:hint="eastAsia"/>
                <w:color w:val="000000"/>
                <w:sz w:val="28"/>
                <w:szCs w:val="28"/>
                <w:lang w:val="en-US" w:bidi="ar"/>
              </w:rPr>
              <w:t>11</w:t>
            </w:r>
          </w:p>
        </w:tc>
        <w:tc>
          <w:tcPr>
            <w:tcW w:w="526" w:type="dxa"/>
            <w:vAlign w:val="center"/>
          </w:tcPr>
          <w:p w:rsidR="006E175E" w:rsidRDefault="002E385E">
            <w:pPr>
              <w:pStyle w:val="a3"/>
              <w:spacing w:line="358" w:lineRule="exact"/>
              <w:jc w:val="center"/>
              <w:rPr>
                <w:rFonts w:ascii="仿宋" w:eastAsia="仿宋" w:hAnsi="仿宋" w:cs="仿宋"/>
              </w:rPr>
            </w:pPr>
            <w:r>
              <w:rPr>
                <w:rFonts w:ascii="仿宋" w:eastAsia="仿宋" w:hAnsi="仿宋" w:cs="仿宋" w:hint="eastAsia"/>
              </w:rPr>
              <w:t>男</w:t>
            </w:r>
          </w:p>
        </w:tc>
        <w:tc>
          <w:tcPr>
            <w:tcW w:w="1381" w:type="dxa"/>
            <w:vAlign w:val="center"/>
          </w:tcPr>
          <w:p w:rsidR="006E175E" w:rsidRDefault="002E385E">
            <w:pPr>
              <w:pStyle w:val="a3"/>
              <w:spacing w:line="358" w:lineRule="exact"/>
              <w:jc w:val="center"/>
              <w:rPr>
                <w:rFonts w:ascii="仿宋" w:eastAsia="仿宋" w:hAnsi="仿宋" w:cs="仿宋"/>
                <w:lang w:val="en-US"/>
              </w:rPr>
            </w:pPr>
            <w:r>
              <w:rPr>
                <w:rFonts w:ascii="仿宋" w:eastAsia="仿宋" w:hAnsi="仿宋" w:cs="仿宋" w:hint="eastAsia"/>
                <w:lang w:val="en-US"/>
              </w:rPr>
              <w:t>10</w:t>
            </w:r>
          </w:p>
        </w:tc>
        <w:tc>
          <w:tcPr>
            <w:tcW w:w="2518" w:type="dxa"/>
            <w:vAlign w:val="center"/>
          </w:tcPr>
          <w:p w:rsidR="006E175E" w:rsidRDefault="00187A9A">
            <w:pPr>
              <w:pStyle w:val="a3"/>
              <w:spacing w:line="358" w:lineRule="exact"/>
              <w:jc w:val="center"/>
              <w:rPr>
                <w:rFonts w:ascii="仿宋" w:eastAsia="仿宋" w:hAnsi="仿宋" w:cs="仿宋"/>
                <w:lang w:val="en-US"/>
              </w:rPr>
            </w:pPr>
            <w:r>
              <w:rPr>
                <w:rFonts w:ascii="仿宋" w:eastAsia="仿宋" w:hAnsi="仿宋" w:cs="仿宋" w:hint="eastAsia"/>
                <w:lang w:val="en-US"/>
              </w:rPr>
              <w:t>91</w:t>
            </w:r>
            <w:r w:rsidR="002E385E">
              <w:rPr>
                <w:rFonts w:ascii="仿宋" w:eastAsia="仿宋" w:hAnsi="仿宋" w:cs="仿宋" w:hint="eastAsia"/>
                <w:lang w:val="en-US"/>
              </w:rPr>
              <w:t>%</w:t>
            </w:r>
          </w:p>
        </w:tc>
        <w:tc>
          <w:tcPr>
            <w:tcW w:w="1215" w:type="dxa"/>
            <w:vMerge w:val="restart"/>
            <w:vAlign w:val="center"/>
          </w:tcPr>
          <w:p w:rsidR="006E175E" w:rsidRDefault="00187A9A">
            <w:pPr>
              <w:pStyle w:val="a3"/>
              <w:spacing w:line="358" w:lineRule="exact"/>
              <w:jc w:val="center"/>
              <w:rPr>
                <w:rFonts w:ascii="仿宋" w:eastAsia="仿宋" w:hAnsi="仿宋" w:cs="仿宋"/>
                <w:lang w:val="en-US"/>
              </w:rPr>
            </w:pPr>
            <w:r>
              <w:rPr>
                <w:rFonts w:ascii="仿宋" w:eastAsia="仿宋" w:hAnsi="仿宋" w:cs="仿宋" w:hint="eastAsia"/>
                <w:lang w:val="en-US"/>
              </w:rPr>
              <w:t>0.4</w:t>
            </w:r>
            <w:r w:rsidR="002E385E">
              <w:rPr>
                <w:rFonts w:ascii="仿宋" w:eastAsia="仿宋" w:hAnsi="仿宋" w:cs="仿宋" w:hint="eastAsia"/>
                <w:lang w:val="en-US"/>
              </w:rPr>
              <w:t>%</w:t>
            </w:r>
          </w:p>
        </w:tc>
      </w:tr>
      <w:tr w:rsidR="006E175E">
        <w:trPr>
          <w:trHeight w:val="273"/>
        </w:trPr>
        <w:tc>
          <w:tcPr>
            <w:tcW w:w="2490" w:type="dxa"/>
            <w:vMerge/>
            <w:vAlign w:val="center"/>
          </w:tcPr>
          <w:p w:rsidR="006E175E" w:rsidRDefault="006E175E">
            <w:pPr>
              <w:pStyle w:val="a3"/>
              <w:spacing w:line="358" w:lineRule="exact"/>
              <w:jc w:val="center"/>
              <w:rPr>
                <w:rFonts w:ascii="仿宋" w:eastAsia="仿宋" w:hAnsi="仿宋" w:cs="仿宋"/>
              </w:rPr>
            </w:pPr>
          </w:p>
        </w:tc>
        <w:tc>
          <w:tcPr>
            <w:tcW w:w="1215" w:type="dxa"/>
            <w:vMerge/>
            <w:vAlign w:val="center"/>
          </w:tcPr>
          <w:p w:rsidR="006E175E" w:rsidRDefault="006E175E">
            <w:pPr>
              <w:pStyle w:val="a3"/>
              <w:spacing w:line="358" w:lineRule="exact"/>
              <w:jc w:val="center"/>
              <w:rPr>
                <w:rFonts w:ascii="仿宋" w:eastAsia="仿宋" w:hAnsi="仿宋" w:cs="仿宋"/>
              </w:rPr>
            </w:pPr>
          </w:p>
        </w:tc>
        <w:tc>
          <w:tcPr>
            <w:tcW w:w="526" w:type="dxa"/>
            <w:vAlign w:val="center"/>
          </w:tcPr>
          <w:p w:rsidR="006E175E" w:rsidRDefault="002E385E">
            <w:pPr>
              <w:pStyle w:val="a3"/>
              <w:spacing w:line="358" w:lineRule="exact"/>
              <w:jc w:val="center"/>
              <w:rPr>
                <w:rFonts w:ascii="仿宋" w:eastAsia="仿宋" w:hAnsi="仿宋" w:cs="仿宋"/>
              </w:rPr>
            </w:pPr>
            <w:r>
              <w:rPr>
                <w:rFonts w:ascii="仿宋" w:eastAsia="仿宋" w:hAnsi="仿宋" w:cs="仿宋" w:hint="eastAsia"/>
              </w:rPr>
              <w:t>女</w:t>
            </w:r>
          </w:p>
        </w:tc>
        <w:tc>
          <w:tcPr>
            <w:tcW w:w="1381" w:type="dxa"/>
            <w:vAlign w:val="center"/>
          </w:tcPr>
          <w:p w:rsidR="006E175E" w:rsidRDefault="002E385E">
            <w:pPr>
              <w:pStyle w:val="a3"/>
              <w:spacing w:line="358" w:lineRule="exact"/>
              <w:jc w:val="center"/>
              <w:rPr>
                <w:rFonts w:ascii="仿宋" w:eastAsia="仿宋" w:hAnsi="仿宋" w:cs="仿宋"/>
                <w:lang w:val="en-US"/>
              </w:rPr>
            </w:pPr>
            <w:r>
              <w:rPr>
                <w:rFonts w:ascii="仿宋" w:eastAsia="仿宋" w:hAnsi="仿宋" w:cs="仿宋" w:hint="eastAsia"/>
                <w:lang w:val="en-US"/>
              </w:rPr>
              <w:t>1</w:t>
            </w:r>
          </w:p>
        </w:tc>
        <w:tc>
          <w:tcPr>
            <w:tcW w:w="2518" w:type="dxa"/>
            <w:vAlign w:val="center"/>
          </w:tcPr>
          <w:p w:rsidR="006E175E" w:rsidRDefault="00187A9A">
            <w:pPr>
              <w:pStyle w:val="a3"/>
              <w:spacing w:line="358" w:lineRule="exact"/>
              <w:jc w:val="center"/>
              <w:rPr>
                <w:rFonts w:ascii="仿宋" w:eastAsia="仿宋" w:hAnsi="仿宋" w:cs="仿宋"/>
                <w:lang w:val="en-US"/>
              </w:rPr>
            </w:pPr>
            <w:r>
              <w:rPr>
                <w:rFonts w:ascii="仿宋" w:eastAsia="仿宋" w:hAnsi="仿宋" w:cs="仿宋" w:hint="eastAsia"/>
                <w:lang w:val="en-US"/>
              </w:rPr>
              <w:t>9</w:t>
            </w:r>
            <w:r w:rsidR="002E385E">
              <w:rPr>
                <w:rFonts w:ascii="仿宋" w:eastAsia="仿宋" w:hAnsi="仿宋" w:cs="仿宋" w:hint="eastAsia"/>
                <w:lang w:val="en-US"/>
              </w:rPr>
              <w:t>%</w:t>
            </w:r>
          </w:p>
        </w:tc>
        <w:tc>
          <w:tcPr>
            <w:tcW w:w="1215" w:type="dxa"/>
            <w:vMerge/>
            <w:vAlign w:val="center"/>
          </w:tcPr>
          <w:p w:rsidR="006E175E" w:rsidRDefault="006E175E">
            <w:pPr>
              <w:pStyle w:val="a3"/>
              <w:spacing w:line="358" w:lineRule="exact"/>
              <w:jc w:val="center"/>
              <w:rPr>
                <w:rFonts w:ascii="仿宋" w:eastAsia="仿宋" w:hAnsi="仿宋" w:cs="仿宋"/>
              </w:rPr>
            </w:pPr>
          </w:p>
        </w:tc>
      </w:tr>
      <w:tr w:rsidR="006E175E">
        <w:trPr>
          <w:trHeight w:val="243"/>
        </w:trPr>
        <w:tc>
          <w:tcPr>
            <w:tcW w:w="2490" w:type="dxa"/>
            <w:vMerge w:val="restart"/>
            <w:shd w:val="clear" w:color="auto" w:fill="C7D9F1" w:themeFill="text2" w:themeFillTint="32"/>
            <w:vAlign w:val="center"/>
          </w:tcPr>
          <w:p w:rsidR="006E175E" w:rsidRDefault="002E385E">
            <w:pPr>
              <w:widowControl/>
              <w:jc w:val="center"/>
              <w:textAlignment w:val="center"/>
              <w:rPr>
                <w:rFonts w:ascii="仿宋" w:eastAsia="仿宋" w:hAnsi="仿宋" w:cs="仿宋"/>
                <w:sz w:val="28"/>
                <w:szCs w:val="28"/>
              </w:rPr>
            </w:pPr>
            <w:r>
              <w:rPr>
                <w:rFonts w:ascii="仿宋" w:eastAsia="仿宋" w:hAnsi="仿宋" w:cs="仿宋" w:hint="eastAsia"/>
                <w:color w:val="000000"/>
                <w:sz w:val="28"/>
                <w:szCs w:val="28"/>
                <w:lang w:val="en-US" w:bidi="ar"/>
              </w:rPr>
              <w:t>大数据技术与应用</w:t>
            </w:r>
          </w:p>
        </w:tc>
        <w:tc>
          <w:tcPr>
            <w:tcW w:w="1215" w:type="dxa"/>
            <w:vMerge w:val="restart"/>
            <w:shd w:val="clear" w:color="auto" w:fill="C7D9F1" w:themeFill="text2" w:themeFillTint="32"/>
            <w:vAlign w:val="center"/>
          </w:tcPr>
          <w:p w:rsidR="006E175E" w:rsidRDefault="002E385E">
            <w:pPr>
              <w:widowControl/>
              <w:jc w:val="center"/>
              <w:textAlignment w:val="center"/>
              <w:rPr>
                <w:rFonts w:ascii="仿宋" w:eastAsia="仿宋" w:hAnsi="仿宋" w:cs="仿宋"/>
                <w:sz w:val="28"/>
                <w:szCs w:val="28"/>
                <w:lang w:val="en-US"/>
              </w:rPr>
            </w:pPr>
            <w:r>
              <w:rPr>
                <w:rFonts w:ascii="仿宋" w:eastAsia="仿宋" w:hAnsi="仿宋" w:cs="仿宋" w:hint="eastAsia"/>
                <w:color w:val="000000"/>
                <w:sz w:val="28"/>
                <w:szCs w:val="28"/>
                <w:lang w:val="en-US" w:bidi="ar"/>
              </w:rPr>
              <w:t>60</w:t>
            </w:r>
          </w:p>
        </w:tc>
        <w:tc>
          <w:tcPr>
            <w:tcW w:w="526" w:type="dxa"/>
            <w:shd w:val="clear" w:color="auto" w:fill="C7D9F1" w:themeFill="text2" w:themeFillTint="32"/>
            <w:vAlign w:val="center"/>
          </w:tcPr>
          <w:p w:rsidR="006E175E" w:rsidRDefault="002E385E">
            <w:pPr>
              <w:pStyle w:val="a3"/>
              <w:spacing w:line="358" w:lineRule="exact"/>
              <w:jc w:val="center"/>
              <w:rPr>
                <w:rFonts w:ascii="仿宋" w:eastAsia="仿宋" w:hAnsi="仿宋" w:cs="仿宋"/>
              </w:rPr>
            </w:pPr>
            <w:r>
              <w:rPr>
                <w:rFonts w:ascii="仿宋" w:eastAsia="仿宋" w:hAnsi="仿宋" w:cs="仿宋" w:hint="eastAsia"/>
              </w:rPr>
              <w:t>男</w:t>
            </w:r>
          </w:p>
        </w:tc>
        <w:tc>
          <w:tcPr>
            <w:tcW w:w="1381" w:type="dxa"/>
            <w:shd w:val="clear" w:color="auto" w:fill="C7D9F1" w:themeFill="text2" w:themeFillTint="32"/>
            <w:vAlign w:val="center"/>
          </w:tcPr>
          <w:p w:rsidR="006E175E" w:rsidRDefault="002E385E">
            <w:pPr>
              <w:pStyle w:val="a3"/>
              <w:spacing w:line="358" w:lineRule="exact"/>
              <w:jc w:val="center"/>
              <w:rPr>
                <w:rFonts w:ascii="仿宋" w:eastAsia="仿宋" w:hAnsi="仿宋" w:cs="仿宋"/>
                <w:lang w:val="en-US"/>
              </w:rPr>
            </w:pPr>
            <w:r>
              <w:rPr>
                <w:rFonts w:ascii="仿宋" w:eastAsia="仿宋" w:hAnsi="仿宋" w:cs="仿宋" w:hint="eastAsia"/>
                <w:lang w:val="en-US"/>
              </w:rPr>
              <w:t>46</w:t>
            </w:r>
          </w:p>
        </w:tc>
        <w:tc>
          <w:tcPr>
            <w:tcW w:w="2518" w:type="dxa"/>
            <w:shd w:val="clear" w:color="auto" w:fill="C7D9F1" w:themeFill="text2" w:themeFillTint="32"/>
            <w:vAlign w:val="center"/>
          </w:tcPr>
          <w:p w:rsidR="006E175E" w:rsidRDefault="00187A9A">
            <w:pPr>
              <w:pStyle w:val="a3"/>
              <w:spacing w:line="358" w:lineRule="exact"/>
              <w:jc w:val="center"/>
              <w:rPr>
                <w:rFonts w:ascii="仿宋" w:eastAsia="仿宋" w:hAnsi="仿宋" w:cs="仿宋"/>
                <w:lang w:val="en-US"/>
              </w:rPr>
            </w:pPr>
            <w:r>
              <w:rPr>
                <w:rFonts w:ascii="仿宋" w:eastAsia="仿宋" w:hAnsi="仿宋" w:cs="仿宋" w:hint="eastAsia"/>
                <w:lang w:val="en-US"/>
              </w:rPr>
              <w:t>77</w:t>
            </w:r>
            <w:r w:rsidR="002E385E">
              <w:rPr>
                <w:rFonts w:ascii="仿宋" w:eastAsia="仿宋" w:hAnsi="仿宋" w:cs="仿宋" w:hint="eastAsia"/>
                <w:lang w:val="en-US"/>
              </w:rPr>
              <w:t>%</w:t>
            </w:r>
          </w:p>
        </w:tc>
        <w:tc>
          <w:tcPr>
            <w:tcW w:w="1215" w:type="dxa"/>
            <w:vMerge w:val="restart"/>
            <w:shd w:val="clear" w:color="auto" w:fill="C7D9F1" w:themeFill="text2" w:themeFillTint="32"/>
            <w:vAlign w:val="center"/>
          </w:tcPr>
          <w:p w:rsidR="006E175E" w:rsidRDefault="00187A9A">
            <w:pPr>
              <w:pStyle w:val="a3"/>
              <w:spacing w:line="358" w:lineRule="exact"/>
              <w:jc w:val="center"/>
              <w:rPr>
                <w:rFonts w:ascii="仿宋" w:eastAsia="仿宋" w:hAnsi="仿宋" w:cs="仿宋"/>
                <w:lang w:val="en-US"/>
              </w:rPr>
            </w:pPr>
            <w:r>
              <w:rPr>
                <w:rFonts w:ascii="仿宋" w:eastAsia="仿宋" w:hAnsi="仿宋" w:cs="仿宋" w:hint="eastAsia"/>
                <w:lang w:val="en-US"/>
              </w:rPr>
              <w:t>2.3</w:t>
            </w:r>
            <w:r w:rsidR="002E385E">
              <w:rPr>
                <w:rFonts w:ascii="仿宋" w:eastAsia="仿宋" w:hAnsi="仿宋" w:cs="仿宋" w:hint="eastAsia"/>
                <w:lang w:val="en-US"/>
              </w:rPr>
              <w:t>%</w:t>
            </w:r>
          </w:p>
        </w:tc>
      </w:tr>
      <w:tr w:rsidR="006E175E">
        <w:trPr>
          <w:trHeight w:val="268"/>
        </w:trPr>
        <w:tc>
          <w:tcPr>
            <w:tcW w:w="2490" w:type="dxa"/>
            <w:vMerge/>
            <w:vAlign w:val="center"/>
          </w:tcPr>
          <w:p w:rsidR="006E175E" w:rsidRDefault="006E175E">
            <w:pPr>
              <w:pStyle w:val="a3"/>
              <w:spacing w:line="358" w:lineRule="exact"/>
              <w:jc w:val="center"/>
              <w:rPr>
                <w:rFonts w:ascii="仿宋" w:eastAsia="仿宋" w:hAnsi="仿宋" w:cs="仿宋"/>
              </w:rPr>
            </w:pPr>
          </w:p>
        </w:tc>
        <w:tc>
          <w:tcPr>
            <w:tcW w:w="1215" w:type="dxa"/>
            <w:vMerge/>
            <w:vAlign w:val="center"/>
          </w:tcPr>
          <w:p w:rsidR="006E175E" w:rsidRDefault="006E175E">
            <w:pPr>
              <w:pStyle w:val="a3"/>
              <w:spacing w:line="358" w:lineRule="exact"/>
              <w:jc w:val="center"/>
              <w:rPr>
                <w:rFonts w:ascii="仿宋" w:eastAsia="仿宋" w:hAnsi="仿宋" w:cs="仿宋"/>
              </w:rPr>
            </w:pPr>
          </w:p>
        </w:tc>
        <w:tc>
          <w:tcPr>
            <w:tcW w:w="526" w:type="dxa"/>
            <w:shd w:val="clear" w:color="auto" w:fill="C7D9F1" w:themeFill="text2" w:themeFillTint="32"/>
            <w:vAlign w:val="center"/>
          </w:tcPr>
          <w:p w:rsidR="006E175E" w:rsidRDefault="002E385E">
            <w:pPr>
              <w:pStyle w:val="a3"/>
              <w:spacing w:line="358" w:lineRule="exact"/>
              <w:jc w:val="center"/>
              <w:rPr>
                <w:rFonts w:ascii="仿宋" w:eastAsia="仿宋" w:hAnsi="仿宋" w:cs="仿宋"/>
              </w:rPr>
            </w:pPr>
            <w:r>
              <w:rPr>
                <w:rFonts w:ascii="仿宋" w:eastAsia="仿宋" w:hAnsi="仿宋" w:cs="仿宋" w:hint="eastAsia"/>
              </w:rPr>
              <w:t>女</w:t>
            </w:r>
          </w:p>
        </w:tc>
        <w:tc>
          <w:tcPr>
            <w:tcW w:w="1381" w:type="dxa"/>
            <w:shd w:val="clear" w:color="auto" w:fill="C7D9F1" w:themeFill="text2" w:themeFillTint="32"/>
            <w:vAlign w:val="center"/>
          </w:tcPr>
          <w:p w:rsidR="006E175E" w:rsidRDefault="002E385E">
            <w:pPr>
              <w:pStyle w:val="a3"/>
              <w:spacing w:line="358" w:lineRule="exact"/>
              <w:jc w:val="center"/>
              <w:rPr>
                <w:rFonts w:ascii="仿宋" w:eastAsia="仿宋" w:hAnsi="仿宋" w:cs="仿宋"/>
                <w:lang w:val="en-US"/>
              </w:rPr>
            </w:pPr>
            <w:r>
              <w:rPr>
                <w:rFonts w:ascii="仿宋" w:eastAsia="仿宋" w:hAnsi="仿宋" w:cs="仿宋" w:hint="eastAsia"/>
                <w:lang w:val="en-US"/>
              </w:rPr>
              <w:t>14</w:t>
            </w:r>
          </w:p>
        </w:tc>
        <w:tc>
          <w:tcPr>
            <w:tcW w:w="2518" w:type="dxa"/>
            <w:shd w:val="clear" w:color="auto" w:fill="C7D9F1" w:themeFill="text2" w:themeFillTint="32"/>
            <w:vAlign w:val="center"/>
          </w:tcPr>
          <w:p w:rsidR="006E175E" w:rsidRDefault="00187A9A">
            <w:pPr>
              <w:pStyle w:val="a3"/>
              <w:spacing w:line="358" w:lineRule="exact"/>
              <w:jc w:val="center"/>
              <w:rPr>
                <w:rFonts w:ascii="仿宋" w:eastAsia="仿宋" w:hAnsi="仿宋" w:cs="仿宋"/>
                <w:lang w:val="en-US"/>
              </w:rPr>
            </w:pPr>
            <w:r>
              <w:rPr>
                <w:rFonts w:ascii="仿宋" w:eastAsia="仿宋" w:hAnsi="仿宋" w:cs="仿宋" w:hint="eastAsia"/>
                <w:lang w:val="en-US"/>
              </w:rPr>
              <w:t>23%</w:t>
            </w:r>
          </w:p>
        </w:tc>
        <w:tc>
          <w:tcPr>
            <w:tcW w:w="1215" w:type="dxa"/>
            <w:vMerge/>
            <w:vAlign w:val="center"/>
          </w:tcPr>
          <w:p w:rsidR="006E175E" w:rsidRDefault="006E175E">
            <w:pPr>
              <w:pStyle w:val="a3"/>
              <w:spacing w:line="358" w:lineRule="exact"/>
              <w:jc w:val="center"/>
              <w:rPr>
                <w:rFonts w:ascii="仿宋" w:eastAsia="仿宋" w:hAnsi="仿宋" w:cs="仿宋"/>
              </w:rPr>
            </w:pPr>
          </w:p>
        </w:tc>
      </w:tr>
      <w:tr w:rsidR="006E175E">
        <w:tc>
          <w:tcPr>
            <w:tcW w:w="2490" w:type="dxa"/>
            <w:vMerge w:val="restart"/>
            <w:vAlign w:val="center"/>
          </w:tcPr>
          <w:p w:rsidR="006E175E" w:rsidRDefault="002E385E">
            <w:pPr>
              <w:widowControl/>
              <w:jc w:val="center"/>
              <w:textAlignment w:val="center"/>
              <w:rPr>
                <w:rFonts w:ascii="仿宋" w:eastAsia="仿宋" w:hAnsi="仿宋" w:cs="仿宋"/>
                <w:sz w:val="28"/>
                <w:szCs w:val="28"/>
              </w:rPr>
            </w:pPr>
            <w:proofErr w:type="gramStart"/>
            <w:r>
              <w:rPr>
                <w:rFonts w:ascii="仿宋" w:eastAsia="仿宋" w:hAnsi="仿宋" w:cs="仿宋" w:hint="eastAsia"/>
                <w:color w:val="000000"/>
                <w:sz w:val="28"/>
                <w:szCs w:val="28"/>
                <w:lang w:val="en-US" w:bidi="ar"/>
              </w:rPr>
              <w:t>动漫制作</w:t>
            </w:r>
            <w:proofErr w:type="gramEnd"/>
            <w:r>
              <w:rPr>
                <w:rFonts w:ascii="仿宋" w:eastAsia="仿宋" w:hAnsi="仿宋" w:cs="仿宋" w:hint="eastAsia"/>
                <w:color w:val="000000"/>
                <w:sz w:val="28"/>
                <w:szCs w:val="28"/>
                <w:lang w:val="en-US" w:bidi="ar"/>
              </w:rPr>
              <w:t>技术</w:t>
            </w:r>
          </w:p>
        </w:tc>
        <w:tc>
          <w:tcPr>
            <w:tcW w:w="1215" w:type="dxa"/>
            <w:vMerge w:val="restart"/>
            <w:vAlign w:val="center"/>
          </w:tcPr>
          <w:p w:rsidR="006E175E" w:rsidRDefault="002E385E">
            <w:pPr>
              <w:widowControl/>
              <w:jc w:val="center"/>
              <w:textAlignment w:val="center"/>
              <w:rPr>
                <w:rFonts w:ascii="仿宋" w:eastAsia="仿宋" w:hAnsi="仿宋" w:cs="仿宋"/>
                <w:sz w:val="28"/>
                <w:szCs w:val="28"/>
                <w:lang w:val="en-US"/>
              </w:rPr>
            </w:pPr>
            <w:r>
              <w:rPr>
                <w:rFonts w:ascii="仿宋" w:eastAsia="仿宋" w:hAnsi="仿宋" w:cs="仿宋" w:hint="eastAsia"/>
                <w:color w:val="000000"/>
                <w:sz w:val="28"/>
                <w:szCs w:val="28"/>
                <w:lang w:val="en-US" w:bidi="ar"/>
              </w:rPr>
              <w:t>38</w:t>
            </w:r>
          </w:p>
        </w:tc>
        <w:tc>
          <w:tcPr>
            <w:tcW w:w="526" w:type="dxa"/>
            <w:vAlign w:val="center"/>
          </w:tcPr>
          <w:p w:rsidR="006E175E" w:rsidRDefault="002E385E">
            <w:pPr>
              <w:pStyle w:val="a3"/>
              <w:spacing w:line="358" w:lineRule="exact"/>
              <w:jc w:val="center"/>
              <w:rPr>
                <w:rFonts w:ascii="仿宋" w:eastAsia="仿宋" w:hAnsi="仿宋" w:cs="仿宋"/>
              </w:rPr>
            </w:pPr>
            <w:r>
              <w:rPr>
                <w:rFonts w:ascii="仿宋" w:eastAsia="仿宋" w:hAnsi="仿宋" w:cs="仿宋" w:hint="eastAsia"/>
              </w:rPr>
              <w:t>男</w:t>
            </w:r>
          </w:p>
        </w:tc>
        <w:tc>
          <w:tcPr>
            <w:tcW w:w="1381" w:type="dxa"/>
            <w:vAlign w:val="center"/>
          </w:tcPr>
          <w:p w:rsidR="006E175E" w:rsidRDefault="002E385E">
            <w:pPr>
              <w:pStyle w:val="a3"/>
              <w:spacing w:line="358" w:lineRule="exact"/>
              <w:jc w:val="center"/>
              <w:rPr>
                <w:rFonts w:ascii="仿宋" w:eastAsia="仿宋" w:hAnsi="仿宋" w:cs="仿宋"/>
                <w:lang w:val="en-US"/>
              </w:rPr>
            </w:pPr>
            <w:r>
              <w:rPr>
                <w:rFonts w:ascii="仿宋" w:eastAsia="仿宋" w:hAnsi="仿宋" w:cs="仿宋" w:hint="eastAsia"/>
                <w:lang w:val="en-US"/>
              </w:rPr>
              <w:t>27</w:t>
            </w:r>
          </w:p>
        </w:tc>
        <w:tc>
          <w:tcPr>
            <w:tcW w:w="2518" w:type="dxa"/>
            <w:vAlign w:val="center"/>
          </w:tcPr>
          <w:p w:rsidR="006E175E" w:rsidRDefault="002E385E">
            <w:pPr>
              <w:pStyle w:val="a3"/>
              <w:spacing w:line="358" w:lineRule="exact"/>
              <w:jc w:val="center"/>
              <w:rPr>
                <w:rFonts w:ascii="仿宋" w:eastAsia="仿宋" w:hAnsi="仿宋" w:cs="仿宋"/>
                <w:lang w:val="en-US"/>
              </w:rPr>
            </w:pPr>
            <w:r>
              <w:rPr>
                <w:rFonts w:ascii="仿宋" w:eastAsia="仿宋" w:hAnsi="仿宋" w:cs="仿宋" w:hint="eastAsia"/>
                <w:lang w:val="en-US"/>
              </w:rPr>
              <w:t>71%</w:t>
            </w:r>
          </w:p>
        </w:tc>
        <w:tc>
          <w:tcPr>
            <w:tcW w:w="1215" w:type="dxa"/>
            <w:vMerge w:val="restart"/>
            <w:vAlign w:val="center"/>
          </w:tcPr>
          <w:p w:rsidR="006E175E" w:rsidRDefault="00187A9A">
            <w:pPr>
              <w:pStyle w:val="a3"/>
              <w:spacing w:line="358" w:lineRule="exact"/>
              <w:jc w:val="center"/>
              <w:rPr>
                <w:rFonts w:ascii="仿宋" w:eastAsia="仿宋" w:hAnsi="仿宋" w:cs="仿宋"/>
                <w:lang w:val="en-US"/>
              </w:rPr>
            </w:pPr>
            <w:r>
              <w:rPr>
                <w:rFonts w:ascii="仿宋" w:eastAsia="仿宋" w:hAnsi="仿宋" w:cs="仿宋" w:hint="eastAsia"/>
                <w:lang w:val="en-US"/>
              </w:rPr>
              <w:t>1.4</w:t>
            </w:r>
            <w:r w:rsidR="002E385E">
              <w:rPr>
                <w:rFonts w:ascii="仿宋" w:eastAsia="仿宋" w:hAnsi="仿宋" w:cs="仿宋" w:hint="eastAsia"/>
                <w:lang w:val="en-US"/>
              </w:rPr>
              <w:t>%</w:t>
            </w:r>
          </w:p>
        </w:tc>
      </w:tr>
      <w:tr w:rsidR="006E175E">
        <w:trPr>
          <w:trHeight w:val="273"/>
        </w:trPr>
        <w:tc>
          <w:tcPr>
            <w:tcW w:w="2490" w:type="dxa"/>
            <w:vMerge/>
            <w:vAlign w:val="center"/>
          </w:tcPr>
          <w:p w:rsidR="006E175E" w:rsidRDefault="006E175E">
            <w:pPr>
              <w:pStyle w:val="a3"/>
              <w:spacing w:line="358" w:lineRule="exact"/>
              <w:jc w:val="center"/>
              <w:rPr>
                <w:rFonts w:ascii="仿宋" w:eastAsia="仿宋" w:hAnsi="仿宋" w:cs="仿宋"/>
              </w:rPr>
            </w:pPr>
          </w:p>
        </w:tc>
        <w:tc>
          <w:tcPr>
            <w:tcW w:w="1215" w:type="dxa"/>
            <w:vMerge/>
            <w:vAlign w:val="center"/>
          </w:tcPr>
          <w:p w:rsidR="006E175E" w:rsidRDefault="006E175E">
            <w:pPr>
              <w:pStyle w:val="a3"/>
              <w:spacing w:line="358" w:lineRule="exact"/>
              <w:jc w:val="center"/>
              <w:rPr>
                <w:rFonts w:ascii="仿宋" w:eastAsia="仿宋" w:hAnsi="仿宋" w:cs="仿宋"/>
              </w:rPr>
            </w:pPr>
          </w:p>
        </w:tc>
        <w:tc>
          <w:tcPr>
            <w:tcW w:w="526" w:type="dxa"/>
            <w:vAlign w:val="center"/>
          </w:tcPr>
          <w:p w:rsidR="006E175E" w:rsidRDefault="002E385E">
            <w:pPr>
              <w:pStyle w:val="a3"/>
              <w:spacing w:line="358" w:lineRule="exact"/>
              <w:jc w:val="center"/>
              <w:rPr>
                <w:rFonts w:ascii="仿宋" w:eastAsia="仿宋" w:hAnsi="仿宋" w:cs="仿宋"/>
              </w:rPr>
            </w:pPr>
            <w:r>
              <w:rPr>
                <w:rFonts w:ascii="仿宋" w:eastAsia="仿宋" w:hAnsi="仿宋" w:cs="仿宋" w:hint="eastAsia"/>
              </w:rPr>
              <w:t>女</w:t>
            </w:r>
          </w:p>
        </w:tc>
        <w:tc>
          <w:tcPr>
            <w:tcW w:w="1381" w:type="dxa"/>
            <w:vAlign w:val="center"/>
          </w:tcPr>
          <w:p w:rsidR="006E175E" w:rsidRDefault="002E385E">
            <w:pPr>
              <w:pStyle w:val="a3"/>
              <w:spacing w:line="358" w:lineRule="exact"/>
              <w:jc w:val="center"/>
              <w:rPr>
                <w:rFonts w:ascii="仿宋" w:eastAsia="仿宋" w:hAnsi="仿宋" w:cs="仿宋"/>
                <w:lang w:val="en-US"/>
              </w:rPr>
            </w:pPr>
            <w:r>
              <w:rPr>
                <w:rFonts w:ascii="仿宋" w:eastAsia="仿宋" w:hAnsi="仿宋" w:cs="仿宋" w:hint="eastAsia"/>
                <w:lang w:val="en-US"/>
              </w:rPr>
              <w:t>11</w:t>
            </w:r>
          </w:p>
        </w:tc>
        <w:tc>
          <w:tcPr>
            <w:tcW w:w="2518" w:type="dxa"/>
            <w:vAlign w:val="center"/>
          </w:tcPr>
          <w:p w:rsidR="006E175E" w:rsidRDefault="002E385E">
            <w:pPr>
              <w:pStyle w:val="a3"/>
              <w:spacing w:line="358" w:lineRule="exact"/>
              <w:jc w:val="center"/>
              <w:rPr>
                <w:rFonts w:ascii="仿宋" w:eastAsia="仿宋" w:hAnsi="仿宋" w:cs="仿宋"/>
                <w:lang w:val="en-US"/>
              </w:rPr>
            </w:pPr>
            <w:r>
              <w:rPr>
                <w:rFonts w:ascii="仿宋" w:eastAsia="仿宋" w:hAnsi="仿宋" w:cs="仿宋" w:hint="eastAsia"/>
                <w:lang w:val="en-US"/>
              </w:rPr>
              <w:t>29%</w:t>
            </w:r>
          </w:p>
        </w:tc>
        <w:tc>
          <w:tcPr>
            <w:tcW w:w="1215" w:type="dxa"/>
            <w:vMerge/>
            <w:vAlign w:val="center"/>
          </w:tcPr>
          <w:p w:rsidR="006E175E" w:rsidRDefault="006E175E">
            <w:pPr>
              <w:pStyle w:val="a3"/>
              <w:spacing w:line="358" w:lineRule="exact"/>
              <w:jc w:val="center"/>
              <w:rPr>
                <w:rFonts w:ascii="仿宋" w:eastAsia="仿宋" w:hAnsi="仿宋" w:cs="仿宋"/>
              </w:rPr>
            </w:pPr>
          </w:p>
        </w:tc>
      </w:tr>
      <w:tr w:rsidR="006E175E">
        <w:tc>
          <w:tcPr>
            <w:tcW w:w="2490" w:type="dxa"/>
            <w:vMerge w:val="restart"/>
            <w:vAlign w:val="center"/>
          </w:tcPr>
          <w:p w:rsidR="006E175E" w:rsidRDefault="002E385E">
            <w:pPr>
              <w:widowControl/>
              <w:jc w:val="center"/>
              <w:textAlignment w:val="center"/>
              <w:rPr>
                <w:rFonts w:ascii="仿宋" w:eastAsia="仿宋" w:hAnsi="仿宋" w:cs="仿宋"/>
                <w:sz w:val="28"/>
                <w:szCs w:val="28"/>
              </w:rPr>
            </w:pPr>
            <w:r>
              <w:rPr>
                <w:rFonts w:ascii="仿宋" w:eastAsia="仿宋" w:hAnsi="仿宋" w:cs="仿宋" w:hint="eastAsia"/>
                <w:color w:val="000000"/>
                <w:sz w:val="28"/>
                <w:szCs w:val="28"/>
                <w:lang w:val="en-US" w:bidi="ar"/>
              </w:rPr>
              <w:t>连锁经营管理</w:t>
            </w:r>
          </w:p>
        </w:tc>
        <w:tc>
          <w:tcPr>
            <w:tcW w:w="1215" w:type="dxa"/>
            <w:vMerge w:val="restart"/>
            <w:vAlign w:val="center"/>
          </w:tcPr>
          <w:p w:rsidR="006E175E" w:rsidRDefault="002E385E">
            <w:pPr>
              <w:widowControl/>
              <w:jc w:val="center"/>
              <w:textAlignment w:val="center"/>
              <w:rPr>
                <w:rFonts w:ascii="仿宋" w:eastAsia="仿宋" w:hAnsi="仿宋" w:cs="仿宋"/>
                <w:sz w:val="28"/>
                <w:szCs w:val="28"/>
                <w:lang w:val="en-US"/>
              </w:rPr>
            </w:pPr>
            <w:r>
              <w:rPr>
                <w:rFonts w:ascii="仿宋" w:eastAsia="仿宋" w:hAnsi="仿宋" w:cs="仿宋" w:hint="eastAsia"/>
                <w:color w:val="000000"/>
                <w:sz w:val="28"/>
                <w:szCs w:val="28"/>
                <w:lang w:val="en-US" w:bidi="ar"/>
              </w:rPr>
              <w:t>3</w:t>
            </w:r>
          </w:p>
        </w:tc>
        <w:tc>
          <w:tcPr>
            <w:tcW w:w="526" w:type="dxa"/>
            <w:vAlign w:val="center"/>
          </w:tcPr>
          <w:p w:rsidR="006E175E" w:rsidRDefault="002E385E">
            <w:pPr>
              <w:pStyle w:val="a3"/>
              <w:spacing w:line="358" w:lineRule="exact"/>
              <w:jc w:val="center"/>
              <w:rPr>
                <w:rFonts w:ascii="仿宋" w:eastAsia="仿宋" w:hAnsi="仿宋" w:cs="仿宋"/>
              </w:rPr>
            </w:pPr>
            <w:r>
              <w:rPr>
                <w:rFonts w:ascii="仿宋" w:eastAsia="仿宋" w:hAnsi="仿宋" w:cs="仿宋" w:hint="eastAsia"/>
              </w:rPr>
              <w:t>男</w:t>
            </w:r>
          </w:p>
        </w:tc>
        <w:tc>
          <w:tcPr>
            <w:tcW w:w="1381" w:type="dxa"/>
            <w:vAlign w:val="center"/>
          </w:tcPr>
          <w:p w:rsidR="006E175E" w:rsidRDefault="002E385E">
            <w:pPr>
              <w:pStyle w:val="a3"/>
              <w:spacing w:line="358" w:lineRule="exact"/>
              <w:jc w:val="center"/>
              <w:rPr>
                <w:rFonts w:ascii="仿宋" w:eastAsia="仿宋" w:hAnsi="仿宋" w:cs="仿宋"/>
                <w:lang w:val="en-US"/>
              </w:rPr>
            </w:pPr>
            <w:r>
              <w:rPr>
                <w:rFonts w:ascii="仿宋" w:eastAsia="仿宋" w:hAnsi="仿宋" w:cs="仿宋" w:hint="eastAsia"/>
                <w:lang w:val="en-US"/>
              </w:rPr>
              <w:t>1</w:t>
            </w:r>
          </w:p>
        </w:tc>
        <w:tc>
          <w:tcPr>
            <w:tcW w:w="2518" w:type="dxa"/>
            <w:vAlign w:val="center"/>
          </w:tcPr>
          <w:p w:rsidR="006E175E" w:rsidRDefault="00187A9A">
            <w:pPr>
              <w:pStyle w:val="a3"/>
              <w:spacing w:line="358" w:lineRule="exact"/>
              <w:jc w:val="center"/>
              <w:rPr>
                <w:rFonts w:ascii="仿宋" w:eastAsia="仿宋" w:hAnsi="仿宋" w:cs="仿宋"/>
                <w:lang w:val="en-US"/>
              </w:rPr>
            </w:pPr>
            <w:r>
              <w:rPr>
                <w:rFonts w:ascii="仿宋" w:eastAsia="仿宋" w:hAnsi="仿宋" w:cs="仿宋" w:hint="eastAsia"/>
                <w:lang w:val="en-US"/>
              </w:rPr>
              <w:t>33</w:t>
            </w:r>
            <w:r w:rsidR="002E385E">
              <w:rPr>
                <w:rFonts w:ascii="仿宋" w:eastAsia="仿宋" w:hAnsi="仿宋" w:cs="仿宋" w:hint="eastAsia"/>
                <w:lang w:val="en-US"/>
              </w:rPr>
              <w:t>%</w:t>
            </w:r>
          </w:p>
        </w:tc>
        <w:tc>
          <w:tcPr>
            <w:tcW w:w="1215" w:type="dxa"/>
            <w:vMerge w:val="restart"/>
            <w:vAlign w:val="center"/>
          </w:tcPr>
          <w:p w:rsidR="006E175E" w:rsidRDefault="002E385E">
            <w:pPr>
              <w:pStyle w:val="a3"/>
              <w:spacing w:line="358" w:lineRule="exact"/>
              <w:jc w:val="center"/>
              <w:rPr>
                <w:rFonts w:ascii="仿宋" w:eastAsia="仿宋" w:hAnsi="仿宋" w:cs="仿宋"/>
                <w:lang w:val="en-US"/>
              </w:rPr>
            </w:pPr>
            <w:r>
              <w:rPr>
                <w:rFonts w:ascii="仿宋" w:eastAsia="仿宋" w:hAnsi="仿宋" w:cs="仿宋" w:hint="eastAsia"/>
                <w:lang w:val="en-US"/>
              </w:rPr>
              <w:t>0.1%</w:t>
            </w:r>
          </w:p>
        </w:tc>
      </w:tr>
      <w:tr w:rsidR="006E175E">
        <w:tc>
          <w:tcPr>
            <w:tcW w:w="2490" w:type="dxa"/>
            <w:vMerge/>
            <w:vAlign w:val="center"/>
          </w:tcPr>
          <w:p w:rsidR="006E175E" w:rsidRDefault="006E175E">
            <w:pPr>
              <w:pStyle w:val="a3"/>
              <w:spacing w:line="358" w:lineRule="exact"/>
              <w:jc w:val="center"/>
              <w:rPr>
                <w:rFonts w:ascii="仿宋" w:eastAsia="仿宋" w:hAnsi="仿宋" w:cs="仿宋"/>
              </w:rPr>
            </w:pPr>
          </w:p>
        </w:tc>
        <w:tc>
          <w:tcPr>
            <w:tcW w:w="1215" w:type="dxa"/>
            <w:vMerge/>
            <w:vAlign w:val="center"/>
          </w:tcPr>
          <w:p w:rsidR="006E175E" w:rsidRDefault="006E175E">
            <w:pPr>
              <w:pStyle w:val="a3"/>
              <w:spacing w:line="358" w:lineRule="exact"/>
              <w:jc w:val="center"/>
              <w:rPr>
                <w:rFonts w:ascii="仿宋" w:eastAsia="仿宋" w:hAnsi="仿宋" w:cs="仿宋"/>
              </w:rPr>
            </w:pPr>
          </w:p>
        </w:tc>
        <w:tc>
          <w:tcPr>
            <w:tcW w:w="526" w:type="dxa"/>
            <w:vAlign w:val="center"/>
          </w:tcPr>
          <w:p w:rsidR="006E175E" w:rsidRDefault="002E385E">
            <w:pPr>
              <w:pStyle w:val="a3"/>
              <w:spacing w:line="358" w:lineRule="exact"/>
              <w:jc w:val="center"/>
              <w:rPr>
                <w:rFonts w:ascii="仿宋" w:eastAsia="仿宋" w:hAnsi="仿宋" w:cs="仿宋"/>
              </w:rPr>
            </w:pPr>
            <w:r>
              <w:rPr>
                <w:rFonts w:ascii="仿宋" w:eastAsia="仿宋" w:hAnsi="仿宋" w:cs="仿宋" w:hint="eastAsia"/>
              </w:rPr>
              <w:t>女</w:t>
            </w:r>
          </w:p>
        </w:tc>
        <w:tc>
          <w:tcPr>
            <w:tcW w:w="1381" w:type="dxa"/>
            <w:vAlign w:val="center"/>
          </w:tcPr>
          <w:p w:rsidR="006E175E" w:rsidRDefault="002E385E">
            <w:pPr>
              <w:pStyle w:val="a3"/>
              <w:spacing w:line="358" w:lineRule="exact"/>
              <w:jc w:val="center"/>
              <w:rPr>
                <w:rFonts w:ascii="仿宋" w:eastAsia="仿宋" w:hAnsi="仿宋" w:cs="仿宋"/>
                <w:lang w:val="en-US"/>
              </w:rPr>
            </w:pPr>
            <w:r>
              <w:rPr>
                <w:rFonts w:ascii="仿宋" w:eastAsia="仿宋" w:hAnsi="仿宋" w:cs="仿宋" w:hint="eastAsia"/>
                <w:lang w:val="en-US"/>
              </w:rPr>
              <w:t>2</w:t>
            </w:r>
          </w:p>
        </w:tc>
        <w:tc>
          <w:tcPr>
            <w:tcW w:w="2518" w:type="dxa"/>
            <w:vAlign w:val="center"/>
          </w:tcPr>
          <w:p w:rsidR="006E175E" w:rsidRDefault="00187A9A">
            <w:pPr>
              <w:pStyle w:val="a3"/>
              <w:spacing w:line="358" w:lineRule="exact"/>
              <w:jc w:val="center"/>
              <w:rPr>
                <w:rFonts w:ascii="仿宋" w:eastAsia="仿宋" w:hAnsi="仿宋" w:cs="仿宋"/>
                <w:lang w:val="en-US"/>
              </w:rPr>
            </w:pPr>
            <w:r>
              <w:rPr>
                <w:rFonts w:ascii="仿宋" w:eastAsia="仿宋" w:hAnsi="仿宋" w:cs="仿宋" w:hint="eastAsia"/>
                <w:lang w:val="en-US"/>
              </w:rPr>
              <w:t>67%</w:t>
            </w:r>
          </w:p>
        </w:tc>
        <w:tc>
          <w:tcPr>
            <w:tcW w:w="1215" w:type="dxa"/>
            <w:vMerge/>
            <w:vAlign w:val="center"/>
          </w:tcPr>
          <w:p w:rsidR="006E175E" w:rsidRDefault="006E175E">
            <w:pPr>
              <w:pStyle w:val="a3"/>
              <w:spacing w:line="358" w:lineRule="exact"/>
              <w:jc w:val="center"/>
              <w:rPr>
                <w:rFonts w:ascii="仿宋" w:eastAsia="仿宋" w:hAnsi="仿宋" w:cs="仿宋"/>
              </w:rPr>
            </w:pPr>
          </w:p>
        </w:tc>
      </w:tr>
      <w:tr w:rsidR="006E175E">
        <w:tc>
          <w:tcPr>
            <w:tcW w:w="2490" w:type="dxa"/>
            <w:vMerge w:val="restart"/>
            <w:vAlign w:val="center"/>
          </w:tcPr>
          <w:p w:rsidR="006E175E" w:rsidRDefault="002E385E">
            <w:pPr>
              <w:widowControl/>
              <w:jc w:val="center"/>
              <w:textAlignment w:val="center"/>
              <w:rPr>
                <w:rFonts w:ascii="仿宋" w:eastAsia="仿宋" w:hAnsi="仿宋" w:cs="仿宋"/>
                <w:sz w:val="28"/>
                <w:szCs w:val="28"/>
              </w:rPr>
            </w:pPr>
            <w:r>
              <w:rPr>
                <w:rFonts w:ascii="仿宋" w:eastAsia="仿宋" w:hAnsi="仿宋" w:cs="仿宋" w:hint="eastAsia"/>
                <w:color w:val="000000"/>
                <w:sz w:val="28"/>
                <w:szCs w:val="28"/>
                <w:lang w:val="en-US" w:bidi="ar"/>
              </w:rPr>
              <w:lastRenderedPageBreak/>
              <w:t>工程造价</w:t>
            </w:r>
          </w:p>
        </w:tc>
        <w:tc>
          <w:tcPr>
            <w:tcW w:w="1215" w:type="dxa"/>
            <w:vMerge w:val="restart"/>
            <w:vAlign w:val="center"/>
          </w:tcPr>
          <w:p w:rsidR="006E175E" w:rsidRDefault="002E385E">
            <w:pPr>
              <w:widowControl/>
              <w:jc w:val="center"/>
              <w:textAlignment w:val="center"/>
              <w:rPr>
                <w:rFonts w:ascii="仿宋" w:eastAsia="仿宋" w:hAnsi="仿宋" w:cs="仿宋"/>
                <w:sz w:val="28"/>
                <w:szCs w:val="28"/>
                <w:lang w:val="en-US"/>
              </w:rPr>
            </w:pPr>
            <w:r>
              <w:rPr>
                <w:rFonts w:ascii="仿宋" w:eastAsia="仿宋" w:hAnsi="仿宋" w:cs="仿宋" w:hint="eastAsia"/>
                <w:color w:val="000000"/>
                <w:sz w:val="28"/>
                <w:szCs w:val="28"/>
                <w:lang w:val="en-US" w:bidi="ar"/>
              </w:rPr>
              <w:t>139</w:t>
            </w:r>
          </w:p>
        </w:tc>
        <w:tc>
          <w:tcPr>
            <w:tcW w:w="526" w:type="dxa"/>
            <w:vAlign w:val="center"/>
          </w:tcPr>
          <w:p w:rsidR="006E175E" w:rsidRDefault="002E385E">
            <w:pPr>
              <w:pStyle w:val="a3"/>
              <w:spacing w:line="358" w:lineRule="exact"/>
              <w:jc w:val="center"/>
              <w:rPr>
                <w:rFonts w:ascii="仿宋" w:eastAsia="仿宋" w:hAnsi="仿宋" w:cs="仿宋"/>
              </w:rPr>
            </w:pPr>
            <w:r>
              <w:rPr>
                <w:rFonts w:ascii="仿宋" w:eastAsia="仿宋" w:hAnsi="仿宋" w:cs="仿宋" w:hint="eastAsia"/>
              </w:rPr>
              <w:t>男</w:t>
            </w:r>
          </w:p>
        </w:tc>
        <w:tc>
          <w:tcPr>
            <w:tcW w:w="1381" w:type="dxa"/>
            <w:vAlign w:val="center"/>
          </w:tcPr>
          <w:p w:rsidR="006E175E" w:rsidRDefault="002E385E">
            <w:pPr>
              <w:pStyle w:val="a3"/>
              <w:spacing w:line="358" w:lineRule="exact"/>
              <w:jc w:val="center"/>
              <w:rPr>
                <w:rFonts w:ascii="仿宋" w:eastAsia="仿宋" w:hAnsi="仿宋" w:cs="仿宋"/>
                <w:lang w:val="en-US"/>
              </w:rPr>
            </w:pPr>
            <w:r>
              <w:rPr>
                <w:rFonts w:ascii="仿宋" w:eastAsia="仿宋" w:hAnsi="仿宋" w:cs="仿宋" w:hint="eastAsia"/>
                <w:lang w:val="en-US"/>
              </w:rPr>
              <w:t>113</w:t>
            </w:r>
          </w:p>
        </w:tc>
        <w:tc>
          <w:tcPr>
            <w:tcW w:w="2518" w:type="dxa"/>
            <w:vAlign w:val="center"/>
          </w:tcPr>
          <w:p w:rsidR="006E175E" w:rsidRDefault="00187A9A">
            <w:pPr>
              <w:pStyle w:val="a3"/>
              <w:spacing w:line="358" w:lineRule="exact"/>
              <w:jc w:val="center"/>
              <w:rPr>
                <w:rFonts w:ascii="仿宋" w:eastAsia="仿宋" w:hAnsi="仿宋" w:cs="仿宋"/>
                <w:lang w:val="en-US"/>
              </w:rPr>
            </w:pPr>
            <w:r>
              <w:rPr>
                <w:rFonts w:ascii="仿宋" w:eastAsia="仿宋" w:hAnsi="仿宋" w:cs="仿宋" w:hint="eastAsia"/>
                <w:lang w:val="en-US"/>
              </w:rPr>
              <w:t>81</w:t>
            </w:r>
            <w:r w:rsidR="002E385E">
              <w:rPr>
                <w:rFonts w:ascii="仿宋" w:eastAsia="仿宋" w:hAnsi="仿宋" w:cs="仿宋" w:hint="eastAsia"/>
                <w:lang w:val="en-US"/>
              </w:rPr>
              <w:t>%</w:t>
            </w:r>
          </w:p>
        </w:tc>
        <w:tc>
          <w:tcPr>
            <w:tcW w:w="1215" w:type="dxa"/>
            <w:vMerge w:val="restart"/>
            <w:vAlign w:val="center"/>
          </w:tcPr>
          <w:p w:rsidR="006E175E" w:rsidRDefault="00187A9A">
            <w:pPr>
              <w:pStyle w:val="a3"/>
              <w:spacing w:line="358" w:lineRule="exact"/>
              <w:jc w:val="center"/>
              <w:rPr>
                <w:rFonts w:ascii="仿宋" w:eastAsia="仿宋" w:hAnsi="仿宋" w:cs="仿宋"/>
                <w:lang w:val="en-US"/>
              </w:rPr>
            </w:pPr>
            <w:r>
              <w:rPr>
                <w:rFonts w:ascii="仿宋" w:eastAsia="仿宋" w:hAnsi="仿宋" w:cs="仿宋" w:hint="eastAsia"/>
                <w:lang w:val="en-US"/>
              </w:rPr>
              <w:t>5.2</w:t>
            </w:r>
            <w:r w:rsidR="002E385E">
              <w:rPr>
                <w:rFonts w:ascii="仿宋" w:eastAsia="仿宋" w:hAnsi="仿宋" w:cs="仿宋" w:hint="eastAsia"/>
                <w:lang w:val="en-US"/>
              </w:rPr>
              <w:t>%</w:t>
            </w:r>
          </w:p>
        </w:tc>
      </w:tr>
      <w:tr w:rsidR="006E175E">
        <w:tc>
          <w:tcPr>
            <w:tcW w:w="2490" w:type="dxa"/>
            <w:vMerge/>
            <w:vAlign w:val="center"/>
          </w:tcPr>
          <w:p w:rsidR="006E175E" w:rsidRDefault="006E175E">
            <w:pPr>
              <w:pStyle w:val="a3"/>
              <w:spacing w:line="358" w:lineRule="exact"/>
              <w:jc w:val="center"/>
              <w:rPr>
                <w:rFonts w:ascii="仿宋" w:eastAsia="仿宋" w:hAnsi="仿宋" w:cs="仿宋"/>
              </w:rPr>
            </w:pPr>
          </w:p>
        </w:tc>
        <w:tc>
          <w:tcPr>
            <w:tcW w:w="1215" w:type="dxa"/>
            <w:vMerge/>
            <w:vAlign w:val="center"/>
          </w:tcPr>
          <w:p w:rsidR="006E175E" w:rsidRDefault="006E175E">
            <w:pPr>
              <w:pStyle w:val="a3"/>
              <w:spacing w:line="358" w:lineRule="exact"/>
              <w:jc w:val="center"/>
              <w:rPr>
                <w:rFonts w:ascii="仿宋" w:eastAsia="仿宋" w:hAnsi="仿宋" w:cs="仿宋"/>
              </w:rPr>
            </w:pPr>
          </w:p>
        </w:tc>
        <w:tc>
          <w:tcPr>
            <w:tcW w:w="526" w:type="dxa"/>
            <w:vAlign w:val="center"/>
          </w:tcPr>
          <w:p w:rsidR="006E175E" w:rsidRDefault="002E385E">
            <w:pPr>
              <w:pStyle w:val="a3"/>
              <w:spacing w:line="358" w:lineRule="exact"/>
              <w:jc w:val="center"/>
              <w:rPr>
                <w:rFonts w:ascii="仿宋" w:eastAsia="仿宋" w:hAnsi="仿宋" w:cs="仿宋"/>
              </w:rPr>
            </w:pPr>
            <w:r>
              <w:rPr>
                <w:rFonts w:ascii="仿宋" w:eastAsia="仿宋" w:hAnsi="仿宋" w:cs="仿宋" w:hint="eastAsia"/>
              </w:rPr>
              <w:t>女</w:t>
            </w:r>
          </w:p>
        </w:tc>
        <w:tc>
          <w:tcPr>
            <w:tcW w:w="1381" w:type="dxa"/>
            <w:vAlign w:val="center"/>
          </w:tcPr>
          <w:p w:rsidR="006E175E" w:rsidRDefault="00A96358">
            <w:pPr>
              <w:pStyle w:val="a3"/>
              <w:spacing w:line="358" w:lineRule="exact"/>
              <w:jc w:val="center"/>
              <w:rPr>
                <w:rFonts w:ascii="仿宋" w:eastAsia="仿宋" w:hAnsi="仿宋" w:cs="仿宋"/>
                <w:lang w:val="en-US"/>
              </w:rPr>
            </w:pPr>
            <w:r>
              <w:rPr>
                <w:rFonts w:ascii="仿宋" w:eastAsia="仿宋" w:hAnsi="仿宋" w:cs="仿宋" w:hint="eastAsia"/>
                <w:lang w:val="en-US"/>
              </w:rPr>
              <w:t>26</w:t>
            </w:r>
          </w:p>
        </w:tc>
        <w:tc>
          <w:tcPr>
            <w:tcW w:w="2518" w:type="dxa"/>
            <w:vAlign w:val="center"/>
          </w:tcPr>
          <w:p w:rsidR="006E175E" w:rsidRDefault="00187A9A">
            <w:pPr>
              <w:pStyle w:val="a3"/>
              <w:spacing w:line="358" w:lineRule="exact"/>
              <w:jc w:val="center"/>
              <w:rPr>
                <w:rFonts w:ascii="仿宋" w:eastAsia="仿宋" w:hAnsi="仿宋" w:cs="仿宋"/>
                <w:lang w:val="en-US"/>
              </w:rPr>
            </w:pPr>
            <w:r>
              <w:rPr>
                <w:rFonts w:ascii="仿宋" w:eastAsia="仿宋" w:hAnsi="仿宋" w:cs="仿宋" w:hint="eastAsia"/>
                <w:lang w:val="en-US"/>
              </w:rPr>
              <w:t>19</w:t>
            </w:r>
            <w:r w:rsidR="002E385E">
              <w:rPr>
                <w:rFonts w:ascii="仿宋" w:eastAsia="仿宋" w:hAnsi="仿宋" w:cs="仿宋" w:hint="eastAsia"/>
                <w:lang w:val="en-US"/>
              </w:rPr>
              <w:t>%</w:t>
            </w:r>
          </w:p>
        </w:tc>
        <w:tc>
          <w:tcPr>
            <w:tcW w:w="1215" w:type="dxa"/>
            <w:vMerge/>
            <w:vAlign w:val="center"/>
          </w:tcPr>
          <w:p w:rsidR="006E175E" w:rsidRDefault="006E175E">
            <w:pPr>
              <w:pStyle w:val="a3"/>
              <w:spacing w:line="358" w:lineRule="exact"/>
              <w:jc w:val="center"/>
              <w:rPr>
                <w:rFonts w:ascii="仿宋" w:eastAsia="仿宋" w:hAnsi="仿宋" w:cs="仿宋"/>
              </w:rPr>
            </w:pPr>
          </w:p>
        </w:tc>
      </w:tr>
      <w:tr w:rsidR="006E175E">
        <w:tc>
          <w:tcPr>
            <w:tcW w:w="2490" w:type="dxa"/>
            <w:vMerge w:val="restart"/>
            <w:shd w:val="clear" w:color="auto" w:fill="C7D9F1" w:themeFill="text2" w:themeFillTint="32"/>
            <w:vAlign w:val="center"/>
          </w:tcPr>
          <w:p w:rsidR="006E175E" w:rsidRDefault="002E385E">
            <w:pPr>
              <w:widowControl/>
              <w:jc w:val="center"/>
              <w:textAlignment w:val="center"/>
              <w:rPr>
                <w:rFonts w:ascii="仿宋" w:eastAsia="仿宋" w:hAnsi="仿宋" w:cs="仿宋"/>
                <w:sz w:val="28"/>
                <w:szCs w:val="28"/>
              </w:rPr>
            </w:pPr>
            <w:r>
              <w:rPr>
                <w:rFonts w:ascii="仿宋" w:eastAsia="仿宋" w:hAnsi="仿宋" w:cs="仿宋" w:hint="eastAsia"/>
                <w:color w:val="000000"/>
                <w:sz w:val="28"/>
                <w:szCs w:val="28"/>
                <w:lang w:val="en-US" w:bidi="ar"/>
              </w:rPr>
              <w:t>工商企业管理</w:t>
            </w:r>
          </w:p>
        </w:tc>
        <w:tc>
          <w:tcPr>
            <w:tcW w:w="1215" w:type="dxa"/>
            <w:vMerge w:val="restart"/>
            <w:shd w:val="clear" w:color="auto" w:fill="C7D9F1" w:themeFill="text2" w:themeFillTint="32"/>
            <w:vAlign w:val="center"/>
          </w:tcPr>
          <w:p w:rsidR="006E175E" w:rsidRDefault="00A96358">
            <w:pPr>
              <w:widowControl/>
              <w:jc w:val="center"/>
              <w:textAlignment w:val="center"/>
              <w:rPr>
                <w:rFonts w:ascii="仿宋" w:eastAsia="仿宋" w:hAnsi="仿宋" w:cs="仿宋"/>
                <w:sz w:val="28"/>
                <w:szCs w:val="28"/>
                <w:lang w:val="en-US"/>
              </w:rPr>
            </w:pPr>
            <w:r>
              <w:rPr>
                <w:rFonts w:ascii="仿宋" w:eastAsia="仿宋" w:hAnsi="仿宋" w:cs="仿宋" w:hint="eastAsia"/>
                <w:color w:val="000000"/>
                <w:sz w:val="28"/>
                <w:szCs w:val="28"/>
                <w:lang w:val="en-US" w:bidi="ar"/>
              </w:rPr>
              <w:t>213</w:t>
            </w:r>
          </w:p>
        </w:tc>
        <w:tc>
          <w:tcPr>
            <w:tcW w:w="526" w:type="dxa"/>
            <w:shd w:val="clear" w:color="auto" w:fill="C7D9F1" w:themeFill="text2" w:themeFillTint="32"/>
            <w:vAlign w:val="center"/>
          </w:tcPr>
          <w:p w:rsidR="006E175E" w:rsidRDefault="002E385E">
            <w:pPr>
              <w:pStyle w:val="a3"/>
              <w:spacing w:line="358" w:lineRule="exact"/>
              <w:jc w:val="center"/>
              <w:rPr>
                <w:rFonts w:ascii="仿宋" w:eastAsia="仿宋" w:hAnsi="仿宋" w:cs="仿宋"/>
              </w:rPr>
            </w:pPr>
            <w:r>
              <w:rPr>
                <w:rFonts w:ascii="仿宋" w:eastAsia="仿宋" w:hAnsi="仿宋" w:cs="仿宋" w:hint="eastAsia"/>
              </w:rPr>
              <w:t>男</w:t>
            </w:r>
          </w:p>
        </w:tc>
        <w:tc>
          <w:tcPr>
            <w:tcW w:w="1381" w:type="dxa"/>
            <w:shd w:val="clear" w:color="auto" w:fill="C7D9F1" w:themeFill="text2" w:themeFillTint="32"/>
            <w:vAlign w:val="center"/>
          </w:tcPr>
          <w:p w:rsidR="006E175E" w:rsidRDefault="00A96358">
            <w:pPr>
              <w:pStyle w:val="a3"/>
              <w:spacing w:line="358" w:lineRule="exact"/>
              <w:jc w:val="center"/>
              <w:rPr>
                <w:rFonts w:ascii="仿宋" w:eastAsia="仿宋" w:hAnsi="仿宋" w:cs="仿宋"/>
                <w:lang w:val="en-US"/>
              </w:rPr>
            </w:pPr>
            <w:r>
              <w:rPr>
                <w:rFonts w:ascii="仿宋" w:eastAsia="仿宋" w:hAnsi="仿宋" w:cs="仿宋" w:hint="eastAsia"/>
                <w:lang w:val="en-US"/>
              </w:rPr>
              <w:t>132</w:t>
            </w:r>
          </w:p>
        </w:tc>
        <w:tc>
          <w:tcPr>
            <w:tcW w:w="2518" w:type="dxa"/>
            <w:shd w:val="clear" w:color="auto" w:fill="C7D9F1" w:themeFill="text2" w:themeFillTint="32"/>
            <w:vAlign w:val="center"/>
          </w:tcPr>
          <w:p w:rsidR="006E175E" w:rsidRDefault="00187A9A">
            <w:pPr>
              <w:pStyle w:val="a3"/>
              <w:spacing w:line="358" w:lineRule="exact"/>
              <w:jc w:val="center"/>
              <w:rPr>
                <w:rFonts w:ascii="仿宋" w:eastAsia="仿宋" w:hAnsi="仿宋" w:cs="仿宋"/>
                <w:lang w:val="en-US"/>
              </w:rPr>
            </w:pPr>
            <w:r>
              <w:rPr>
                <w:rFonts w:ascii="仿宋" w:eastAsia="仿宋" w:hAnsi="仿宋" w:cs="仿宋" w:hint="eastAsia"/>
                <w:lang w:val="en-US"/>
              </w:rPr>
              <w:t>6</w:t>
            </w:r>
            <w:r w:rsidR="002E385E">
              <w:rPr>
                <w:rFonts w:ascii="仿宋" w:eastAsia="仿宋" w:hAnsi="仿宋" w:cs="仿宋" w:hint="eastAsia"/>
                <w:lang w:val="en-US"/>
              </w:rPr>
              <w:t>2%</w:t>
            </w:r>
          </w:p>
        </w:tc>
        <w:tc>
          <w:tcPr>
            <w:tcW w:w="1215" w:type="dxa"/>
            <w:vMerge w:val="restart"/>
            <w:shd w:val="clear" w:color="auto" w:fill="C7D9F1" w:themeFill="text2" w:themeFillTint="32"/>
            <w:vAlign w:val="center"/>
          </w:tcPr>
          <w:p w:rsidR="006E175E" w:rsidRDefault="00187A9A">
            <w:pPr>
              <w:pStyle w:val="a3"/>
              <w:spacing w:line="358" w:lineRule="exact"/>
              <w:jc w:val="center"/>
              <w:rPr>
                <w:rFonts w:ascii="仿宋" w:eastAsia="仿宋" w:hAnsi="仿宋" w:cs="仿宋"/>
                <w:lang w:val="en-US"/>
              </w:rPr>
            </w:pPr>
            <w:r>
              <w:rPr>
                <w:rFonts w:ascii="仿宋" w:eastAsia="仿宋" w:hAnsi="仿宋" w:cs="仿宋" w:hint="eastAsia"/>
                <w:lang w:val="en-US"/>
              </w:rPr>
              <w:t>8</w:t>
            </w:r>
            <w:r w:rsidR="002E385E">
              <w:rPr>
                <w:rFonts w:ascii="仿宋" w:eastAsia="仿宋" w:hAnsi="仿宋" w:cs="仿宋" w:hint="eastAsia"/>
                <w:lang w:val="en-US"/>
              </w:rPr>
              <w:t>.1%</w:t>
            </w:r>
          </w:p>
        </w:tc>
      </w:tr>
      <w:tr w:rsidR="006E175E">
        <w:tc>
          <w:tcPr>
            <w:tcW w:w="2490" w:type="dxa"/>
            <w:vMerge/>
            <w:vAlign w:val="center"/>
          </w:tcPr>
          <w:p w:rsidR="006E175E" w:rsidRDefault="006E175E">
            <w:pPr>
              <w:pStyle w:val="a3"/>
              <w:spacing w:line="358" w:lineRule="exact"/>
              <w:jc w:val="center"/>
              <w:rPr>
                <w:rFonts w:ascii="仿宋" w:eastAsia="仿宋" w:hAnsi="仿宋" w:cs="仿宋"/>
              </w:rPr>
            </w:pPr>
          </w:p>
        </w:tc>
        <w:tc>
          <w:tcPr>
            <w:tcW w:w="1215" w:type="dxa"/>
            <w:vMerge/>
            <w:vAlign w:val="center"/>
          </w:tcPr>
          <w:p w:rsidR="006E175E" w:rsidRDefault="006E175E">
            <w:pPr>
              <w:pStyle w:val="a3"/>
              <w:spacing w:line="358" w:lineRule="exact"/>
              <w:jc w:val="center"/>
              <w:rPr>
                <w:rFonts w:ascii="仿宋" w:eastAsia="仿宋" w:hAnsi="仿宋" w:cs="仿宋"/>
              </w:rPr>
            </w:pPr>
          </w:p>
        </w:tc>
        <w:tc>
          <w:tcPr>
            <w:tcW w:w="526" w:type="dxa"/>
            <w:shd w:val="clear" w:color="auto" w:fill="C7D9F1" w:themeFill="text2" w:themeFillTint="32"/>
            <w:vAlign w:val="center"/>
          </w:tcPr>
          <w:p w:rsidR="006E175E" w:rsidRDefault="002E385E">
            <w:pPr>
              <w:pStyle w:val="a3"/>
              <w:spacing w:line="358" w:lineRule="exact"/>
              <w:jc w:val="center"/>
              <w:rPr>
                <w:rFonts w:ascii="仿宋" w:eastAsia="仿宋" w:hAnsi="仿宋" w:cs="仿宋"/>
              </w:rPr>
            </w:pPr>
            <w:r>
              <w:rPr>
                <w:rFonts w:ascii="仿宋" w:eastAsia="仿宋" w:hAnsi="仿宋" w:cs="仿宋" w:hint="eastAsia"/>
              </w:rPr>
              <w:t>女</w:t>
            </w:r>
          </w:p>
        </w:tc>
        <w:tc>
          <w:tcPr>
            <w:tcW w:w="1381" w:type="dxa"/>
            <w:shd w:val="clear" w:color="auto" w:fill="C7D9F1" w:themeFill="text2" w:themeFillTint="32"/>
            <w:vAlign w:val="center"/>
          </w:tcPr>
          <w:p w:rsidR="006E175E" w:rsidRDefault="00A96358">
            <w:pPr>
              <w:pStyle w:val="a3"/>
              <w:spacing w:line="358" w:lineRule="exact"/>
              <w:jc w:val="center"/>
              <w:rPr>
                <w:rFonts w:ascii="仿宋" w:eastAsia="仿宋" w:hAnsi="仿宋" w:cs="仿宋"/>
                <w:lang w:val="en-US"/>
              </w:rPr>
            </w:pPr>
            <w:r>
              <w:rPr>
                <w:rFonts w:ascii="仿宋" w:eastAsia="仿宋" w:hAnsi="仿宋" w:cs="仿宋" w:hint="eastAsia"/>
                <w:lang w:val="en-US"/>
              </w:rPr>
              <w:t>81</w:t>
            </w:r>
          </w:p>
        </w:tc>
        <w:tc>
          <w:tcPr>
            <w:tcW w:w="2518" w:type="dxa"/>
            <w:shd w:val="clear" w:color="auto" w:fill="C7D9F1" w:themeFill="text2" w:themeFillTint="32"/>
            <w:vAlign w:val="center"/>
          </w:tcPr>
          <w:p w:rsidR="006E175E" w:rsidRDefault="00187A9A">
            <w:pPr>
              <w:pStyle w:val="a3"/>
              <w:spacing w:line="358" w:lineRule="exact"/>
              <w:jc w:val="center"/>
              <w:rPr>
                <w:rFonts w:ascii="仿宋" w:eastAsia="仿宋" w:hAnsi="仿宋" w:cs="仿宋"/>
                <w:lang w:val="en-US"/>
              </w:rPr>
            </w:pPr>
            <w:r>
              <w:rPr>
                <w:rFonts w:ascii="仿宋" w:eastAsia="仿宋" w:hAnsi="仿宋" w:cs="仿宋" w:hint="eastAsia"/>
                <w:lang w:val="en-US"/>
              </w:rPr>
              <w:t>3</w:t>
            </w:r>
            <w:r w:rsidR="002E385E">
              <w:rPr>
                <w:rFonts w:ascii="仿宋" w:eastAsia="仿宋" w:hAnsi="仿宋" w:cs="仿宋" w:hint="eastAsia"/>
                <w:lang w:val="en-US"/>
              </w:rPr>
              <w:t>8%</w:t>
            </w:r>
          </w:p>
        </w:tc>
        <w:tc>
          <w:tcPr>
            <w:tcW w:w="1215" w:type="dxa"/>
            <w:vMerge/>
            <w:vAlign w:val="center"/>
          </w:tcPr>
          <w:p w:rsidR="006E175E" w:rsidRDefault="006E175E">
            <w:pPr>
              <w:pStyle w:val="a3"/>
              <w:spacing w:line="358" w:lineRule="exact"/>
              <w:jc w:val="center"/>
              <w:rPr>
                <w:rFonts w:ascii="仿宋" w:eastAsia="仿宋" w:hAnsi="仿宋" w:cs="仿宋"/>
              </w:rPr>
            </w:pPr>
          </w:p>
        </w:tc>
      </w:tr>
      <w:tr w:rsidR="006E175E">
        <w:tc>
          <w:tcPr>
            <w:tcW w:w="2490" w:type="dxa"/>
            <w:vMerge w:val="restart"/>
            <w:shd w:val="clear" w:color="auto" w:fill="auto"/>
            <w:vAlign w:val="center"/>
          </w:tcPr>
          <w:p w:rsidR="006E175E" w:rsidRDefault="00F2012D">
            <w:pPr>
              <w:widowControl/>
              <w:jc w:val="center"/>
              <w:textAlignment w:val="center"/>
              <w:rPr>
                <w:rFonts w:ascii="仿宋" w:eastAsia="仿宋" w:hAnsi="仿宋" w:cs="仿宋"/>
                <w:sz w:val="28"/>
                <w:szCs w:val="28"/>
              </w:rPr>
            </w:pPr>
            <w:r>
              <w:rPr>
                <w:rFonts w:ascii="仿宋" w:eastAsia="仿宋" w:hAnsi="仿宋" w:cs="仿宋" w:hint="eastAsia"/>
                <w:color w:val="000000"/>
                <w:sz w:val="28"/>
                <w:szCs w:val="28"/>
                <w:lang w:val="en-US" w:bidi="ar"/>
              </w:rPr>
              <w:t>会计</w:t>
            </w:r>
          </w:p>
        </w:tc>
        <w:tc>
          <w:tcPr>
            <w:tcW w:w="1215" w:type="dxa"/>
            <w:vMerge w:val="restart"/>
            <w:shd w:val="clear" w:color="auto" w:fill="auto"/>
            <w:vAlign w:val="center"/>
          </w:tcPr>
          <w:p w:rsidR="006E175E" w:rsidRDefault="00A96358">
            <w:pPr>
              <w:widowControl/>
              <w:jc w:val="center"/>
              <w:textAlignment w:val="center"/>
              <w:rPr>
                <w:rFonts w:ascii="仿宋" w:eastAsia="仿宋" w:hAnsi="仿宋" w:cs="仿宋"/>
                <w:sz w:val="28"/>
                <w:szCs w:val="28"/>
                <w:lang w:val="en-US"/>
              </w:rPr>
            </w:pPr>
            <w:r>
              <w:rPr>
                <w:rFonts w:ascii="仿宋" w:eastAsia="仿宋" w:hAnsi="仿宋" w:cs="仿宋" w:hint="eastAsia"/>
                <w:color w:val="000000"/>
                <w:sz w:val="28"/>
                <w:szCs w:val="28"/>
                <w:lang w:val="en-US" w:bidi="ar"/>
              </w:rPr>
              <w:t>177</w:t>
            </w:r>
          </w:p>
        </w:tc>
        <w:tc>
          <w:tcPr>
            <w:tcW w:w="526" w:type="dxa"/>
            <w:shd w:val="clear" w:color="auto" w:fill="auto"/>
            <w:vAlign w:val="center"/>
          </w:tcPr>
          <w:p w:rsidR="006E175E" w:rsidRDefault="002E385E">
            <w:pPr>
              <w:pStyle w:val="a3"/>
              <w:spacing w:line="358" w:lineRule="exact"/>
              <w:jc w:val="center"/>
              <w:rPr>
                <w:rFonts w:ascii="仿宋" w:eastAsia="仿宋" w:hAnsi="仿宋" w:cs="仿宋"/>
              </w:rPr>
            </w:pPr>
            <w:r>
              <w:rPr>
                <w:rFonts w:ascii="仿宋" w:eastAsia="仿宋" w:hAnsi="仿宋" w:cs="仿宋" w:hint="eastAsia"/>
              </w:rPr>
              <w:t>男</w:t>
            </w:r>
          </w:p>
        </w:tc>
        <w:tc>
          <w:tcPr>
            <w:tcW w:w="1381" w:type="dxa"/>
            <w:shd w:val="clear" w:color="auto" w:fill="auto"/>
            <w:vAlign w:val="center"/>
          </w:tcPr>
          <w:p w:rsidR="006E175E" w:rsidRDefault="00A96358">
            <w:pPr>
              <w:pStyle w:val="a3"/>
              <w:spacing w:line="358" w:lineRule="exact"/>
              <w:jc w:val="center"/>
              <w:rPr>
                <w:rFonts w:ascii="仿宋" w:eastAsia="仿宋" w:hAnsi="仿宋" w:cs="仿宋"/>
                <w:lang w:val="en-US"/>
              </w:rPr>
            </w:pPr>
            <w:r>
              <w:rPr>
                <w:rFonts w:ascii="仿宋" w:eastAsia="仿宋" w:hAnsi="仿宋" w:cs="仿宋" w:hint="eastAsia"/>
                <w:lang w:val="en-US"/>
              </w:rPr>
              <w:t>56</w:t>
            </w:r>
          </w:p>
        </w:tc>
        <w:tc>
          <w:tcPr>
            <w:tcW w:w="2518" w:type="dxa"/>
            <w:shd w:val="clear" w:color="auto" w:fill="auto"/>
            <w:vAlign w:val="center"/>
          </w:tcPr>
          <w:p w:rsidR="006E175E" w:rsidRDefault="00187A9A">
            <w:pPr>
              <w:pStyle w:val="a3"/>
              <w:spacing w:line="358" w:lineRule="exact"/>
              <w:jc w:val="center"/>
              <w:rPr>
                <w:rFonts w:ascii="仿宋" w:eastAsia="仿宋" w:hAnsi="仿宋" w:cs="仿宋"/>
                <w:lang w:val="en-US"/>
              </w:rPr>
            </w:pPr>
            <w:r>
              <w:rPr>
                <w:rFonts w:ascii="仿宋" w:eastAsia="仿宋" w:hAnsi="仿宋" w:cs="仿宋" w:hint="eastAsia"/>
                <w:lang w:val="en-US"/>
              </w:rPr>
              <w:t>32</w:t>
            </w:r>
            <w:r w:rsidR="002E385E">
              <w:rPr>
                <w:rFonts w:ascii="仿宋" w:eastAsia="仿宋" w:hAnsi="仿宋" w:cs="仿宋" w:hint="eastAsia"/>
                <w:lang w:val="en-US"/>
              </w:rPr>
              <w:t>%</w:t>
            </w:r>
          </w:p>
        </w:tc>
        <w:tc>
          <w:tcPr>
            <w:tcW w:w="1215" w:type="dxa"/>
            <w:vMerge w:val="restart"/>
            <w:shd w:val="clear" w:color="auto" w:fill="auto"/>
            <w:vAlign w:val="center"/>
          </w:tcPr>
          <w:p w:rsidR="006E175E" w:rsidRDefault="00187A9A">
            <w:pPr>
              <w:pStyle w:val="a3"/>
              <w:spacing w:line="358" w:lineRule="exact"/>
              <w:jc w:val="center"/>
              <w:rPr>
                <w:rFonts w:ascii="仿宋" w:eastAsia="仿宋" w:hAnsi="仿宋" w:cs="仿宋"/>
              </w:rPr>
            </w:pPr>
            <w:r>
              <w:rPr>
                <w:rFonts w:ascii="仿宋" w:eastAsia="仿宋" w:hAnsi="仿宋" w:cs="仿宋" w:hint="eastAsia"/>
                <w:lang w:val="en-US"/>
              </w:rPr>
              <w:t>6.7</w:t>
            </w:r>
            <w:r w:rsidR="002E385E">
              <w:rPr>
                <w:rFonts w:ascii="仿宋" w:eastAsia="仿宋" w:hAnsi="仿宋" w:cs="仿宋" w:hint="eastAsia"/>
                <w:lang w:val="en-US"/>
              </w:rPr>
              <w:t>%</w:t>
            </w:r>
          </w:p>
        </w:tc>
      </w:tr>
      <w:tr w:rsidR="006E175E">
        <w:tc>
          <w:tcPr>
            <w:tcW w:w="2490" w:type="dxa"/>
            <w:vMerge/>
            <w:shd w:val="clear" w:color="auto" w:fill="auto"/>
            <w:vAlign w:val="center"/>
          </w:tcPr>
          <w:p w:rsidR="006E175E" w:rsidRDefault="006E175E">
            <w:pPr>
              <w:pStyle w:val="a3"/>
              <w:spacing w:line="358" w:lineRule="exact"/>
              <w:jc w:val="center"/>
              <w:rPr>
                <w:rFonts w:ascii="仿宋" w:eastAsia="仿宋" w:hAnsi="仿宋" w:cs="仿宋"/>
              </w:rPr>
            </w:pPr>
          </w:p>
        </w:tc>
        <w:tc>
          <w:tcPr>
            <w:tcW w:w="1215" w:type="dxa"/>
            <w:vMerge/>
            <w:shd w:val="clear" w:color="auto" w:fill="auto"/>
            <w:vAlign w:val="center"/>
          </w:tcPr>
          <w:p w:rsidR="006E175E" w:rsidRDefault="006E175E">
            <w:pPr>
              <w:pStyle w:val="a3"/>
              <w:spacing w:line="358" w:lineRule="exact"/>
              <w:jc w:val="center"/>
              <w:rPr>
                <w:rFonts w:ascii="仿宋" w:eastAsia="仿宋" w:hAnsi="仿宋" w:cs="仿宋"/>
                <w:lang w:val="en-US"/>
              </w:rPr>
            </w:pPr>
          </w:p>
        </w:tc>
        <w:tc>
          <w:tcPr>
            <w:tcW w:w="526" w:type="dxa"/>
            <w:shd w:val="clear" w:color="auto" w:fill="auto"/>
            <w:vAlign w:val="center"/>
          </w:tcPr>
          <w:p w:rsidR="006E175E" w:rsidRDefault="002E385E">
            <w:pPr>
              <w:pStyle w:val="a3"/>
              <w:spacing w:line="358" w:lineRule="exact"/>
              <w:jc w:val="center"/>
              <w:rPr>
                <w:rFonts w:ascii="仿宋" w:eastAsia="仿宋" w:hAnsi="仿宋" w:cs="仿宋"/>
              </w:rPr>
            </w:pPr>
            <w:r>
              <w:rPr>
                <w:rFonts w:ascii="仿宋" w:eastAsia="仿宋" w:hAnsi="仿宋" w:cs="仿宋" w:hint="eastAsia"/>
              </w:rPr>
              <w:t>女</w:t>
            </w:r>
          </w:p>
        </w:tc>
        <w:tc>
          <w:tcPr>
            <w:tcW w:w="1381" w:type="dxa"/>
            <w:shd w:val="clear" w:color="auto" w:fill="auto"/>
            <w:vAlign w:val="center"/>
          </w:tcPr>
          <w:p w:rsidR="006E175E" w:rsidRDefault="00A96358">
            <w:pPr>
              <w:pStyle w:val="a3"/>
              <w:spacing w:line="358" w:lineRule="exact"/>
              <w:jc w:val="center"/>
              <w:rPr>
                <w:rFonts w:ascii="仿宋" w:eastAsia="仿宋" w:hAnsi="仿宋" w:cs="仿宋"/>
                <w:lang w:val="en-US"/>
              </w:rPr>
            </w:pPr>
            <w:r>
              <w:rPr>
                <w:rFonts w:ascii="仿宋" w:eastAsia="仿宋" w:hAnsi="仿宋" w:cs="仿宋" w:hint="eastAsia"/>
                <w:lang w:val="en-US"/>
              </w:rPr>
              <w:t>121</w:t>
            </w:r>
          </w:p>
        </w:tc>
        <w:tc>
          <w:tcPr>
            <w:tcW w:w="2518" w:type="dxa"/>
            <w:shd w:val="clear" w:color="auto" w:fill="auto"/>
            <w:vAlign w:val="center"/>
          </w:tcPr>
          <w:p w:rsidR="006E175E" w:rsidRDefault="00187A9A">
            <w:pPr>
              <w:pStyle w:val="a3"/>
              <w:spacing w:line="358" w:lineRule="exact"/>
              <w:jc w:val="center"/>
              <w:rPr>
                <w:rFonts w:ascii="仿宋" w:eastAsia="仿宋" w:hAnsi="仿宋" w:cs="仿宋"/>
                <w:lang w:val="en-US"/>
              </w:rPr>
            </w:pPr>
            <w:r>
              <w:rPr>
                <w:rFonts w:ascii="仿宋" w:eastAsia="仿宋" w:hAnsi="仿宋" w:cs="仿宋" w:hint="eastAsia"/>
                <w:lang w:val="en-US"/>
              </w:rPr>
              <w:t>68</w:t>
            </w:r>
            <w:r w:rsidR="002E385E">
              <w:rPr>
                <w:rFonts w:ascii="仿宋" w:eastAsia="仿宋" w:hAnsi="仿宋" w:cs="仿宋" w:hint="eastAsia"/>
                <w:lang w:val="en-US"/>
              </w:rPr>
              <w:t>%</w:t>
            </w:r>
          </w:p>
        </w:tc>
        <w:tc>
          <w:tcPr>
            <w:tcW w:w="1215" w:type="dxa"/>
            <w:vMerge/>
            <w:shd w:val="clear" w:color="auto" w:fill="auto"/>
            <w:vAlign w:val="center"/>
          </w:tcPr>
          <w:p w:rsidR="006E175E" w:rsidRDefault="006E175E">
            <w:pPr>
              <w:pStyle w:val="a3"/>
              <w:spacing w:line="358" w:lineRule="exact"/>
              <w:jc w:val="center"/>
              <w:rPr>
                <w:rFonts w:ascii="仿宋" w:eastAsia="仿宋" w:hAnsi="仿宋" w:cs="仿宋"/>
              </w:rPr>
            </w:pPr>
          </w:p>
        </w:tc>
      </w:tr>
      <w:tr w:rsidR="006E175E">
        <w:trPr>
          <w:trHeight w:val="303"/>
        </w:trPr>
        <w:tc>
          <w:tcPr>
            <w:tcW w:w="2490" w:type="dxa"/>
            <w:vMerge w:val="restart"/>
            <w:vAlign w:val="center"/>
          </w:tcPr>
          <w:p w:rsidR="006E175E" w:rsidRDefault="002E385E">
            <w:pPr>
              <w:widowControl/>
              <w:jc w:val="center"/>
              <w:textAlignment w:val="center"/>
              <w:rPr>
                <w:rFonts w:ascii="仿宋" w:eastAsia="仿宋" w:hAnsi="仿宋" w:cs="仿宋"/>
                <w:sz w:val="28"/>
                <w:szCs w:val="28"/>
              </w:rPr>
            </w:pPr>
            <w:r>
              <w:rPr>
                <w:rFonts w:ascii="仿宋" w:eastAsia="仿宋" w:hAnsi="仿宋" w:cs="仿宋" w:hint="eastAsia"/>
                <w:color w:val="000000"/>
                <w:sz w:val="28"/>
                <w:szCs w:val="28"/>
                <w:lang w:val="en-US" w:bidi="ar"/>
              </w:rPr>
              <w:t>机电一体化技术</w:t>
            </w:r>
          </w:p>
        </w:tc>
        <w:tc>
          <w:tcPr>
            <w:tcW w:w="1215" w:type="dxa"/>
            <w:vMerge w:val="restart"/>
            <w:vAlign w:val="center"/>
          </w:tcPr>
          <w:p w:rsidR="006E175E" w:rsidRDefault="00A96358">
            <w:pPr>
              <w:widowControl/>
              <w:jc w:val="center"/>
              <w:textAlignment w:val="center"/>
              <w:rPr>
                <w:rFonts w:ascii="仿宋" w:eastAsia="仿宋" w:hAnsi="仿宋" w:cs="仿宋"/>
                <w:sz w:val="28"/>
                <w:szCs w:val="28"/>
                <w:lang w:val="en-US"/>
              </w:rPr>
            </w:pPr>
            <w:r>
              <w:rPr>
                <w:rFonts w:ascii="仿宋" w:eastAsia="仿宋" w:hAnsi="仿宋" w:cs="仿宋" w:hint="eastAsia"/>
                <w:color w:val="000000"/>
                <w:sz w:val="28"/>
                <w:szCs w:val="28"/>
                <w:lang w:val="en-US" w:bidi="ar"/>
              </w:rPr>
              <w:t>161</w:t>
            </w:r>
          </w:p>
        </w:tc>
        <w:tc>
          <w:tcPr>
            <w:tcW w:w="526" w:type="dxa"/>
            <w:vAlign w:val="center"/>
          </w:tcPr>
          <w:p w:rsidR="006E175E" w:rsidRDefault="002E385E">
            <w:pPr>
              <w:pStyle w:val="a3"/>
              <w:spacing w:line="358" w:lineRule="exact"/>
              <w:jc w:val="center"/>
              <w:rPr>
                <w:rFonts w:ascii="仿宋" w:eastAsia="仿宋" w:hAnsi="仿宋" w:cs="仿宋"/>
              </w:rPr>
            </w:pPr>
            <w:r>
              <w:rPr>
                <w:rFonts w:ascii="仿宋" w:eastAsia="仿宋" w:hAnsi="仿宋" w:cs="仿宋" w:hint="eastAsia"/>
              </w:rPr>
              <w:t>男</w:t>
            </w:r>
          </w:p>
        </w:tc>
        <w:tc>
          <w:tcPr>
            <w:tcW w:w="1381" w:type="dxa"/>
            <w:vAlign w:val="center"/>
          </w:tcPr>
          <w:p w:rsidR="006E175E" w:rsidRDefault="00A96358">
            <w:pPr>
              <w:pStyle w:val="a3"/>
              <w:spacing w:line="358" w:lineRule="exact"/>
              <w:jc w:val="center"/>
              <w:rPr>
                <w:rFonts w:ascii="仿宋" w:eastAsia="仿宋" w:hAnsi="仿宋" w:cs="仿宋"/>
                <w:lang w:val="en-US"/>
              </w:rPr>
            </w:pPr>
            <w:r>
              <w:rPr>
                <w:rFonts w:ascii="仿宋" w:eastAsia="仿宋" w:hAnsi="仿宋" w:cs="仿宋" w:hint="eastAsia"/>
                <w:lang w:val="en-US"/>
              </w:rPr>
              <w:t>160</w:t>
            </w:r>
          </w:p>
        </w:tc>
        <w:tc>
          <w:tcPr>
            <w:tcW w:w="2518" w:type="dxa"/>
            <w:vAlign w:val="center"/>
          </w:tcPr>
          <w:p w:rsidR="006E175E" w:rsidRDefault="00187A9A">
            <w:pPr>
              <w:pStyle w:val="a3"/>
              <w:spacing w:line="358" w:lineRule="exact"/>
              <w:jc w:val="center"/>
              <w:rPr>
                <w:rFonts w:ascii="仿宋" w:eastAsia="仿宋" w:hAnsi="仿宋" w:cs="仿宋"/>
                <w:lang w:val="en-US"/>
              </w:rPr>
            </w:pPr>
            <w:r>
              <w:rPr>
                <w:rFonts w:ascii="仿宋" w:eastAsia="仿宋" w:hAnsi="仿宋" w:cs="仿宋" w:hint="eastAsia"/>
                <w:lang w:val="en-US"/>
              </w:rPr>
              <w:t>99</w:t>
            </w:r>
            <w:r w:rsidR="002E385E">
              <w:rPr>
                <w:rFonts w:ascii="仿宋" w:eastAsia="仿宋" w:hAnsi="仿宋" w:cs="仿宋" w:hint="eastAsia"/>
                <w:lang w:val="en-US"/>
              </w:rPr>
              <w:t>%</w:t>
            </w:r>
          </w:p>
        </w:tc>
        <w:tc>
          <w:tcPr>
            <w:tcW w:w="1215" w:type="dxa"/>
            <w:vMerge w:val="restart"/>
            <w:vAlign w:val="center"/>
          </w:tcPr>
          <w:p w:rsidR="006E175E" w:rsidRDefault="00187A9A">
            <w:pPr>
              <w:pStyle w:val="a3"/>
              <w:spacing w:line="358" w:lineRule="exact"/>
              <w:jc w:val="center"/>
              <w:rPr>
                <w:rFonts w:ascii="仿宋" w:eastAsia="仿宋" w:hAnsi="仿宋" w:cs="仿宋"/>
                <w:lang w:val="en-US"/>
              </w:rPr>
            </w:pPr>
            <w:r>
              <w:rPr>
                <w:rFonts w:ascii="仿宋" w:eastAsia="仿宋" w:hAnsi="仿宋" w:cs="仿宋" w:hint="eastAsia"/>
                <w:lang w:val="en-US"/>
              </w:rPr>
              <w:t>6.1</w:t>
            </w:r>
            <w:r w:rsidR="002E385E">
              <w:rPr>
                <w:rFonts w:ascii="仿宋" w:eastAsia="仿宋" w:hAnsi="仿宋" w:cs="仿宋" w:hint="eastAsia"/>
                <w:lang w:val="en-US"/>
              </w:rPr>
              <w:t>%</w:t>
            </w:r>
          </w:p>
        </w:tc>
      </w:tr>
      <w:tr w:rsidR="006E175E">
        <w:tc>
          <w:tcPr>
            <w:tcW w:w="2490" w:type="dxa"/>
            <w:vMerge/>
            <w:vAlign w:val="center"/>
          </w:tcPr>
          <w:p w:rsidR="006E175E" w:rsidRDefault="006E175E">
            <w:pPr>
              <w:pStyle w:val="a3"/>
              <w:spacing w:line="358" w:lineRule="exact"/>
              <w:jc w:val="center"/>
              <w:rPr>
                <w:rFonts w:ascii="仿宋" w:eastAsia="仿宋" w:hAnsi="仿宋" w:cs="仿宋"/>
              </w:rPr>
            </w:pPr>
          </w:p>
        </w:tc>
        <w:tc>
          <w:tcPr>
            <w:tcW w:w="1215" w:type="dxa"/>
            <w:vMerge/>
            <w:vAlign w:val="center"/>
          </w:tcPr>
          <w:p w:rsidR="006E175E" w:rsidRDefault="006E175E">
            <w:pPr>
              <w:pStyle w:val="a3"/>
              <w:spacing w:line="358" w:lineRule="exact"/>
              <w:jc w:val="center"/>
              <w:rPr>
                <w:rFonts w:ascii="仿宋" w:eastAsia="仿宋" w:hAnsi="仿宋" w:cs="仿宋"/>
              </w:rPr>
            </w:pPr>
          </w:p>
        </w:tc>
        <w:tc>
          <w:tcPr>
            <w:tcW w:w="526" w:type="dxa"/>
            <w:vAlign w:val="center"/>
          </w:tcPr>
          <w:p w:rsidR="006E175E" w:rsidRDefault="002E385E">
            <w:pPr>
              <w:pStyle w:val="a3"/>
              <w:spacing w:line="358" w:lineRule="exact"/>
              <w:jc w:val="center"/>
              <w:rPr>
                <w:rFonts w:ascii="仿宋" w:eastAsia="仿宋" w:hAnsi="仿宋" w:cs="仿宋"/>
              </w:rPr>
            </w:pPr>
            <w:r>
              <w:rPr>
                <w:rFonts w:ascii="仿宋" w:eastAsia="仿宋" w:hAnsi="仿宋" w:cs="仿宋" w:hint="eastAsia"/>
              </w:rPr>
              <w:t>女</w:t>
            </w:r>
          </w:p>
        </w:tc>
        <w:tc>
          <w:tcPr>
            <w:tcW w:w="1381" w:type="dxa"/>
            <w:vAlign w:val="center"/>
          </w:tcPr>
          <w:p w:rsidR="006E175E" w:rsidRDefault="00A96358">
            <w:pPr>
              <w:pStyle w:val="a3"/>
              <w:spacing w:line="358" w:lineRule="exact"/>
              <w:jc w:val="center"/>
              <w:rPr>
                <w:rFonts w:ascii="仿宋" w:eastAsia="仿宋" w:hAnsi="仿宋" w:cs="仿宋"/>
                <w:lang w:val="en-US"/>
              </w:rPr>
            </w:pPr>
            <w:r>
              <w:rPr>
                <w:rFonts w:ascii="仿宋" w:eastAsia="仿宋" w:hAnsi="仿宋" w:cs="仿宋" w:hint="eastAsia"/>
                <w:lang w:val="en-US"/>
              </w:rPr>
              <w:t>1</w:t>
            </w:r>
          </w:p>
        </w:tc>
        <w:tc>
          <w:tcPr>
            <w:tcW w:w="2518" w:type="dxa"/>
            <w:vAlign w:val="center"/>
          </w:tcPr>
          <w:p w:rsidR="006E175E" w:rsidRDefault="00187A9A">
            <w:pPr>
              <w:pStyle w:val="a3"/>
              <w:spacing w:line="358" w:lineRule="exact"/>
              <w:jc w:val="center"/>
              <w:rPr>
                <w:rFonts w:ascii="仿宋" w:eastAsia="仿宋" w:hAnsi="仿宋" w:cs="仿宋"/>
                <w:lang w:val="en-US"/>
              </w:rPr>
            </w:pPr>
            <w:r>
              <w:rPr>
                <w:rFonts w:ascii="仿宋" w:eastAsia="仿宋" w:hAnsi="仿宋" w:cs="仿宋" w:hint="eastAsia"/>
                <w:lang w:val="en-US"/>
              </w:rPr>
              <w:t>1%</w:t>
            </w:r>
          </w:p>
        </w:tc>
        <w:tc>
          <w:tcPr>
            <w:tcW w:w="1215" w:type="dxa"/>
            <w:vMerge/>
            <w:vAlign w:val="center"/>
          </w:tcPr>
          <w:p w:rsidR="006E175E" w:rsidRDefault="006E175E">
            <w:pPr>
              <w:pStyle w:val="a3"/>
              <w:spacing w:line="358" w:lineRule="exact"/>
              <w:jc w:val="center"/>
              <w:rPr>
                <w:rFonts w:ascii="仿宋" w:eastAsia="仿宋" w:hAnsi="仿宋" w:cs="仿宋"/>
              </w:rPr>
            </w:pPr>
          </w:p>
        </w:tc>
      </w:tr>
      <w:tr w:rsidR="006E175E">
        <w:tc>
          <w:tcPr>
            <w:tcW w:w="2490" w:type="dxa"/>
            <w:vMerge w:val="restart"/>
            <w:shd w:val="clear" w:color="auto" w:fill="C7D9F1" w:themeFill="text2" w:themeFillTint="32"/>
            <w:vAlign w:val="center"/>
          </w:tcPr>
          <w:p w:rsidR="006E175E" w:rsidRDefault="002E385E">
            <w:pPr>
              <w:widowControl/>
              <w:jc w:val="center"/>
              <w:textAlignment w:val="center"/>
              <w:rPr>
                <w:rFonts w:ascii="仿宋" w:eastAsia="仿宋" w:hAnsi="仿宋" w:cs="仿宋"/>
                <w:sz w:val="28"/>
                <w:szCs w:val="28"/>
              </w:rPr>
            </w:pPr>
            <w:r>
              <w:rPr>
                <w:rFonts w:ascii="仿宋" w:eastAsia="仿宋" w:hAnsi="仿宋" w:cs="仿宋" w:hint="eastAsia"/>
                <w:color w:val="000000"/>
                <w:sz w:val="28"/>
                <w:szCs w:val="28"/>
                <w:lang w:val="en-US" w:bidi="ar"/>
              </w:rPr>
              <w:t>机械制造与自动化</w:t>
            </w:r>
          </w:p>
        </w:tc>
        <w:tc>
          <w:tcPr>
            <w:tcW w:w="1215" w:type="dxa"/>
            <w:vMerge w:val="restart"/>
            <w:shd w:val="clear" w:color="auto" w:fill="C7D9F1" w:themeFill="text2" w:themeFillTint="32"/>
            <w:vAlign w:val="center"/>
          </w:tcPr>
          <w:p w:rsidR="006E175E" w:rsidRDefault="00A96358">
            <w:pPr>
              <w:widowControl/>
              <w:jc w:val="center"/>
              <w:textAlignment w:val="center"/>
              <w:rPr>
                <w:rFonts w:ascii="仿宋" w:eastAsia="仿宋" w:hAnsi="仿宋" w:cs="仿宋"/>
                <w:sz w:val="28"/>
                <w:szCs w:val="28"/>
                <w:lang w:val="en-US"/>
              </w:rPr>
            </w:pPr>
            <w:r>
              <w:rPr>
                <w:rFonts w:ascii="仿宋" w:eastAsia="仿宋" w:hAnsi="仿宋" w:cs="仿宋" w:hint="eastAsia"/>
                <w:color w:val="000000"/>
                <w:sz w:val="28"/>
                <w:szCs w:val="28"/>
                <w:lang w:val="en-US" w:bidi="ar"/>
              </w:rPr>
              <w:t>160</w:t>
            </w:r>
          </w:p>
        </w:tc>
        <w:tc>
          <w:tcPr>
            <w:tcW w:w="526" w:type="dxa"/>
            <w:shd w:val="clear" w:color="auto" w:fill="C7D9F1" w:themeFill="text2" w:themeFillTint="32"/>
            <w:vAlign w:val="center"/>
          </w:tcPr>
          <w:p w:rsidR="006E175E" w:rsidRDefault="002E385E">
            <w:pPr>
              <w:pStyle w:val="a3"/>
              <w:spacing w:line="358" w:lineRule="exact"/>
              <w:jc w:val="center"/>
              <w:rPr>
                <w:rFonts w:ascii="仿宋" w:eastAsia="仿宋" w:hAnsi="仿宋" w:cs="仿宋"/>
              </w:rPr>
            </w:pPr>
            <w:r>
              <w:rPr>
                <w:rFonts w:ascii="仿宋" w:eastAsia="仿宋" w:hAnsi="仿宋" w:cs="仿宋" w:hint="eastAsia"/>
              </w:rPr>
              <w:t>男</w:t>
            </w:r>
          </w:p>
        </w:tc>
        <w:tc>
          <w:tcPr>
            <w:tcW w:w="1381" w:type="dxa"/>
            <w:shd w:val="clear" w:color="auto" w:fill="C7D9F1" w:themeFill="text2" w:themeFillTint="32"/>
            <w:vAlign w:val="center"/>
          </w:tcPr>
          <w:p w:rsidR="006E175E" w:rsidRDefault="00A96358">
            <w:pPr>
              <w:pStyle w:val="a3"/>
              <w:spacing w:line="358" w:lineRule="exact"/>
              <w:jc w:val="center"/>
              <w:rPr>
                <w:rFonts w:ascii="仿宋" w:eastAsia="仿宋" w:hAnsi="仿宋" w:cs="仿宋"/>
                <w:lang w:val="en-US"/>
              </w:rPr>
            </w:pPr>
            <w:r>
              <w:rPr>
                <w:rFonts w:ascii="仿宋" w:eastAsia="仿宋" w:hAnsi="仿宋" w:cs="仿宋" w:hint="eastAsia"/>
                <w:lang w:val="en-US"/>
              </w:rPr>
              <w:t>158</w:t>
            </w:r>
          </w:p>
        </w:tc>
        <w:tc>
          <w:tcPr>
            <w:tcW w:w="2518" w:type="dxa"/>
            <w:shd w:val="clear" w:color="auto" w:fill="C7D9F1" w:themeFill="text2" w:themeFillTint="32"/>
            <w:vAlign w:val="center"/>
          </w:tcPr>
          <w:p w:rsidR="006E175E" w:rsidRDefault="00187A9A">
            <w:pPr>
              <w:pStyle w:val="a3"/>
              <w:spacing w:line="358" w:lineRule="exact"/>
              <w:jc w:val="center"/>
              <w:rPr>
                <w:rFonts w:ascii="仿宋" w:eastAsia="仿宋" w:hAnsi="仿宋" w:cs="仿宋"/>
                <w:lang w:val="en-US"/>
              </w:rPr>
            </w:pPr>
            <w:r>
              <w:rPr>
                <w:rFonts w:ascii="仿宋" w:eastAsia="仿宋" w:hAnsi="仿宋" w:cs="仿宋" w:hint="eastAsia"/>
                <w:lang w:val="en-US"/>
              </w:rPr>
              <w:t>98</w:t>
            </w:r>
            <w:r w:rsidR="002E385E">
              <w:rPr>
                <w:rFonts w:ascii="仿宋" w:eastAsia="仿宋" w:hAnsi="仿宋" w:cs="仿宋" w:hint="eastAsia"/>
                <w:lang w:val="en-US"/>
              </w:rPr>
              <w:t>%</w:t>
            </w:r>
          </w:p>
        </w:tc>
        <w:tc>
          <w:tcPr>
            <w:tcW w:w="1215" w:type="dxa"/>
            <w:vMerge w:val="restart"/>
            <w:shd w:val="clear" w:color="auto" w:fill="C7D9F1" w:themeFill="text2" w:themeFillTint="32"/>
            <w:vAlign w:val="center"/>
          </w:tcPr>
          <w:p w:rsidR="006E175E" w:rsidRDefault="00187A9A">
            <w:pPr>
              <w:pStyle w:val="a3"/>
              <w:spacing w:line="358" w:lineRule="exact"/>
              <w:jc w:val="center"/>
              <w:rPr>
                <w:rFonts w:ascii="仿宋" w:eastAsia="仿宋" w:hAnsi="仿宋" w:cs="仿宋"/>
                <w:lang w:val="en-US"/>
              </w:rPr>
            </w:pPr>
            <w:r>
              <w:rPr>
                <w:rFonts w:ascii="仿宋" w:eastAsia="仿宋" w:hAnsi="仿宋" w:cs="仿宋" w:hint="eastAsia"/>
                <w:lang w:val="en-US"/>
              </w:rPr>
              <w:t>6.1</w:t>
            </w:r>
            <w:r w:rsidR="002E385E">
              <w:rPr>
                <w:rFonts w:ascii="仿宋" w:eastAsia="仿宋" w:hAnsi="仿宋" w:cs="仿宋" w:hint="eastAsia"/>
                <w:lang w:val="en-US"/>
              </w:rPr>
              <w:t>%</w:t>
            </w:r>
          </w:p>
        </w:tc>
      </w:tr>
      <w:tr w:rsidR="006E175E">
        <w:tc>
          <w:tcPr>
            <w:tcW w:w="2490" w:type="dxa"/>
            <w:vMerge/>
            <w:vAlign w:val="center"/>
          </w:tcPr>
          <w:p w:rsidR="006E175E" w:rsidRDefault="006E175E">
            <w:pPr>
              <w:pStyle w:val="a3"/>
              <w:spacing w:line="358" w:lineRule="exact"/>
              <w:jc w:val="center"/>
              <w:rPr>
                <w:rFonts w:ascii="仿宋" w:eastAsia="仿宋" w:hAnsi="仿宋" w:cs="仿宋"/>
              </w:rPr>
            </w:pPr>
          </w:p>
        </w:tc>
        <w:tc>
          <w:tcPr>
            <w:tcW w:w="1215" w:type="dxa"/>
            <w:vMerge/>
            <w:vAlign w:val="center"/>
          </w:tcPr>
          <w:p w:rsidR="006E175E" w:rsidRDefault="006E175E">
            <w:pPr>
              <w:pStyle w:val="a3"/>
              <w:spacing w:line="358" w:lineRule="exact"/>
              <w:jc w:val="center"/>
              <w:rPr>
                <w:rFonts w:ascii="仿宋" w:eastAsia="仿宋" w:hAnsi="仿宋" w:cs="仿宋"/>
              </w:rPr>
            </w:pPr>
          </w:p>
        </w:tc>
        <w:tc>
          <w:tcPr>
            <w:tcW w:w="526" w:type="dxa"/>
            <w:shd w:val="clear" w:color="auto" w:fill="C7D9F1" w:themeFill="text2" w:themeFillTint="32"/>
            <w:vAlign w:val="center"/>
          </w:tcPr>
          <w:p w:rsidR="006E175E" w:rsidRDefault="002E385E">
            <w:pPr>
              <w:pStyle w:val="a3"/>
              <w:spacing w:line="358" w:lineRule="exact"/>
              <w:jc w:val="center"/>
              <w:rPr>
                <w:rFonts w:ascii="仿宋" w:eastAsia="仿宋" w:hAnsi="仿宋" w:cs="仿宋"/>
              </w:rPr>
            </w:pPr>
            <w:r>
              <w:rPr>
                <w:rFonts w:ascii="仿宋" w:eastAsia="仿宋" w:hAnsi="仿宋" w:cs="仿宋" w:hint="eastAsia"/>
              </w:rPr>
              <w:t>女</w:t>
            </w:r>
          </w:p>
        </w:tc>
        <w:tc>
          <w:tcPr>
            <w:tcW w:w="1381" w:type="dxa"/>
            <w:shd w:val="clear" w:color="auto" w:fill="C7D9F1" w:themeFill="text2" w:themeFillTint="32"/>
            <w:vAlign w:val="center"/>
          </w:tcPr>
          <w:p w:rsidR="006E175E" w:rsidRDefault="002E385E">
            <w:pPr>
              <w:pStyle w:val="a3"/>
              <w:spacing w:line="358" w:lineRule="exact"/>
              <w:jc w:val="center"/>
              <w:rPr>
                <w:rFonts w:ascii="仿宋" w:eastAsia="仿宋" w:hAnsi="仿宋" w:cs="仿宋"/>
                <w:lang w:val="en-US"/>
              </w:rPr>
            </w:pPr>
            <w:r>
              <w:rPr>
                <w:rFonts w:ascii="仿宋" w:eastAsia="仿宋" w:hAnsi="仿宋" w:cs="仿宋" w:hint="eastAsia"/>
                <w:lang w:val="en-US"/>
              </w:rPr>
              <w:t>2</w:t>
            </w:r>
          </w:p>
        </w:tc>
        <w:tc>
          <w:tcPr>
            <w:tcW w:w="2518" w:type="dxa"/>
            <w:shd w:val="clear" w:color="auto" w:fill="C7D9F1" w:themeFill="text2" w:themeFillTint="32"/>
            <w:vAlign w:val="center"/>
          </w:tcPr>
          <w:p w:rsidR="006E175E" w:rsidRDefault="00187A9A">
            <w:pPr>
              <w:pStyle w:val="a3"/>
              <w:spacing w:line="358" w:lineRule="exact"/>
              <w:jc w:val="center"/>
              <w:rPr>
                <w:rFonts w:ascii="仿宋" w:eastAsia="仿宋" w:hAnsi="仿宋" w:cs="仿宋"/>
                <w:lang w:val="en-US"/>
              </w:rPr>
            </w:pPr>
            <w:r>
              <w:rPr>
                <w:rFonts w:ascii="仿宋" w:eastAsia="仿宋" w:hAnsi="仿宋" w:cs="仿宋" w:hint="eastAsia"/>
                <w:lang w:val="en-US"/>
              </w:rPr>
              <w:t>2</w:t>
            </w:r>
            <w:r w:rsidR="002E385E">
              <w:rPr>
                <w:rFonts w:ascii="仿宋" w:eastAsia="仿宋" w:hAnsi="仿宋" w:cs="仿宋" w:hint="eastAsia"/>
                <w:lang w:val="en-US"/>
              </w:rPr>
              <w:t>%</w:t>
            </w:r>
          </w:p>
        </w:tc>
        <w:tc>
          <w:tcPr>
            <w:tcW w:w="1215" w:type="dxa"/>
            <w:vMerge/>
            <w:vAlign w:val="center"/>
          </w:tcPr>
          <w:p w:rsidR="006E175E" w:rsidRDefault="006E175E">
            <w:pPr>
              <w:pStyle w:val="a3"/>
              <w:spacing w:line="358" w:lineRule="exact"/>
              <w:jc w:val="center"/>
              <w:rPr>
                <w:rFonts w:ascii="仿宋" w:eastAsia="仿宋" w:hAnsi="仿宋" w:cs="仿宋"/>
              </w:rPr>
            </w:pPr>
          </w:p>
        </w:tc>
      </w:tr>
      <w:tr w:rsidR="006E175E">
        <w:tc>
          <w:tcPr>
            <w:tcW w:w="2490" w:type="dxa"/>
            <w:vMerge w:val="restart"/>
            <w:vAlign w:val="center"/>
          </w:tcPr>
          <w:p w:rsidR="006E175E" w:rsidRDefault="002E385E">
            <w:pPr>
              <w:widowControl/>
              <w:jc w:val="center"/>
              <w:textAlignment w:val="center"/>
              <w:rPr>
                <w:rFonts w:ascii="仿宋" w:eastAsia="仿宋" w:hAnsi="仿宋" w:cs="仿宋"/>
                <w:sz w:val="28"/>
                <w:szCs w:val="28"/>
              </w:rPr>
            </w:pPr>
            <w:r>
              <w:rPr>
                <w:rFonts w:ascii="仿宋" w:eastAsia="仿宋" w:hAnsi="仿宋" w:cs="仿宋" w:hint="eastAsia"/>
                <w:color w:val="000000"/>
                <w:sz w:val="28"/>
                <w:szCs w:val="28"/>
                <w:lang w:val="en-US" w:bidi="ar"/>
              </w:rPr>
              <w:t>计算机网络技术</w:t>
            </w:r>
          </w:p>
        </w:tc>
        <w:tc>
          <w:tcPr>
            <w:tcW w:w="1215" w:type="dxa"/>
            <w:vMerge w:val="restart"/>
            <w:vAlign w:val="center"/>
          </w:tcPr>
          <w:p w:rsidR="006E175E" w:rsidRDefault="00A96358">
            <w:pPr>
              <w:widowControl/>
              <w:jc w:val="center"/>
              <w:textAlignment w:val="center"/>
              <w:rPr>
                <w:rFonts w:ascii="仿宋" w:eastAsia="仿宋" w:hAnsi="仿宋" w:cs="仿宋"/>
                <w:sz w:val="28"/>
                <w:szCs w:val="28"/>
                <w:lang w:val="en-US"/>
              </w:rPr>
            </w:pPr>
            <w:r>
              <w:rPr>
                <w:rFonts w:ascii="仿宋" w:eastAsia="仿宋" w:hAnsi="仿宋" w:cs="仿宋" w:hint="eastAsia"/>
                <w:color w:val="000000"/>
                <w:sz w:val="28"/>
                <w:szCs w:val="28"/>
                <w:lang w:val="en-US" w:bidi="ar"/>
              </w:rPr>
              <w:t>328</w:t>
            </w:r>
          </w:p>
        </w:tc>
        <w:tc>
          <w:tcPr>
            <w:tcW w:w="526" w:type="dxa"/>
            <w:vAlign w:val="center"/>
          </w:tcPr>
          <w:p w:rsidR="006E175E" w:rsidRDefault="002E385E">
            <w:pPr>
              <w:pStyle w:val="a3"/>
              <w:spacing w:line="358" w:lineRule="exact"/>
              <w:jc w:val="center"/>
              <w:rPr>
                <w:rFonts w:ascii="仿宋" w:eastAsia="仿宋" w:hAnsi="仿宋" w:cs="仿宋"/>
              </w:rPr>
            </w:pPr>
            <w:r>
              <w:rPr>
                <w:rFonts w:ascii="仿宋" w:eastAsia="仿宋" w:hAnsi="仿宋" w:cs="仿宋" w:hint="eastAsia"/>
              </w:rPr>
              <w:t>男</w:t>
            </w:r>
          </w:p>
        </w:tc>
        <w:tc>
          <w:tcPr>
            <w:tcW w:w="1381" w:type="dxa"/>
            <w:vAlign w:val="center"/>
          </w:tcPr>
          <w:p w:rsidR="006E175E" w:rsidRDefault="00A96358">
            <w:pPr>
              <w:pStyle w:val="a3"/>
              <w:spacing w:line="358" w:lineRule="exact"/>
              <w:jc w:val="center"/>
              <w:rPr>
                <w:rFonts w:ascii="仿宋" w:eastAsia="仿宋" w:hAnsi="仿宋" w:cs="仿宋"/>
                <w:lang w:val="en-US"/>
              </w:rPr>
            </w:pPr>
            <w:r>
              <w:rPr>
                <w:rFonts w:ascii="仿宋" w:eastAsia="仿宋" w:hAnsi="仿宋" w:cs="仿宋" w:hint="eastAsia"/>
                <w:lang w:val="en-US"/>
              </w:rPr>
              <w:t>260</w:t>
            </w:r>
          </w:p>
        </w:tc>
        <w:tc>
          <w:tcPr>
            <w:tcW w:w="2518" w:type="dxa"/>
            <w:vAlign w:val="center"/>
          </w:tcPr>
          <w:p w:rsidR="006E175E" w:rsidRDefault="00187A9A">
            <w:pPr>
              <w:pStyle w:val="a3"/>
              <w:spacing w:line="358" w:lineRule="exact"/>
              <w:jc w:val="center"/>
              <w:rPr>
                <w:rFonts w:ascii="仿宋" w:eastAsia="仿宋" w:hAnsi="仿宋" w:cs="仿宋"/>
                <w:lang w:val="en-US"/>
              </w:rPr>
            </w:pPr>
            <w:r>
              <w:rPr>
                <w:rFonts w:ascii="仿宋" w:eastAsia="仿宋" w:hAnsi="仿宋" w:cs="仿宋" w:hint="eastAsia"/>
                <w:lang w:val="en-US"/>
              </w:rPr>
              <w:t>80</w:t>
            </w:r>
            <w:r w:rsidR="002E385E">
              <w:rPr>
                <w:rFonts w:ascii="仿宋" w:eastAsia="仿宋" w:hAnsi="仿宋" w:cs="仿宋" w:hint="eastAsia"/>
                <w:lang w:val="en-US"/>
              </w:rPr>
              <w:t>%</w:t>
            </w:r>
          </w:p>
        </w:tc>
        <w:tc>
          <w:tcPr>
            <w:tcW w:w="1215" w:type="dxa"/>
            <w:vMerge w:val="restart"/>
            <w:vAlign w:val="center"/>
          </w:tcPr>
          <w:p w:rsidR="006E175E" w:rsidRDefault="00187A9A">
            <w:pPr>
              <w:pStyle w:val="a3"/>
              <w:spacing w:line="358" w:lineRule="exact"/>
              <w:jc w:val="center"/>
              <w:rPr>
                <w:rFonts w:ascii="仿宋" w:eastAsia="仿宋" w:hAnsi="仿宋" w:cs="仿宋"/>
                <w:lang w:val="en-US"/>
              </w:rPr>
            </w:pPr>
            <w:r>
              <w:rPr>
                <w:rFonts w:ascii="仿宋" w:eastAsia="仿宋" w:hAnsi="仿宋" w:cs="仿宋" w:hint="eastAsia"/>
                <w:lang w:val="en-US"/>
              </w:rPr>
              <w:t>12.4</w:t>
            </w:r>
            <w:r w:rsidR="002E385E">
              <w:rPr>
                <w:rFonts w:ascii="仿宋" w:eastAsia="仿宋" w:hAnsi="仿宋" w:cs="仿宋" w:hint="eastAsia"/>
                <w:lang w:val="en-US"/>
              </w:rPr>
              <w:t>%</w:t>
            </w:r>
          </w:p>
        </w:tc>
      </w:tr>
      <w:tr w:rsidR="006E175E">
        <w:tc>
          <w:tcPr>
            <w:tcW w:w="2490" w:type="dxa"/>
            <w:vMerge/>
            <w:vAlign w:val="center"/>
          </w:tcPr>
          <w:p w:rsidR="006E175E" w:rsidRDefault="006E175E">
            <w:pPr>
              <w:pStyle w:val="a3"/>
              <w:spacing w:line="358" w:lineRule="exact"/>
              <w:jc w:val="center"/>
              <w:rPr>
                <w:rFonts w:ascii="仿宋" w:eastAsia="仿宋" w:hAnsi="仿宋" w:cs="仿宋"/>
              </w:rPr>
            </w:pPr>
          </w:p>
        </w:tc>
        <w:tc>
          <w:tcPr>
            <w:tcW w:w="1215" w:type="dxa"/>
            <w:vMerge/>
            <w:vAlign w:val="center"/>
          </w:tcPr>
          <w:p w:rsidR="006E175E" w:rsidRDefault="006E175E">
            <w:pPr>
              <w:pStyle w:val="a3"/>
              <w:spacing w:line="358" w:lineRule="exact"/>
              <w:jc w:val="center"/>
              <w:rPr>
                <w:rFonts w:ascii="仿宋" w:eastAsia="仿宋" w:hAnsi="仿宋" w:cs="仿宋"/>
              </w:rPr>
            </w:pPr>
          </w:p>
        </w:tc>
        <w:tc>
          <w:tcPr>
            <w:tcW w:w="526" w:type="dxa"/>
            <w:vAlign w:val="center"/>
          </w:tcPr>
          <w:p w:rsidR="006E175E" w:rsidRDefault="002E385E">
            <w:pPr>
              <w:pStyle w:val="a3"/>
              <w:spacing w:line="358" w:lineRule="exact"/>
              <w:jc w:val="center"/>
              <w:rPr>
                <w:rFonts w:ascii="仿宋" w:eastAsia="仿宋" w:hAnsi="仿宋" w:cs="仿宋"/>
              </w:rPr>
            </w:pPr>
            <w:r>
              <w:rPr>
                <w:rFonts w:ascii="仿宋" w:eastAsia="仿宋" w:hAnsi="仿宋" w:cs="仿宋" w:hint="eastAsia"/>
              </w:rPr>
              <w:t>女</w:t>
            </w:r>
          </w:p>
        </w:tc>
        <w:tc>
          <w:tcPr>
            <w:tcW w:w="1381" w:type="dxa"/>
            <w:vAlign w:val="center"/>
          </w:tcPr>
          <w:p w:rsidR="006E175E" w:rsidRDefault="00A96358">
            <w:pPr>
              <w:pStyle w:val="a3"/>
              <w:spacing w:line="358" w:lineRule="exact"/>
              <w:jc w:val="center"/>
              <w:rPr>
                <w:rFonts w:ascii="仿宋" w:eastAsia="仿宋" w:hAnsi="仿宋" w:cs="仿宋"/>
                <w:lang w:val="en-US"/>
              </w:rPr>
            </w:pPr>
            <w:r>
              <w:rPr>
                <w:rFonts w:ascii="仿宋" w:eastAsia="仿宋" w:hAnsi="仿宋" w:cs="仿宋" w:hint="eastAsia"/>
                <w:lang w:val="en-US"/>
              </w:rPr>
              <w:t>68</w:t>
            </w:r>
          </w:p>
        </w:tc>
        <w:tc>
          <w:tcPr>
            <w:tcW w:w="2518" w:type="dxa"/>
            <w:vAlign w:val="center"/>
          </w:tcPr>
          <w:p w:rsidR="006E175E" w:rsidRDefault="00187A9A">
            <w:pPr>
              <w:pStyle w:val="a3"/>
              <w:spacing w:line="358" w:lineRule="exact"/>
              <w:jc w:val="center"/>
              <w:rPr>
                <w:rFonts w:ascii="仿宋" w:eastAsia="仿宋" w:hAnsi="仿宋" w:cs="仿宋"/>
                <w:lang w:val="en-US"/>
              </w:rPr>
            </w:pPr>
            <w:r>
              <w:rPr>
                <w:rFonts w:ascii="仿宋" w:eastAsia="仿宋" w:hAnsi="仿宋" w:cs="仿宋" w:hint="eastAsia"/>
                <w:lang w:val="en-US"/>
              </w:rPr>
              <w:t>20</w:t>
            </w:r>
            <w:r w:rsidR="002E385E">
              <w:rPr>
                <w:rFonts w:ascii="仿宋" w:eastAsia="仿宋" w:hAnsi="仿宋" w:cs="仿宋" w:hint="eastAsia"/>
                <w:lang w:val="en-US"/>
              </w:rPr>
              <w:t>%</w:t>
            </w:r>
          </w:p>
        </w:tc>
        <w:tc>
          <w:tcPr>
            <w:tcW w:w="1215" w:type="dxa"/>
            <w:vMerge/>
            <w:vAlign w:val="center"/>
          </w:tcPr>
          <w:p w:rsidR="006E175E" w:rsidRDefault="006E175E">
            <w:pPr>
              <w:pStyle w:val="a3"/>
              <w:spacing w:line="358" w:lineRule="exact"/>
              <w:jc w:val="center"/>
              <w:rPr>
                <w:rFonts w:ascii="仿宋" w:eastAsia="仿宋" w:hAnsi="仿宋" w:cs="仿宋"/>
              </w:rPr>
            </w:pPr>
          </w:p>
        </w:tc>
      </w:tr>
      <w:tr w:rsidR="006E175E">
        <w:tc>
          <w:tcPr>
            <w:tcW w:w="2490" w:type="dxa"/>
            <w:vMerge w:val="restart"/>
            <w:vAlign w:val="center"/>
          </w:tcPr>
          <w:p w:rsidR="006E175E" w:rsidRDefault="002E385E">
            <w:pPr>
              <w:widowControl/>
              <w:jc w:val="center"/>
              <w:textAlignment w:val="center"/>
              <w:rPr>
                <w:rFonts w:ascii="仿宋" w:eastAsia="仿宋" w:hAnsi="仿宋" w:cs="仿宋"/>
                <w:sz w:val="28"/>
                <w:szCs w:val="28"/>
              </w:rPr>
            </w:pPr>
            <w:r>
              <w:rPr>
                <w:rFonts w:ascii="仿宋" w:eastAsia="仿宋" w:hAnsi="仿宋" w:cs="仿宋" w:hint="eastAsia"/>
                <w:color w:val="000000"/>
                <w:sz w:val="28"/>
                <w:szCs w:val="28"/>
                <w:lang w:val="en-US" w:bidi="ar"/>
              </w:rPr>
              <w:t>计算机信息管理</w:t>
            </w:r>
          </w:p>
        </w:tc>
        <w:tc>
          <w:tcPr>
            <w:tcW w:w="1215" w:type="dxa"/>
            <w:vMerge w:val="restart"/>
            <w:vAlign w:val="center"/>
          </w:tcPr>
          <w:p w:rsidR="006E175E" w:rsidRDefault="00A96358">
            <w:pPr>
              <w:widowControl/>
              <w:jc w:val="center"/>
              <w:textAlignment w:val="center"/>
              <w:rPr>
                <w:rFonts w:ascii="仿宋" w:eastAsia="仿宋" w:hAnsi="仿宋" w:cs="仿宋"/>
                <w:sz w:val="28"/>
                <w:szCs w:val="28"/>
                <w:lang w:val="en-US"/>
              </w:rPr>
            </w:pPr>
            <w:r>
              <w:rPr>
                <w:rFonts w:ascii="仿宋" w:eastAsia="仿宋" w:hAnsi="仿宋" w:cs="仿宋" w:hint="eastAsia"/>
                <w:color w:val="000000"/>
                <w:sz w:val="28"/>
                <w:szCs w:val="28"/>
                <w:lang w:val="en-US" w:bidi="ar"/>
              </w:rPr>
              <w:t>116</w:t>
            </w:r>
          </w:p>
        </w:tc>
        <w:tc>
          <w:tcPr>
            <w:tcW w:w="526" w:type="dxa"/>
            <w:vAlign w:val="center"/>
          </w:tcPr>
          <w:p w:rsidR="006E175E" w:rsidRDefault="002E385E">
            <w:pPr>
              <w:pStyle w:val="a3"/>
              <w:spacing w:line="358" w:lineRule="exact"/>
              <w:jc w:val="center"/>
              <w:rPr>
                <w:rFonts w:ascii="仿宋" w:eastAsia="仿宋" w:hAnsi="仿宋" w:cs="仿宋"/>
              </w:rPr>
            </w:pPr>
            <w:r>
              <w:rPr>
                <w:rFonts w:ascii="仿宋" w:eastAsia="仿宋" w:hAnsi="仿宋" w:cs="仿宋" w:hint="eastAsia"/>
              </w:rPr>
              <w:t>男</w:t>
            </w:r>
          </w:p>
        </w:tc>
        <w:tc>
          <w:tcPr>
            <w:tcW w:w="1381" w:type="dxa"/>
            <w:vAlign w:val="center"/>
          </w:tcPr>
          <w:p w:rsidR="006E175E" w:rsidRDefault="00A96358">
            <w:pPr>
              <w:pStyle w:val="a3"/>
              <w:spacing w:line="358" w:lineRule="exact"/>
              <w:jc w:val="center"/>
              <w:rPr>
                <w:rFonts w:ascii="仿宋" w:eastAsia="仿宋" w:hAnsi="仿宋" w:cs="仿宋"/>
                <w:lang w:val="en-US"/>
              </w:rPr>
            </w:pPr>
            <w:r>
              <w:rPr>
                <w:rFonts w:ascii="仿宋" w:eastAsia="仿宋" w:hAnsi="仿宋" w:cs="仿宋" w:hint="eastAsia"/>
                <w:lang w:val="en-US"/>
              </w:rPr>
              <w:t>70</w:t>
            </w:r>
          </w:p>
        </w:tc>
        <w:tc>
          <w:tcPr>
            <w:tcW w:w="2518" w:type="dxa"/>
            <w:vAlign w:val="center"/>
          </w:tcPr>
          <w:p w:rsidR="006E175E" w:rsidRDefault="00187A9A">
            <w:pPr>
              <w:pStyle w:val="a3"/>
              <w:spacing w:line="358" w:lineRule="exact"/>
              <w:jc w:val="center"/>
              <w:rPr>
                <w:rFonts w:ascii="仿宋" w:eastAsia="仿宋" w:hAnsi="仿宋" w:cs="仿宋"/>
                <w:lang w:val="en-US"/>
              </w:rPr>
            </w:pPr>
            <w:r>
              <w:rPr>
                <w:rFonts w:ascii="仿宋" w:eastAsia="仿宋" w:hAnsi="仿宋" w:cs="仿宋" w:hint="eastAsia"/>
                <w:lang w:val="en-US"/>
              </w:rPr>
              <w:t>60</w:t>
            </w:r>
            <w:r w:rsidR="002E385E">
              <w:rPr>
                <w:rFonts w:ascii="仿宋" w:eastAsia="仿宋" w:hAnsi="仿宋" w:cs="仿宋" w:hint="eastAsia"/>
                <w:lang w:val="en-US"/>
              </w:rPr>
              <w:t>%</w:t>
            </w:r>
          </w:p>
        </w:tc>
        <w:tc>
          <w:tcPr>
            <w:tcW w:w="1215" w:type="dxa"/>
            <w:vMerge w:val="restart"/>
            <w:vAlign w:val="center"/>
          </w:tcPr>
          <w:p w:rsidR="006E175E" w:rsidRDefault="00187A9A">
            <w:pPr>
              <w:pStyle w:val="a3"/>
              <w:spacing w:line="358" w:lineRule="exact"/>
              <w:jc w:val="center"/>
              <w:rPr>
                <w:rFonts w:ascii="仿宋" w:eastAsia="仿宋" w:hAnsi="仿宋" w:cs="仿宋"/>
                <w:lang w:val="en-US"/>
              </w:rPr>
            </w:pPr>
            <w:r>
              <w:rPr>
                <w:rFonts w:ascii="仿宋" w:eastAsia="仿宋" w:hAnsi="仿宋" w:cs="仿宋" w:hint="eastAsia"/>
                <w:lang w:val="en-US"/>
              </w:rPr>
              <w:t>4.4</w:t>
            </w:r>
            <w:r w:rsidR="002E385E">
              <w:rPr>
                <w:rFonts w:ascii="仿宋" w:eastAsia="仿宋" w:hAnsi="仿宋" w:cs="仿宋" w:hint="eastAsia"/>
                <w:lang w:val="en-US"/>
              </w:rPr>
              <w:t>%</w:t>
            </w:r>
          </w:p>
        </w:tc>
      </w:tr>
      <w:tr w:rsidR="006E175E">
        <w:tc>
          <w:tcPr>
            <w:tcW w:w="2490" w:type="dxa"/>
            <w:vMerge/>
            <w:vAlign w:val="center"/>
          </w:tcPr>
          <w:p w:rsidR="006E175E" w:rsidRDefault="006E175E">
            <w:pPr>
              <w:pStyle w:val="a3"/>
              <w:spacing w:line="358" w:lineRule="exact"/>
              <w:jc w:val="center"/>
              <w:rPr>
                <w:rFonts w:ascii="仿宋" w:eastAsia="仿宋" w:hAnsi="仿宋" w:cs="仿宋"/>
              </w:rPr>
            </w:pPr>
          </w:p>
        </w:tc>
        <w:tc>
          <w:tcPr>
            <w:tcW w:w="1215" w:type="dxa"/>
            <w:vMerge/>
            <w:vAlign w:val="center"/>
          </w:tcPr>
          <w:p w:rsidR="006E175E" w:rsidRDefault="006E175E">
            <w:pPr>
              <w:pStyle w:val="a3"/>
              <w:spacing w:line="358" w:lineRule="exact"/>
              <w:jc w:val="center"/>
              <w:rPr>
                <w:rFonts w:ascii="仿宋" w:eastAsia="仿宋" w:hAnsi="仿宋" w:cs="仿宋"/>
              </w:rPr>
            </w:pPr>
          </w:p>
        </w:tc>
        <w:tc>
          <w:tcPr>
            <w:tcW w:w="526" w:type="dxa"/>
            <w:vAlign w:val="center"/>
          </w:tcPr>
          <w:p w:rsidR="006E175E" w:rsidRDefault="002E385E">
            <w:pPr>
              <w:pStyle w:val="a3"/>
              <w:spacing w:line="358" w:lineRule="exact"/>
              <w:jc w:val="center"/>
              <w:rPr>
                <w:rFonts w:ascii="仿宋" w:eastAsia="仿宋" w:hAnsi="仿宋" w:cs="仿宋"/>
              </w:rPr>
            </w:pPr>
            <w:r>
              <w:rPr>
                <w:rFonts w:ascii="仿宋" w:eastAsia="仿宋" w:hAnsi="仿宋" w:cs="仿宋" w:hint="eastAsia"/>
              </w:rPr>
              <w:t>女</w:t>
            </w:r>
          </w:p>
        </w:tc>
        <w:tc>
          <w:tcPr>
            <w:tcW w:w="1381" w:type="dxa"/>
            <w:vAlign w:val="center"/>
          </w:tcPr>
          <w:p w:rsidR="006E175E" w:rsidRDefault="00A96358">
            <w:pPr>
              <w:pStyle w:val="a3"/>
              <w:spacing w:line="358" w:lineRule="exact"/>
              <w:jc w:val="center"/>
              <w:rPr>
                <w:rFonts w:ascii="仿宋" w:eastAsia="仿宋" w:hAnsi="仿宋" w:cs="仿宋"/>
                <w:lang w:val="en-US"/>
              </w:rPr>
            </w:pPr>
            <w:r>
              <w:rPr>
                <w:rFonts w:ascii="仿宋" w:eastAsia="仿宋" w:hAnsi="仿宋" w:cs="仿宋" w:hint="eastAsia"/>
                <w:lang w:val="en-US"/>
              </w:rPr>
              <w:t>46</w:t>
            </w:r>
          </w:p>
        </w:tc>
        <w:tc>
          <w:tcPr>
            <w:tcW w:w="2518" w:type="dxa"/>
            <w:vAlign w:val="center"/>
          </w:tcPr>
          <w:p w:rsidR="006E175E" w:rsidRDefault="00187A9A">
            <w:pPr>
              <w:pStyle w:val="a3"/>
              <w:spacing w:line="358" w:lineRule="exact"/>
              <w:jc w:val="center"/>
              <w:rPr>
                <w:rFonts w:ascii="仿宋" w:eastAsia="仿宋" w:hAnsi="仿宋" w:cs="仿宋"/>
                <w:lang w:val="en-US"/>
              </w:rPr>
            </w:pPr>
            <w:r>
              <w:rPr>
                <w:rFonts w:ascii="仿宋" w:eastAsia="仿宋" w:hAnsi="仿宋" w:cs="仿宋" w:hint="eastAsia"/>
                <w:lang w:val="en-US"/>
              </w:rPr>
              <w:t>40</w:t>
            </w:r>
            <w:r w:rsidR="002E385E">
              <w:rPr>
                <w:rFonts w:ascii="仿宋" w:eastAsia="仿宋" w:hAnsi="仿宋" w:cs="仿宋" w:hint="eastAsia"/>
                <w:lang w:val="en-US"/>
              </w:rPr>
              <w:t>%</w:t>
            </w:r>
          </w:p>
        </w:tc>
        <w:tc>
          <w:tcPr>
            <w:tcW w:w="1215" w:type="dxa"/>
            <w:vMerge/>
            <w:vAlign w:val="center"/>
          </w:tcPr>
          <w:p w:rsidR="006E175E" w:rsidRDefault="006E175E">
            <w:pPr>
              <w:pStyle w:val="a3"/>
              <w:spacing w:line="358" w:lineRule="exact"/>
              <w:jc w:val="center"/>
              <w:rPr>
                <w:rFonts w:ascii="仿宋" w:eastAsia="仿宋" w:hAnsi="仿宋" w:cs="仿宋"/>
              </w:rPr>
            </w:pPr>
          </w:p>
        </w:tc>
      </w:tr>
      <w:tr w:rsidR="006E175E">
        <w:tc>
          <w:tcPr>
            <w:tcW w:w="2490" w:type="dxa"/>
            <w:vMerge w:val="restart"/>
            <w:vAlign w:val="center"/>
          </w:tcPr>
          <w:p w:rsidR="006E175E" w:rsidRDefault="002E385E">
            <w:pPr>
              <w:widowControl/>
              <w:jc w:val="center"/>
              <w:textAlignment w:val="center"/>
              <w:rPr>
                <w:rFonts w:ascii="仿宋" w:eastAsia="仿宋" w:hAnsi="仿宋" w:cs="仿宋"/>
                <w:sz w:val="28"/>
                <w:szCs w:val="28"/>
              </w:rPr>
            </w:pPr>
            <w:r>
              <w:rPr>
                <w:rFonts w:ascii="仿宋" w:eastAsia="仿宋" w:hAnsi="仿宋" w:cs="仿宋" w:hint="eastAsia"/>
                <w:color w:val="000000"/>
                <w:sz w:val="28"/>
                <w:szCs w:val="28"/>
                <w:lang w:val="en-US" w:bidi="ar"/>
              </w:rPr>
              <w:t>建设工程管理</w:t>
            </w:r>
          </w:p>
        </w:tc>
        <w:tc>
          <w:tcPr>
            <w:tcW w:w="1215" w:type="dxa"/>
            <w:vMerge w:val="restart"/>
            <w:vAlign w:val="center"/>
          </w:tcPr>
          <w:p w:rsidR="006E175E" w:rsidRDefault="00A96358">
            <w:pPr>
              <w:widowControl/>
              <w:jc w:val="center"/>
              <w:textAlignment w:val="center"/>
              <w:rPr>
                <w:rFonts w:ascii="仿宋" w:eastAsia="仿宋" w:hAnsi="仿宋" w:cs="仿宋"/>
                <w:sz w:val="28"/>
                <w:szCs w:val="28"/>
                <w:lang w:val="en-US"/>
              </w:rPr>
            </w:pPr>
            <w:r>
              <w:rPr>
                <w:rFonts w:ascii="仿宋" w:eastAsia="仿宋" w:hAnsi="仿宋" w:cs="仿宋" w:hint="eastAsia"/>
                <w:color w:val="000000"/>
                <w:sz w:val="28"/>
                <w:szCs w:val="28"/>
                <w:lang w:val="en-US" w:bidi="ar"/>
              </w:rPr>
              <w:t>68</w:t>
            </w:r>
          </w:p>
        </w:tc>
        <w:tc>
          <w:tcPr>
            <w:tcW w:w="526" w:type="dxa"/>
            <w:vAlign w:val="center"/>
          </w:tcPr>
          <w:p w:rsidR="006E175E" w:rsidRDefault="002E385E">
            <w:pPr>
              <w:pStyle w:val="a3"/>
              <w:spacing w:line="358" w:lineRule="exact"/>
              <w:jc w:val="center"/>
              <w:rPr>
                <w:rFonts w:ascii="仿宋" w:eastAsia="仿宋" w:hAnsi="仿宋" w:cs="仿宋"/>
              </w:rPr>
            </w:pPr>
            <w:r>
              <w:rPr>
                <w:rFonts w:ascii="仿宋" w:eastAsia="仿宋" w:hAnsi="仿宋" w:cs="仿宋" w:hint="eastAsia"/>
              </w:rPr>
              <w:t>男</w:t>
            </w:r>
          </w:p>
        </w:tc>
        <w:tc>
          <w:tcPr>
            <w:tcW w:w="1381" w:type="dxa"/>
            <w:vAlign w:val="center"/>
          </w:tcPr>
          <w:p w:rsidR="006E175E" w:rsidRDefault="00A96358">
            <w:pPr>
              <w:pStyle w:val="a3"/>
              <w:spacing w:line="358" w:lineRule="exact"/>
              <w:jc w:val="center"/>
              <w:rPr>
                <w:rFonts w:ascii="仿宋" w:eastAsia="仿宋" w:hAnsi="仿宋" w:cs="仿宋"/>
                <w:lang w:val="en-US"/>
              </w:rPr>
            </w:pPr>
            <w:r>
              <w:rPr>
                <w:rFonts w:ascii="仿宋" w:eastAsia="仿宋" w:hAnsi="仿宋" w:cs="仿宋" w:hint="eastAsia"/>
                <w:lang w:val="en-US"/>
              </w:rPr>
              <w:t>67</w:t>
            </w:r>
          </w:p>
        </w:tc>
        <w:tc>
          <w:tcPr>
            <w:tcW w:w="2518" w:type="dxa"/>
            <w:vAlign w:val="center"/>
          </w:tcPr>
          <w:p w:rsidR="006E175E" w:rsidRDefault="00187A9A">
            <w:pPr>
              <w:pStyle w:val="a3"/>
              <w:spacing w:line="358" w:lineRule="exact"/>
              <w:jc w:val="center"/>
              <w:rPr>
                <w:rFonts w:ascii="仿宋" w:eastAsia="仿宋" w:hAnsi="仿宋" w:cs="仿宋"/>
                <w:lang w:val="en-US"/>
              </w:rPr>
            </w:pPr>
            <w:r>
              <w:rPr>
                <w:rFonts w:ascii="仿宋" w:eastAsia="仿宋" w:hAnsi="仿宋" w:cs="仿宋" w:hint="eastAsia"/>
                <w:lang w:val="en-US"/>
              </w:rPr>
              <w:t>98</w:t>
            </w:r>
            <w:r w:rsidR="002E385E">
              <w:rPr>
                <w:rFonts w:ascii="仿宋" w:eastAsia="仿宋" w:hAnsi="仿宋" w:cs="仿宋" w:hint="eastAsia"/>
                <w:lang w:val="en-US"/>
              </w:rPr>
              <w:t>%</w:t>
            </w:r>
          </w:p>
        </w:tc>
        <w:tc>
          <w:tcPr>
            <w:tcW w:w="1215" w:type="dxa"/>
            <w:vMerge w:val="restart"/>
            <w:vAlign w:val="center"/>
          </w:tcPr>
          <w:p w:rsidR="006E175E" w:rsidRDefault="00187A9A">
            <w:pPr>
              <w:pStyle w:val="a3"/>
              <w:spacing w:line="358" w:lineRule="exact"/>
              <w:jc w:val="center"/>
              <w:rPr>
                <w:rFonts w:ascii="仿宋" w:eastAsia="仿宋" w:hAnsi="仿宋" w:cs="仿宋"/>
                <w:lang w:val="en-US"/>
              </w:rPr>
            </w:pPr>
            <w:r>
              <w:rPr>
                <w:rFonts w:ascii="仿宋" w:eastAsia="仿宋" w:hAnsi="仿宋" w:cs="仿宋" w:hint="eastAsia"/>
                <w:lang w:val="en-US"/>
              </w:rPr>
              <w:t>2.5</w:t>
            </w:r>
            <w:r w:rsidR="002E385E">
              <w:rPr>
                <w:rFonts w:ascii="仿宋" w:eastAsia="仿宋" w:hAnsi="仿宋" w:cs="仿宋" w:hint="eastAsia"/>
                <w:lang w:val="en-US"/>
              </w:rPr>
              <w:t>%</w:t>
            </w:r>
          </w:p>
        </w:tc>
      </w:tr>
      <w:tr w:rsidR="006E175E">
        <w:tc>
          <w:tcPr>
            <w:tcW w:w="2490" w:type="dxa"/>
            <w:vMerge/>
            <w:vAlign w:val="center"/>
          </w:tcPr>
          <w:p w:rsidR="006E175E" w:rsidRDefault="006E175E">
            <w:pPr>
              <w:pStyle w:val="a3"/>
              <w:spacing w:line="358" w:lineRule="exact"/>
              <w:jc w:val="center"/>
              <w:rPr>
                <w:rFonts w:ascii="仿宋" w:eastAsia="仿宋" w:hAnsi="仿宋" w:cs="仿宋"/>
              </w:rPr>
            </w:pPr>
          </w:p>
        </w:tc>
        <w:tc>
          <w:tcPr>
            <w:tcW w:w="1215" w:type="dxa"/>
            <w:vMerge/>
            <w:vAlign w:val="center"/>
          </w:tcPr>
          <w:p w:rsidR="006E175E" w:rsidRDefault="006E175E">
            <w:pPr>
              <w:pStyle w:val="a3"/>
              <w:spacing w:line="358" w:lineRule="exact"/>
              <w:jc w:val="center"/>
              <w:rPr>
                <w:rFonts w:ascii="仿宋" w:eastAsia="仿宋" w:hAnsi="仿宋" w:cs="仿宋"/>
              </w:rPr>
            </w:pPr>
          </w:p>
        </w:tc>
        <w:tc>
          <w:tcPr>
            <w:tcW w:w="526" w:type="dxa"/>
            <w:vAlign w:val="center"/>
          </w:tcPr>
          <w:p w:rsidR="006E175E" w:rsidRDefault="002E385E">
            <w:pPr>
              <w:pStyle w:val="a3"/>
              <w:spacing w:line="358" w:lineRule="exact"/>
              <w:jc w:val="center"/>
              <w:rPr>
                <w:rFonts w:ascii="仿宋" w:eastAsia="仿宋" w:hAnsi="仿宋" w:cs="仿宋"/>
              </w:rPr>
            </w:pPr>
            <w:r>
              <w:rPr>
                <w:rFonts w:ascii="仿宋" w:eastAsia="仿宋" w:hAnsi="仿宋" w:cs="仿宋" w:hint="eastAsia"/>
              </w:rPr>
              <w:t>女</w:t>
            </w:r>
          </w:p>
        </w:tc>
        <w:tc>
          <w:tcPr>
            <w:tcW w:w="1381" w:type="dxa"/>
            <w:vAlign w:val="center"/>
          </w:tcPr>
          <w:p w:rsidR="006E175E" w:rsidRDefault="00A96358">
            <w:pPr>
              <w:pStyle w:val="a3"/>
              <w:spacing w:line="358" w:lineRule="exact"/>
              <w:jc w:val="center"/>
              <w:rPr>
                <w:rFonts w:ascii="仿宋" w:eastAsia="仿宋" w:hAnsi="仿宋" w:cs="仿宋"/>
                <w:lang w:val="en-US"/>
              </w:rPr>
            </w:pPr>
            <w:r>
              <w:rPr>
                <w:rFonts w:ascii="仿宋" w:eastAsia="仿宋" w:hAnsi="仿宋" w:cs="仿宋" w:hint="eastAsia"/>
                <w:lang w:val="en-US"/>
              </w:rPr>
              <w:t>1</w:t>
            </w:r>
          </w:p>
        </w:tc>
        <w:tc>
          <w:tcPr>
            <w:tcW w:w="2518" w:type="dxa"/>
            <w:vAlign w:val="center"/>
          </w:tcPr>
          <w:p w:rsidR="006E175E" w:rsidRDefault="00187A9A">
            <w:pPr>
              <w:pStyle w:val="a3"/>
              <w:spacing w:line="358" w:lineRule="exact"/>
              <w:jc w:val="center"/>
              <w:rPr>
                <w:rFonts w:ascii="仿宋" w:eastAsia="仿宋" w:hAnsi="仿宋" w:cs="仿宋"/>
                <w:lang w:val="en-US"/>
              </w:rPr>
            </w:pPr>
            <w:r>
              <w:rPr>
                <w:rFonts w:ascii="仿宋" w:eastAsia="仿宋" w:hAnsi="仿宋" w:cs="仿宋" w:hint="eastAsia"/>
                <w:lang w:val="en-US"/>
              </w:rPr>
              <w:t>2</w:t>
            </w:r>
            <w:r w:rsidR="002E385E">
              <w:rPr>
                <w:rFonts w:ascii="仿宋" w:eastAsia="仿宋" w:hAnsi="仿宋" w:cs="仿宋" w:hint="eastAsia"/>
                <w:lang w:val="en-US"/>
              </w:rPr>
              <w:t>%</w:t>
            </w:r>
          </w:p>
        </w:tc>
        <w:tc>
          <w:tcPr>
            <w:tcW w:w="1215" w:type="dxa"/>
            <w:vMerge/>
            <w:vAlign w:val="center"/>
          </w:tcPr>
          <w:p w:rsidR="006E175E" w:rsidRDefault="006E175E">
            <w:pPr>
              <w:pStyle w:val="a3"/>
              <w:spacing w:line="358" w:lineRule="exact"/>
              <w:jc w:val="center"/>
              <w:rPr>
                <w:rFonts w:ascii="仿宋" w:eastAsia="仿宋" w:hAnsi="仿宋" w:cs="仿宋"/>
              </w:rPr>
            </w:pPr>
          </w:p>
        </w:tc>
      </w:tr>
      <w:tr w:rsidR="006E175E">
        <w:tc>
          <w:tcPr>
            <w:tcW w:w="2490" w:type="dxa"/>
            <w:vMerge w:val="restart"/>
            <w:shd w:val="clear" w:color="auto" w:fill="C7D9F1" w:themeFill="text2" w:themeFillTint="32"/>
            <w:vAlign w:val="center"/>
          </w:tcPr>
          <w:p w:rsidR="006E175E" w:rsidRDefault="002E385E">
            <w:pPr>
              <w:widowControl/>
              <w:jc w:val="center"/>
              <w:textAlignment w:val="center"/>
              <w:rPr>
                <w:rFonts w:ascii="仿宋" w:eastAsia="仿宋" w:hAnsi="仿宋" w:cs="仿宋"/>
                <w:sz w:val="28"/>
                <w:szCs w:val="28"/>
              </w:rPr>
            </w:pPr>
            <w:r>
              <w:rPr>
                <w:rFonts w:ascii="仿宋" w:eastAsia="仿宋" w:hAnsi="仿宋" w:cs="仿宋" w:hint="eastAsia"/>
                <w:color w:val="000000"/>
                <w:sz w:val="28"/>
                <w:szCs w:val="28"/>
                <w:lang w:val="en-US" w:bidi="ar"/>
              </w:rPr>
              <w:t>建设工程监理</w:t>
            </w:r>
          </w:p>
        </w:tc>
        <w:tc>
          <w:tcPr>
            <w:tcW w:w="1215" w:type="dxa"/>
            <w:vMerge w:val="restart"/>
            <w:shd w:val="clear" w:color="auto" w:fill="C7D9F1" w:themeFill="text2" w:themeFillTint="32"/>
            <w:vAlign w:val="center"/>
          </w:tcPr>
          <w:p w:rsidR="006E175E" w:rsidRDefault="00A96358">
            <w:pPr>
              <w:widowControl/>
              <w:jc w:val="center"/>
              <w:textAlignment w:val="center"/>
              <w:rPr>
                <w:rFonts w:ascii="仿宋" w:eastAsia="仿宋" w:hAnsi="仿宋" w:cs="仿宋"/>
                <w:sz w:val="28"/>
                <w:szCs w:val="28"/>
                <w:lang w:val="en-US"/>
              </w:rPr>
            </w:pPr>
            <w:r>
              <w:rPr>
                <w:rFonts w:ascii="仿宋" w:eastAsia="仿宋" w:hAnsi="仿宋" w:cs="仿宋" w:hint="eastAsia"/>
                <w:color w:val="000000"/>
                <w:sz w:val="28"/>
                <w:szCs w:val="28"/>
                <w:lang w:val="en-US" w:bidi="ar"/>
              </w:rPr>
              <w:t>8</w:t>
            </w:r>
          </w:p>
        </w:tc>
        <w:tc>
          <w:tcPr>
            <w:tcW w:w="526" w:type="dxa"/>
            <w:shd w:val="clear" w:color="auto" w:fill="C7D9F1" w:themeFill="text2" w:themeFillTint="32"/>
            <w:vAlign w:val="center"/>
          </w:tcPr>
          <w:p w:rsidR="006E175E" w:rsidRDefault="002E385E">
            <w:pPr>
              <w:pStyle w:val="a3"/>
              <w:spacing w:line="358" w:lineRule="exact"/>
              <w:jc w:val="center"/>
              <w:rPr>
                <w:rFonts w:ascii="仿宋" w:eastAsia="仿宋" w:hAnsi="仿宋" w:cs="仿宋"/>
              </w:rPr>
            </w:pPr>
            <w:r>
              <w:rPr>
                <w:rFonts w:ascii="仿宋" w:eastAsia="仿宋" w:hAnsi="仿宋" w:cs="仿宋" w:hint="eastAsia"/>
              </w:rPr>
              <w:t>男</w:t>
            </w:r>
          </w:p>
        </w:tc>
        <w:tc>
          <w:tcPr>
            <w:tcW w:w="1381" w:type="dxa"/>
            <w:shd w:val="clear" w:color="auto" w:fill="C7D9F1" w:themeFill="text2" w:themeFillTint="32"/>
            <w:vAlign w:val="center"/>
          </w:tcPr>
          <w:p w:rsidR="006E175E" w:rsidRDefault="00A96358">
            <w:pPr>
              <w:pStyle w:val="a3"/>
              <w:spacing w:line="358" w:lineRule="exact"/>
              <w:jc w:val="center"/>
              <w:rPr>
                <w:rFonts w:ascii="仿宋" w:eastAsia="仿宋" w:hAnsi="仿宋" w:cs="仿宋"/>
                <w:lang w:val="en-US"/>
              </w:rPr>
            </w:pPr>
            <w:r>
              <w:rPr>
                <w:rFonts w:ascii="仿宋" w:eastAsia="仿宋" w:hAnsi="仿宋" w:cs="仿宋" w:hint="eastAsia"/>
                <w:lang w:val="en-US"/>
              </w:rPr>
              <w:t>8</w:t>
            </w:r>
          </w:p>
        </w:tc>
        <w:tc>
          <w:tcPr>
            <w:tcW w:w="2518" w:type="dxa"/>
            <w:shd w:val="clear" w:color="auto" w:fill="C7D9F1" w:themeFill="text2" w:themeFillTint="32"/>
            <w:vAlign w:val="center"/>
          </w:tcPr>
          <w:p w:rsidR="006E175E" w:rsidRDefault="00187A9A">
            <w:pPr>
              <w:pStyle w:val="a3"/>
              <w:spacing w:line="358" w:lineRule="exact"/>
              <w:jc w:val="center"/>
              <w:rPr>
                <w:rFonts w:ascii="仿宋" w:eastAsia="仿宋" w:hAnsi="仿宋" w:cs="仿宋"/>
                <w:lang w:val="en-US"/>
              </w:rPr>
            </w:pPr>
            <w:r>
              <w:rPr>
                <w:rFonts w:ascii="仿宋" w:eastAsia="仿宋" w:hAnsi="仿宋" w:cs="仿宋" w:hint="eastAsia"/>
                <w:lang w:val="en-US"/>
              </w:rPr>
              <w:t>100</w:t>
            </w:r>
            <w:r w:rsidR="002E385E">
              <w:rPr>
                <w:rFonts w:ascii="仿宋" w:eastAsia="仿宋" w:hAnsi="仿宋" w:cs="仿宋" w:hint="eastAsia"/>
                <w:lang w:val="en-US"/>
              </w:rPr>
              <w:t>%</w:t>
            </w:r>
          </w:p>
        </w:tc>
        <w:tc>
          <w:tcPr>
            <w:tcW w:w="1215" w:type="dxa"/>
            <w:vMerge w:val="restart"/>
            <w:shd w:val="clear" w:color="auto" w:fill="C7D9F1" w:themeFill="text2" w:themeFillTint="32"/>
            <w:vAlign w:val="center"/>
          </w:tcPr>
          <w:p w:rsidR="006E175E" w:rsidRDefault="00187A9A">
            <w:pPr>
              <w:pStyle w:val="a3"/>
              <w:spacing w:line="358" w:lineRule="exact"/>
              <w:jc w:val="center"/>
              <w:rPr>
                <w:rFonts w:ascii="仿宋" w:eastAsia="仿宋" w:hAnsi="仿宋" w:cs="仿宋"/>
                <w:lang w:val="en-US"/>
              </w:rPr>
            </w:pPr>
            <w:r>
              <w:rPr>
                <w:rFonts w:ascii="仿宋" w:eastAsia="仿宋" w:hAnsi="仿宋" w:cs="仿宋" w:hint="eastAsia"/>
                <w:lang w:val="en-US"/>
              </w:rPr>
              <w:t>0.3</w:t>
            </w:r>
            <w:r w:rsidR="002E385E">
              <w:rPr>
                <w:rFonts w:ascii="仿宋" w:eastAsia="仿宋" w:hAnsi="仿宋" w:cs="仿宋" w:hint="eastAsia"/>
                <w:lang w:val="en-US"/>
              </w:rPr>
              <w:t>%</w:t>
            </w:r>
          </w:p>
        </w:tc>
      </w:tr>
      <w:tr w:rsidR="006E175E">
        <w:tc>
          <w:tcPr>
            <w:tcW w:w="2490" w:type="dxa"/>
            <w:vMerge/>
            <w:vAlign w:val="center"/>
          </w:tcPr>
          <w:p w:rsidR="006E175E" w:rsidRDefault="006E175E">
            <w:pPr>
              <w:pStyle w:val="a3"/>
              <w:spacing w:line="358" w:lineRule="exact"/>
              <w:jc w:val="center"/>
              <w:rPr>
                <w:rFonts w:ascii="仿宋" w:eastAsia="仿宋" w:hAnsi="仿宋" w:cs="仿宋"/>
              </w:rPr>
            </w:pPr>
          </w:p>
        </w:tc>
        <w:tc>
          <w:tcPr>
            <w:tcW w:w="1215" w:type="dxa"/>
            <w:vMerge/>
            <w:vAlign w:val="center"/>
          </w:tcPr>
          <w:p w:rsidR="006E175E" w:rsidRDefault="006E175E">
            <w:pPr>
              <w:pStyle w:val="a3"/>
              <w:spacing w:line="358" w:lineRule="exact"/>
              <w:jc w:val="center"/>
              <w:rPr>
                <w:rFonts w:ascii="仿宋" w:eastAsia="仿宋" w:hAnsi="仿宋" w:cs="仿宋"/>
              </w:rPr>
            </w:pPr>
          </w:p>
        </w:tc>
        <w:tc>
          <w:tcPr>
            <w:tcW w:w="526" w:type="dxa"/>
            <w:shd w:val="clear" w:color="auto" w:fill="C7D9F1" w:themeFill="text2" w:themeFillTint="32"/>
            <w:vAlign w:val="center"/>
          </w:tcPr>
          <w:p w:rsidR="006E175E" w:rsidRDefault="002E385E">
            <w:pPr>
              <w:pStyle w:val="a3"/>
              <w:spacing w:line="358" w:lineRule="exact"/>
              <w:jc w:val="center"/>
              <w:rPr>
                <w:rFonts w:ascii="仿宋" w:eastAsia="仿宋" w:hAnsi="仿宋" w:cs="仿宋"/>
              </w:rPr>
            </w:pPr>
            <w:r>
              <w:rPr>
                <w:rFonts w:ascii="仿宋" w:eastAsia="仿宋" w:hAnsi="仿宋" w:cs="仿宋" w:hint="eastAsia"/>
              </w:rPr>
              <w:t>女</w:t>
            </w:r>
          </w:p>
        </w:tc>
        <w:tc>
          <w:tcPr>
            <w:tcW w:w="1381" w:type="dxa"/>
            <w:shd w:val="clear" w:color="auto" w:fill="C7D9F1" w:themeFill="text2" w:themeFillTint="32"/>
            <w:vAlign w:val="center"/>
          </w:tcPr>
          <w:p w:rsidR="006E175E" w:rsidRDefault="00A96358">
            <w:pPr>
              <w:pStyle w:val="a3"/>
              <w:spacing w:line="358" w:lineRule="exact"/>
              <w:jc w:val="center"/>
              <w:rPr>
                <w:rFonts w:ascii="仿宋" w:eastAsia="仿宋" w:hAnsi="仿宋" w:cs="仿宋"/>
                <w:lang w:val="en-US"/>
              </w:rPr>
            </w:pPr>
            <w:r>
              <w:rPr>
                <w:rFonts w:ascii="仿宋" w:eastAsia="仿宋" w:hAnsi="仿宋" w:cs="仿宋" w:hint="eastAsia"/>
                <w:lang w:val="en-US"/>
              </w:rPr>
              <w:t>-</w:t>
            </w:r>
          </w:p>
        </w:tc>
        <w:tc>
          <w:tcPr>
            <w:tcW w:w="2518" w:type="dxa"/>
            <w:shd w:val="clear" w:color="auto" w:fill="C7D9F1" w:themeFill="text2" w:themeFillTint="32"/>
            <w:vAlign w:val="center"/>
          </w:tcPr>
          <w:p w:rsidR="006E175E" w:rsidRDefault="00A96358" w:rsidP="00A96358">
            <w:pPr>
              <w:pStyle w:val="a3"/>
              <w:spacing w:line="358" w:lineRule="exact"/>
              <w:rPr>
                <w:rFonts w:ascii="仿宋" w:eastAsia="仿宋" w:hAnsi="仿宋" w:cs="仿宋"/>
                <w:lang w:val="en-US"/>
              </w:rPr>
            </w:pPr>
            <w:r>
              <w:rPr>
                <w:rFonts w:ascii="仿宋" w:eastAsia="仿宋" w:hAnsi="仿宋" w:cs="仿宋" w:hint="eastAsia"/>
                <w:lang w:val="en-US"/>
              </w:rPr>
              <w:t xml:space="preserve">        -</w:t>
            </w:r>
          </w:p>
        </w:tc>
        <w:tc>
          <w:tcPr>
            <w:tcW w:w="1215" w:type="dxa"/>
            <w:vMerge/>
            <w:vAlign w:val="center"/>
          </w:tcPr>
          <w:p w:rsidR="006E175E" w:rsidRDefault="006E175E">
            <w:pPr>
              <w:pStyle w:val="a3"/>
              <w:spacing w:line="358" w:lineRule="exact"/>
              <w:jc w:val="center"/>
              <w:rPr>
                <w:rFonts w:ascii="仿宋" w:eastAsia="仿宋" w:hAnsi="仿宋" w:cs="仿宋"/>
              </w:rPr>
            </w:pPr>
          </w:p>
        </w:tc>
      </w:tr>
      <w:tr w:rsidR="006E175E">
        <w:tc>
          <w:tcPr>
            <w:tcW w:w="2490" w:type="dxa"/>
            <w:vMerge w:val="restart"/>
            <w:vAlign w:val="center"/>
          </w:tcPr>
          <w:p w:rsidR="006E175E" w:rsidRDefault="002E385E">
            <w:pPr>
              <w:widowControl/>
              <w:jc w:val="center"/>
              <w:textAlignment w:val="center"/>
              <w:rPr>
                <w:rFonts w:ascii="仿宋" w:eastAsia="仿宋" w:hAnsi="仿宋" w:cs="仿宋"/>
                <w:sz w:val="28"/>
                <w:szCs w:val="28"/>
              </w:rPr>
            </w:pPr>
            <w:r>
              <w:rPr>
                <w:rFonts w:ascii="仿宋" w:eastAsia="仿宋" w:hAnsi="仿宋" w:cs="仿宋" w:hint="eastAsia"/>
                <w:color w:val="000000"/>
                <w:sz w:val="28"/>
                <w:szCs w:val="28"/>
                <w:lang w:val="en-US" w:bidi="ar"/>
              </w:rPr>
              <w:t>建筑电气工程技术</w:t>
            </w:r>
          </w:p>
        </w:tc>
        <w:tc>
          <w:tcPr>
            <w:tcW w:w="1215" w:type="dxa"/>
            <w:vMerge w:val="restart"/>
            <w:vAlign w:val="center"/>
          </w:tcPr>
          <w:p w:rsidR="006E175E" w:rsidRDefault="00A96358">
            <w:pPr>
              <w:widowControl/>
              <w:jc w:val="center"/>
              <w:textAlignment w:val="center"/>
              <w:rPr>
                <w:rFonts w:ascii="仿宋" w:eastAsia="仿宋" w:hAnsi="仿宋" w:cs="仿宋"/>
                <w:sz w:val="28"/>
                <w:szCs w:val="28"/>
                <w:lang w:val="en-US"/>
              </w:rPr>
            </w:pPr>
            <w:r>
              <w:rPr>
                <w:rFonts w:ascii="仿宋" w:eastAsia="仿宋" w:hAnsi="仿宋" w:cs="仿宋" w:hint="eastAsia"/>
                <w:color w:val="000000"/>
                <w:sz w:val="28"/>
                <w:szCs w:val="28"/>
                <w:lang w:val="en-US" w:bidi="ar"/>
              </w:rPr>
              <w:t>1</w:t>
            </w:r>
          </w:p>
        </w:tc>
        <w:tc>
          <w:tcPr>
            <w:tcW w:w="526" w:type="dxa"/>
            <w:vAlign w:val="center"/>
          </w:tcPr>
          <w:p w:rsidR="006E175E" w:rsidRDefault="002E385E">
            <w:pPr>
              <w:pStyle w:val="a3"/>
              <w:spacing w:line="358" w:lineRule="exact"/>
              <w:jc w:val="center"/>
              <w:rPr>
                <w:rFonts w:ascii="仿宋" w:eastAsia="仿宋" w:hAnsi="仿宋" w:cs="仿宋"/>
              </w:rPr>
            </w:pPr>
            <w:r>
              <w:rPr>
                <w:rFonts w:ascii="仿宋" w:eastAsia="仿宋" w:hAnsi="仿宋" w:cs="仿宋" w:hint="eastAsia"/>
              </w:rPr>
              <w:t>男</w:t>
            </w:r>
          </w:p>
        </w:tc>
        <w:tc>
          <w:tcPr>
            <w:tcW w:w="1381" w:type="dxa"/>
            <w:vAlign w:val="center"/>
          </w:tcPr>
          <w:p w:rsidR="006E175E" w:rsidRDefault="00A96358">
            <w:pPr>
              <w:pStyle w:val="a3"/>
              <w:spacing w:line="358" w:lineRule="exact"/>
              <w:jc w:val="center"/>
              <w:rPr>
                <w:rFonts w:ascii="仿宋" w:eastAsia="仿宋" w:hAnsi="仿宋" w:cs="仿宋"/>
                <w:lang w:val="en-US"/>
              </w:rPr>
            </w:pPr>
            <w:r>
              <w:rPr>
                <w:rFonts w:ascii="仿宋" w:eastAsia="仿宋" w:hAnsi="仿宋" w:cs="仿宋" w:hint="eastAsia"/>
                <w:lang w:val="en-US"/>
              </w:rPr>
              <w:t>1</w:t>
            </w:r>
          </w:p>
        </w:tc>
        <w:tc>
          <w:tcPr>
            <w:tcW w:w="2518" w:type="dxa"/>
            <w:vAlign w:val="center"/>
          </w:tcPr>
          <w:p w:rsidR="006E175E" w:rsidRDefault="002E385E">
            <w:pPr>
              <w:pStyle w:val="a3"/>
              <w:spacing w:line="358" w:lineRule="exact"/>
              <w:jc w:val="center"/>
              <w:rPr>
                <w:rFonts w:ascii="仿宋" w:eastAsia="仿宋" w:hAnsi="仿宋" w:cs="仿宋"/>
                <w:lang w:val="en-US"/>
              </w:rPr>
            </w:pPr>
            <w:r>
              <w:rPr>
                <w:rFonts w:ascii="仿宋" w:eastAsia="仿宋" w:hAnsi="仿宋" w:cs="仿宋" w:hint="eastAsia"/>
                <w:lang w:val="en-US"/>
              </w:rPr>
              <w:t>100%</w:t>
            </w:r>
          </w:p>
        </w:tc>
        <w:tc>
          <w:tcPr>
            <w:tcW w:w="1215" w:type="dxa"/>
            <w:vMerge w:val="restart"/>
            <w:vAlign w:val="center"/>
          </w:tcPr>
          <w:p w:rsidR="006E175E" w:rsidRDefault="002E385E">
            <w:pPr>
              <w:pStyle w:val="a3"/>
              <w:spacing w:line="358" w:lineRule="exact"/>
              <w:jc w:val="center"/>
              <w:rPr>
                <w:rFonts w:ascii="仿宋" w:eastAsia="仿宋" w:hAnsi="仿宋" w:cs="仿宋"/>
                <w:lang w:val="en-US"/>
              </w:rPr>
            </w:pPr>
            <w:r>
              <w:rPr>
                <w:rFonts w:ascii="仿宋" w:eastAsia="仿宋" w:hAnsi="仿宋" w:cs="仿宋" w:hint="eastAsia"/>
                <w:lang w:val="en-US"/>
              </w:rPr>
              <w:t>0.</w:t>
            </w:r>
            <w:r w:rsidR="00187A9A">
              <w:rPr>
                <w:rFonts w:ascii="仿宋" w:eastAsia="仿宋" w:hAnsi="仿宋" w:cs="仿宋" w:hint="eastAsia"/>
                <w:lang w:val="en-US"/>
              </w:rPr>
              <w:t>0</w:t>
            </w:r>
            <w:r>
              <w:rPr>
                <w:rFonts w:ascii="仿宋" w:eastAsia="仿宋" w:hAnsi="仿宋" w:cs="仿宋" w:hint="eastAsia"/>
                <w:lang w:val="en-US"/>
              </w:rPr>
              <w:t>3%</w:t>
            </w:r>
          </w:p>
        </w:tc>
      </w:tr>
      <w:tr w:rsidR="006E175E">
        <w:tc>
          <w:tcPr>
            <w:tcW w:w="2490" w:type="dxa"/>
            <w:vMerge/>
            <w:vAlign w:val="center"/>
          </w:tcPr>
          <w:p w:rsidR="006E175E" w:rsidRDefault="006E175E">
            <w:pPr>
              <w:pStyle w:val="a3"/>
              <w:spacing w:line="358" w:lineRule="exact"/>
              <w:jc w:val="center"/>
              <w:rPr>
                <w:rFonts w:ascii="仿宋" w:eastAsia="仿宋" w:hAnsi="仿宋" w:cs="仿宋"/>
              </w:rPr>
            </w:pPr>
          </w:p>
        </w:tc>
        <w:tc>
          <w:tcPr>
            <w:tcW w:w="1215" w:type="dxa"/>
            <w:vMerge/>
            <w:vAlign w:val="center"/>
          </w:tcPr>
          <w:p w:rsidR="006E175E" w:rsidRDefault="006E175E">
            <w:pPr>
              <w:pStyle w:val="a3"/>
              <w:spacing w:line="358" w:lineRule="exact"/>
              <w:jc w:val="center"/>
              <w:rPr>
                <w:rFonts w:ascii="仿宋" w:eastAsia="仿宋" w:hAnsi="仿宋" w:cs="仿宋"/>
              </w:rPr>
            </w:pPr>
          </w:p>
        </w:tc>
        <w:tc>
          <w:tcPr>
            <w:tcW w:w="526" w:type="dxa"/>
            <w:vAlign w:val="center"/>
          </w:tcPr>
          <w:p w:rsidR="006E175E" w:rsidRDefault="002E385E">
            <w:pPr>
              <w:pStyle w:val="a3"/>
              <w:spacing w:line="358" w:lineRule="exact"/>
              <w:jc w:val="center"/>
              <w:rPr>
                <w:rFonts w:ascii="仿宋" w:eastAsia="仿宋" w:hAnsi="仿宋" w:cs="仿宋"/>
              </w:rPr>
            </w:pPr>
            <w:r>
              <w:rPr>
                <w:rFonts w:ascii="仿宋" w:eastAsia="仿宋" w:hAnsi="仿宋" w:cs="仿宋" w:hint="eastAsia"/>
              </w:rPr>
              <w:t>女</w:t>
            </w:r>
          </w:p>
        </w:tc>
        <w:tc>
          <w:tcPr>
            <w:tcW w:w="1381" w:type="dxa"/>
            <w:vAlign w:val="center"/>
          </w:tcPr>
          <w:p w:rsidR="006E175E" w:rsidRDefault="002E385E">
            <w:pPr>
              <w:pStyle w:val="a3"/>
              <w:spacing w:line="358" w:lineRule="exact"/>
              <w:jc w:val="center"/>
              <w:rPr>
                <w:rFonts w:ascii="仿宋" w:eastAsia="仿宋" w:hAnsi="仿宋" w:cs="仿宋"/>
                <w:lang w:val="en-US"/>
              </w:rPr>
            </w:pPr>
            <w:r>
              <w:rPr>
                <w:rFonts w:ascii="仿宋" w:eastAsia="仿宋" w:hAnsi="仿宋" w:cs="仿宋" w:hint="eastAsia"/>
                <w:lang w:val="en-US"/>
              </w:rPr>
              <w:t>-</w:t>
            </w:r>
          </w:p>
        </w:tc>
        <w:tc>
          <w:tcPr>
            <w:tcW w:w="2518" w:type="dxa"/>
            <w:vAlign w:val="center"/>
          </w:tcPr>
          <w:p w:rsidR="006E175E" w:rsidRDefault="002E385E">
            <w:pPr>
              <w:pStyle w:val="a3"/>
              <w:spacing w:line="358" w:lineRule="exact"/>
              <w:jc w:val="center"/>
              <w:rPr>
                <w:rFonts w:ascii="仿宋" w:eastAsia="仿宋" w:hAnsi="仿宋" w:cs="仿宋"/>
                <w:lang w:val="en-US"/>
              </w:rPr>
            </w:pPr>
            <w:r>
              <w:rPr>
                <w:rFonts w:ascii="仿宋" w:eastAsia="仿宋" w:hAnsi="仿宋" w:cs="仿宋" w:hint="eastAsia"/>
                <w:lang w:val="en-US"/>
              </w:rPr>
              <w:t>-</w:t>
            </w:r>
          </w:p>
        </w:tc>
        <w:tc>
          <w:tcPr>
            <w:tcW w:w="1215" w:type="dxa"/>
            <w:vMerge/>
            <w:vAlign w:val="center"/>
          </w:tcPr>
          <w:p w:rsidR="006E175E" w:rsidRDefault="006E175E">
            <w:pPr>
              <w:pStyle w:val="a3"/>
              <w:spacing w:line="358" w:lineRule="exact"/>
              <w:jc w:val="center"/>
              <w:rPr>
                <w:rFonts w:ascii="仿宋" w:eastAsia="仿宋" w:hAnsi="仿宋" w:cs="仿宋"/>
              </w:rPr>
            </w:pPr>
          </w:p>
        </w:tc>
      </w:tr>
      <w:tr w:rsidR="006E175E">
        <w:tc>
          <w:tcPr>
            <w:tcW w:w="2490" w:type="dxa"/>
            <w:vMerge w:val="restart"/>
            <w:shd w:val="clear" w:color="auto" w:fill="C7D9F1" w:themeFill="text2" w:themeFillTint="32"/>
            <w:vAlign w:val="center"/>
          </w:tcPr>
          <w:p w:rsidR="006E175E" w:rsidRDefault="002E385E">
            <w:pPr>
              <w:widowControl/>
              <w:jc w:val="center"/>
              <w:textAlignment w:val="center"/>
              <w:rPr>
                <w:rFonts w:ascii="仿宋" w:eastAsia="仿宋" w:hAnsi="仿宋" w:cs="仿宋"/>
                <w:sz w:val="28"/>
                <w:szCs w:val="28"/>
              </w:rPr>
            </w:pPr>
            <w:r>
              <w:rPr>
                <w:rFonts w:ascii="仿宋" w:eastAsia="仿宋" w:hAnsi="仿宋" w:cs="仿宋" w:hint="eastAsia"/>
                <w:color w:val="000000"/>
                <w:sz w:val="28"/>
                <w:szCs w:val="28"/>
                <w:lang w:val="en-US" w:bidi="ar"/>
              </w:rPr>
              <w:t>建筑室内设计</w:t>
            </w:r>
          </w:p>
        </w:tc>
        <w:tc>
          <w:tcPr>
            <w:tcW w:w="1215" w:type="dxa"/>
            <w:vMerge w:val="restart"/>
            <w:shd w:val="clear" w:color="auto" w:fill="C7D9F1" w:themeFill="text2" w:themeFillTint="32"/>
            <w:vAlign w:val="center"/>
          </w:tcPr>
          <w:p w:rsidR="006E175E" w:rsidRDefault="00A96358">
            <w:pPr>
              <w:widowControl/>
              <w:jc w:val="center"/>
              <w:textAlignment w:val="center"/>
              <w:rPr>
                <w:rFonts w:ascii="仿宋" w:eastAsia="仿宋" w:hAnsi="仿宋" w:cs="仿宋"/>
                <w:sz w:val="28"/>
                <w:szCs w:val="28"/>
                <w:lang w:val="en-US"/>
              </w:rPr>
            </w:pPr>
            <w:r>
              <w:rPr>
                <w:rFonts w:ascii="仿宋" w:eastAsia="仿宋" w:hAnsi="仿宋" w:cs="仿宋" w:hint="eastAsia"/>
                <w:color w:val="000000"/>
                <w:sz w:val="28"/>
                <w:szCs w:val="28"/>
                <w:lang w:val="en-US" w:bidi="ar"/>
              </w:rPr>
              <w:t>95</w:t>
            </w:r>
          </w:p>
        </w:tc>
        <w:tc>
          <w:tcPr>
            <w:tcW w:w="526" w:type="dxa"/>
            <w:shd w:val="clear" w:color="auto" w:fill="C7D9F1" w:themeFill="text2" w:themeFillTint="32"/>
            <w:vAlign w:val="center"/>
          </w:tcPr>
          <w:p w:rsidR="006E175E" w:rsidRDefault="002E385E">
            <w:pPr>
              <w:pStyle w:val="a3"/>
              <w:spacing w:line="358" w:lineRule="exact"/>
              <w:jc w:val="center"/>
              <w:rPr>
                <w:rFonts w:ascii="仿宋" w:eastAsia="仿宋" w:hAnsi="仿宋" w:cs="仿宋"/>
              </w:rPr>
            </w:pPr>
            <w:r>
              <w:rPr>
                <w:rFonts w:ascii="仿宋" w:eastAsia="仿宋" w:hAnsi="仿宋" w:cs="仿宋" w:hint="eastAsia"/>
              </w:rPr>
              <w:t>男</w:t>
            </w:r>
          </w:p>
        </w:tc>
        <w:tc>
          <w:tcPr>
            <w:tcW w:w="1381" w:type="dxa"/>
            <w:shd w:val="clear" w:color="auto" w:fill="C7D9F1" w:themeFill="text2" w:themeFillTint="32"/>
            <w:vAlign w:val="center"/>
          </w:tcPr>
          <w:p w:rsidR="006E175E" w:rsidRDefault="00A96358">
            <w:pPr>
              <w:pStyle w:val="a3"/>
              <w:spacing w:line="358" w:lineRule="exact"/>
              <w:jc w:val="center"/>
              <w:rPr>
                <w:rFonts w:ascii="仿宋" w:eastAsia="仿宋" w:hAnsi="仿宋" w:cs="仿宋"/>
                <w:lang w:val="en-US"/>
              </w:rPr>
            </w:pPr>
            <w:r>
              <w:rPr>
                <w:rFonts w:ascii="仿宋" w:eastAsia="仿宋" w:hAnsi="仿宋" w:cs="仿宋" w:hint="eastAsia"/>
                <w:lang w:val="en-US"/>
              </w:rPr>
              <w:t>58</w:t>
            </w:r>
          </w:p>
        </w:tc>
        <w:tc>
          <w:tcPr>
            <w:tcW w:w="2518" w:type="dxa"/>
            <w:shd w:val="clear" w:color="auto" w:fill="C7D9F1" w:themeFill="text2" w:themeFillTint="32"/>
            <w:vAlign w:val="center"/>
          </w:tcPr>
          <w:p w:rsidR="006E175E" w:rsidRDefault="00187A9A">
            <w:pPr>
              <w:pStyle w:val="a3"/>
              <w:spacing w:line="358" w:lineRule="exact"/>
              <w:jc w:val="center"/>
              <w:rPr>
                <w:rFonts w:ascii="仿宋" w:eastAsia="仿宋" w:hAnsi="仿宋" w:cs="仿宋"/>
                <w:lang w:val="en-US"/>
              </w:rPr>
            </w:pPr>
            <w:r>
              <w:rPr>
                <w:rFonts w:ascii="仿宋" w:eastAsia="仿宋" w:hAnsi="仿宋" w:cs="仿宋" w:hint="eastAsia"/>
                <w:lang w:val="en-US"/>
              </w:rPr>
              <w:t>61</w:t>
            </w:r>
            <w:r w:rsidR="002E385E">
              <w:rPr>
                <w:rFonts w:ascii="仿宋" w:eastAsia="仿宋" w:hAnsi="仿宋" w:cs="仿宋" w:hint="eastAsia"/>
                <w:lang w:val="en-US"/>
              </w:rPr>
              <w:t>%</w:t>
            </w:r>
          </w:p>
        </w:tc>
        <w:tc>
          <w:tcPr>
            <w:tcW w:w="1215" w:type="dxa"/>
            <w:vMerge w:val="restart"/>
            <w:shd w:val="clear" w:color="auto" w:fill="C7D9F1" w:themeFill="text2" w:themeFillTint="32"/>
            <w:vAlign w:val="center"/>
          </w:tcPr>
          <w:p w:rsidR="006E175E" w:rsidRDefault="00187A9A">
            <w:pPr>
              <w:pStyle w:val="a3"/>
              <w:spacing w:line="358" w:lineRule="exact"/>
              <w:jc w:val="center"/>
              <w:rPr>
                <w:rFonts w:ascii="仿宋" w:eastAsia="仿宋" w:hAnsi="仿宋" w:cs="仿宋"/>
                <w:lang w:val="en-US"/>
              </w:rPr>
            </w:pPr>
            <w:r>
              <w:rPr>
                <w:rFonts w:ascii="仿宋" w:eastAsia="仿宋" w:hAnsi="仿宋" w:cs="仿宋" w:hint="eastAsia"/>
                <w:lang w:val="en-US"/>
              </w:rPr>
              <w:t>3.6</w:t>
            </w:r>
            <w:r w:rsidR="002E385E">
              <w:rPr>
                <w:rFonts w:ascii="仿宋" w:eastAsia="仿宋" w:hAnsi="仿宋" w:cs="仿宋" w:hint="eastAsia"/>
                <w:lang w:val="en-US"/>
              </w:rPr>
              <w:t>%</w:t>
            </w:r>
          </w:p>
        </w:tc>
      </w:tr>
      <w:tr w:rsidR="006E175E">
        <w:tc>
          <w:tcPr>
            <w:tcW w:w="2490" w:type="dxa"/>
            <w:vMerge/>
            <w:vAlign w:val="center"/>
          </w:tcPr>
          <w:p w:rsidR="006E175E" w:rsidRDefault="006E175E">
            <w:pPr>
              <w:pStyle w:val="a3"/>
              <w:spacing w:line="358" w:lineRule="exact"/>
              <w:jc w:val="center"/>
              <w:rPr>
                <w:rFonts w:ascii="仿宋" w:eastAsia="仿宋" w:hAnsi="仿宋" w:cs="仿宋"/>
              </w:rPr>
            </w:pPr>
          </w:p>
        </w:tc>
        <w:tc>
          <w:tcPr>
            <w:tcW w:w="1215" w:type="dxa"/>
            <w:vMerge/>
            <w:vAlign w:val="center"/>
          </w:tcPr>
          <w:p w:rsidR="006E175E" w:rsidRDefault="006E175E">
            <w:pPr>
              <w:pStyle w:val="a3"/>
              <w:spacing w:line="358" w:lineRule="exact"/>
              <w:jc w:val="center"/>
              <w:rPr>
                <w:rFonts w:ascii="仿宋" w:eastAsia="仿宋" w:hAnsi="仿宋" w:cs="仿宋"/>
              </w:rPr>
            </w:pPr>
          </w:p>
        </w:tc>
        <w:tc>
          <w:tcPr>
            <w:tcW w:w="526" w:type="dxa"/>
            <w:shd w:val="clear" w:color="auto" w:fill="C7D9F1" w:themeFill="text2" w:themeFillTint="32"/>
            <w:vAlign w:val="center"/>
          </w:tcPr>
          <w:p w:rsidR="006E175E" w:rsidRDefault="002E385E">
            <w:pPr>
              <w:pStyle w:val="a3"/>
              <w:spacing w:line="358" w:lineRule="exact"/>
              <w:jc w:val="center"/>
              <w:rPr>
                <w:rFonts w:ascii="仿宋" w:eastAsia="仿宋" w:hAnsi="仿宋" w:cs="仿宋"/>
              </w:rPr>
            </w:pPr>
            <w:r>
              <w:rPr>
                <w:rFonts w:ascii="仿宋" w:eastAsia="仿宋" w:hAnsi="仿宋" w:cs="仿宋" w:hint="eastAsia"/>
              </w:rPr>
              <w:t>女</w:t>
            </w:r>
          </w:p>
        </w:tc>
        <w:tc>
          <w:tcPr>
            <w:tcW w:w="1381" w:type="dxa"/>
            <w:shd w:val="clear" w:color="auto" w:fill="C7D9F1" w:themeFill="text2" w:themeFillTint="32"/>
            <w:vAlign w:val="center"/>
          </w:tcPr>
          <w:p w:rsidR="006E175E" w:rsidRDefault="00A96358">
            <w:pPr>
              <w:pStyle w:val="a3"/>
              <w:spacing w:line="358" w:lineRule="exact"/>
              <w:jc w:val="center"/>
              <w:rPr>
                <w:rFonts w:ascii="仿宋" w:eastAsia="仿宋" w:hAnsi="仿宋" w:cs="仿宋"/>
                <w:lang w:val="en-US"/>
              </w:rPr>
            </w:pPr>
            <w:r>
              <w:rPr>
                <w:rFonts w:ascii="仿宋" w:eastAsia="仿宋" w:hAnsi="仿宋" w:cs="仿宋" w:hint="eastAsia"/>
                <w:lang w:val="en-US"/>
              </w:rPr>
              <w:t>37</w:t>
            </w:r>
          </w:p>
        </w:tc>
        <w:tc>
          <w:tcPr>
            <w:tcW w:w="2518" w:type="dxa"/>
            <w:shd w:val="clear" w:color="auto" w:fill="C7D9F1" w:themeFill="text2" w:themeFillTint="32"/>
            <w:vAlign w:val="center"/>
          </w:tcPr>
          <w:p w:rsidR="006E175E" w:rsidRDefault="00187A9A">
            <w:pPr>
              <w:pStyle w:val="a3"/>
              <w:spacing w:line="358" w:lineRule="exact"/>
              <w:jc w:val="center"/>
              <w:rPr>
                <w:rFonts w:ascii="仿宋" w:eastAsia="仿宋" w:hAnsi="仿宋" w:cs="仿宋"/>
                <w:lang w:val="en-US"/>
              </w:rPr>
            </w:pPr>
            <w:r>
              <w:rPr>
                <w:rFonts w:ascii="仿宋" w:eastAsia="仿宋" w:hAnsi="仿宋" w:cs="仿宋" w:hint="eastAsia"/>
                <w:lang w:val="en-US"/>
              </w:rPr>
              <w:t>39</w:t>
            </w:r>
            <w:r w:rsidR="002E385E">
              <w:rPr>
                <w:rFonts w:ascii="仿宋" w:eastAsia="仿宋" w:hAnsi="仿宋" w:cs="仿宋" w:hint="eastAsia"/>
                <w:lang w:val="en-US"/>
              </w:rPr>
              <w:t>%</w:t>
            </w:r>
          </w:p>
        </w:tc>
        <w:tc>
          <w:tcPr>
            <w:tcW w:w="1215" w:type="dxa"/>
            <w:vMerge/>
            <w:vAlign w:val="center"/>
          </w:tcPr>
          <w:p w:rsidR="006E175E" w:rsidRDefault="006E175E">
            <w:pPr>
              <w:pStyle w:val="a3"/>
              <w:spacing w:line="358" w:lineRule="exact"/>
              <w:jc w:val="center"/>
              <w:rPr>
                <w:rFonts w:ascii="仿宋" w:eastAsia="仿宋" w:hAnsi="仿宋" w:cs="仿宋"/>
              </w:rPr>
            </w:pPr>
          </w:p>
        </w:tc>
      </w:tr>
      <w:tr w:rsidR="006E175E">
        <w:tc>
          <w:tcPr>
            <w:tcW w:w="2490" w:type="dxa"/>
            <w:vMerge w:val="restart"/>
            <w:vAlign w:val="center"/>
          </w:tcPr>
          <w:p w:rsidR="006E175E" w:rsidRDefault="00A96358">
            <w:pPr>
              <w:widowControl/>
              <w:jc w:val="center"/>
              <w:textAlignment w:val="center"/>
              <w:rPr>
                <w:rFonts w:ascii="仿宋" w:eastAsia="仿宋" w:hAnsi="仿宋" w:cs="仿宋"/>
                <w:sz w:val="28"/>
                <w:szCs w:val="28"/>
              </w:rPr>
            </w:pPr>
            <w:r>
              <w:rPr>
                <w:rFonts w:ascii="仿宋" w:eastAsia="仿宋" w:hAnsi="仿宋" w:cs="仿宋" w:hint="eastAsia"/>
                <w:color w:val="000000"/>
                <w:sz w:val="28"/>
                <w:szCs w:val="28"/>
                <w:lang w:val="en-US" w:bidi="ar"/>
              </w:rPr>
              <w:t>软件技术</w:t>
            </w:r>
          </w:p>
        </w:tc>
        <w:tc>
          <w:tcPr>
            <w:tcW w:w="1215" w:type="dxa"/>
            <w:vMerge w:val="restart"/>
            <w:vAlign w:val="center"/>
          </w:tcPr>
          <w:p w:rsidR="006E175E" w:rsidRDefault="00A96358">
            <w:pPr>
              <w:widowControl/>
              <w:jc w:val="center"/>
              <w:textAlignment w:val="center"/>
              <w:rPr>
                <w:rFonts w:ascii="仿宋" w:eastAsia="仿宋" w:hAnsi="仿宋" w:cs="仿宋"/>
                <w:sz w:val="28"/>
                <w:szCs w:val="28"/>
                <w:lang w:val="en-US"/>
              </w:rPr>
            </w:pPr>
            <w:r>
              <w:rPr>
                <w:rFonts w:ascii="仿宋" w:eastAsia="仿宋" w:hAnsi="仿宋" w:cs="仿宋" w:hint="eastAsia"/>
                <w:color w:val="000000"/>
                <w:sz w:val="28"/>
                <w:szCs w:val="28"/>
                <w:lang w:val="en-US" w:bidi="ar"/>
              </w:rPr>
              <w:t>219</w:t>
            </w:r>
          </w:p>
        </w:tc>
        <w:tc>
          <w:tcPr>
            <w:tcW w:w="526" w:type="dxa"/>
            <w:vAlign w:val="center"/>
          </w:tcPr>
          <w:p w:rsidR="006E175E" w:rsidRDefault="002E385E">
            <w:pPr>
              <w:pStyle w:val="a3"/>
              <w:spacing w:line="358" w:lineRule="exact"/>
              <w:jc w:val="center"/>
              <w:rPr>
                <w:rFonts w:ascii="仿宋" w:eastAsia="仿宋" w:hAnsi="仿宋" w:cs="仿宋"/>
              </w:rPr>
            </w:pPr>
            <w:r>
              <w:rPr>
                <w:rFonts w:ascii="仿宋" w:eastAsia="仿宋" w:hAnsi="仿宋" w:cs="仿宋" w:hint="eastAsia"/>
              </w:rPr>
              <w:t>男</w:t>
            </w:r>
          </w:p>
        </w:tc>
        <w:tc>
          <w:tcPr>
            <w:tcW w:w="1381" w:type="dxa"/>
            <w:vAlign w:val="center"/>
          </w:tcPr>
          <w:p w:rsidR="006E175E" w:rsidRDefault="00A96358">
            <w:pPr>
              <w:pStyle w:val="a3"/>
              <w:spacing w:line="358" w:lineRule="exact"/>
              <w:jc w:val="center"/>
              <w:rPr>
                <w:rFonts w:ascii="仿宋" w:eastAsia="仿宋" w:hAnsi="仿宋" w:cs="仿宋"/>
                <w:lang w:val="en-US"/>
              </w:rPr>
            </w:pPr>
            <w:r>
              <w:rPr>
                <w:rFonts w:ascii="仿宋" w:eastAsia="仿宋" w:hAnsi="仿宋" w:cs="仿宋" w:hint="eastAsia"/>
                <w:lang w:val="en-US"/>
              </w:rPr>
              <w:t>191</w:t>
            </w:r>
          </w:p>
        </w:tc>
        <w:tc>
          <w:tcPr>
            <w:tcW w:w="2518" w:type="dxa"/>
            <w:vAlign w:val="center"/>
          </w:tcPr>
          <w:p w:rsidR="006E175E" w:rsidRDefault="00703E1F">
            <w:pPr>
              <w:pStyle w:val="a3"/>
              <w:spacing w:line="358" w:lineRule="exact"/>
              <w:jc w:val="center"/>
              <w:rPr>
                <w:rFonts w:ascii="仿宋" w:eastAsia="仿宋" w:hAnsi="仿宋" w:cs="仿宋"/>
                <w:lang w:val="en-US"/>
              </w:rPr>
            </w:pPr>
            <w:r>
              <w:rPr>
                <w:rFonts w:ascii="仿宋" w:eastAsia="仿宋" w:hAnsi="仿宋" w:cs="仿宋" w:hint="eastAsia"/>
                <w:lang w:val="en-US"/>
              </w:rPr>
              <w:t>87</w:t>
            </w:r>
            <w:r w:rsidR="002E385E">
              <w:rPr>
                <w:rFonts w:ascii="仿宋" w:eastAsia="仿宋" w:hAnsi="仿宋" w:cs="仿宋" w:hint="eastAsia"/>
                <w:lang w:val="en-US"/>
              </w:rPr>
              <w:t>%</w:t>
            </w:r>
          </w:p>
        </w:tc>
        <w:tc>
          <w:tcPr>
            <w:tcW w:w="1215" w:type="dxa"/>
            <w:vMerge w:val="restart"/>
            <w:vAlign w:val="center"/>
          </w:tcPr>
          <w:p w:rsidR="006E175E" w:rsidRDefault="00703E1F">
            <w:pPr>
              <w:pStyle w:val="a3"/>
              <w:spacing w:line="358" w:lineRule="exact"/>
              <w:jc w:val="center"/>
              <w:rPr>
                <w:rFonts w:ascii="仿宋" w:eastAsia="仿宋" w:hAnsi="仿宋" w:cs="仿宋"/>
                <w:lang w:val="en-US"/>
              </w:rPr>
            </w:pPr>
            <w:r>
              <w:rPr>
                <w:rFonts w:ascii="仿宋" w:eastAsia="仿宋" w:hAnsi="仿宋" w:cs="仿宋" w:hint="eastAsia"/>
                <w:lang w:val="en-US"/>
              </w:rPr>
              <w:t>8</w:t>
            </w:r>
            <w:r w:rsidR="002E385E">
              <w:rPr>
                <w:rFonts w:ascii="仿宋" w:eastAsia="仿宋" w:hAnsi="仿宋" w:cs="仿宋" w:hint="eastAsia"/>
                <w:lang w:val="en-US"/>
              </w:rPr>
              <w:t>.3%</w:t>
            </w:r>
          </w:p>
        </w:tc>
      </w:tr>
      <w:tr w:rsidR="006E175E">
        <w:tc>
          <w:tcPr>
            <w:tcW w:w="2490" w:type="dxa"/>
            <w:vMerge/>
            <w:vAlign w:val="center"/>
          </w:tcPr>
          <w:p w:rsidR="006E175E" w:rsidRDefault="006E175E">
            <w:pPr>
              <w:pStyle w:val="a3"/>
              <w:spacing w:line="358" w:lineRule="exact"/>
              <w:jc w:val="center"/>
              <w:rPr>
                <w:rFonts w:ascii="仿宋" w:eastAsia="仿宋" w:hAnsi="仿宋" w:cs="仿宋"/>
              </w:rPr>
            </w:pPr>
          </w:p>
        </w:tc>
        <w:tc>
          <w:tcPr>
            <w:tcW w:w="1215" w:type="dxa"/>
            <w:vMerge/>
            <w:vAlign w:val="center"/>
          </w:tcPr>
          <w:p w:rsidR="006E175E" w:rsidRDefault="006E175E">
            <w:pPr>
              <w:pStyle w:val="a3"/>
              <w:spacing w:line="358" w:lineRule="exact"/>
              <w:jc w:val="center"/>
              <w:rPr>
                <w:rFonts w:ascii="仿宋" w:eastAsia="仿宋" w:hAnsi="仿宋" w:cs="仿宋"/>
              </w:rPr>
            </w:pPr>
          </w:p>
        </w:tc>
        <w:tc>
          <w:tcPr>
            <w:tcW w:w="526" w:type="dxa"/>
            <w:vAlign w:val="center"/>
          </w:tcPr>
          <w:p w:rsidR="006E175E" w:rsidRDefault="002E385E">
            <w:pPr>
              <w:pStyle w:val="a3"/>
              <w:spacing w:line="358" w:lineRule="exact"/>
              <w:jc w:val="center"/>
              <w:rPr>
                <w:rFonts w:ascii="仿宋" w:eastAsia="仿宋" w:hAnsi="仿宋" w:cs="仿宋"/>
              </w:rPr>
            </w:pPr>
            <w:r>
              <w:rPr>
                <w:rFonts w:ascii="仿宋" w:eastAsia="仿宋" w:hAnsi="仿宋" w:cs="仿宋" w:hint="eastAsia"/>
              </w:rPr>
              <w:t>女</w:t>
            </w:r>
          </w:p>
        </w:tc>
        <w:tc>
          <w:tcPr>
            <w:tcW w:w="1381" w:type="dxa"/>
            <w:vAlign w:val="center"/>
          </w:tcPr>
          <w:p w:rsidR="006E175E" w:rsidRDefault="00A96358">
            <w:pPr>
              <w:pStyle w:val="a3"/>
              <w:spacing w:line="358" w:lineRule="exact"/>
              <w:jc w:val="center"/>
              <w:rPr>
                <w:rFonts w:ascii="仿宋" w:eastAsia="仿宋" w:hAnsi="仿宋" w:cs="仿宋"/>
                <w:lang w:val="en-US"/>
              </w:rPr>
            </w:pPr>
            <w:r>
              <w:rPr>
                <w:rFonts w:ascii="仿宋" w:eastAsia="仿宋" w:hAnsi="仿宋" w:cs="仿宋" w:hint="eastAsia"/>
                <w:lang w:val="en-US"/>
              </w:rPr>
              <w:t>28</w:t>
            </w:r>
          </w:p>
        </w:tc>
        <w:tc>
          <w:tcPr>
            <w:tcW w:w="2518" w:type="dxa"/>
            <w:vAlign w:val="center"/>
          </w:tcPr>
          <w:p w:rsidR="006E175E" w:rsidRDefault="00703E1F">
            <w:pPr>
              <w:pStyle w:val="a3"/>
              <w:spacing w:line="358" w:lineRule="exact"/>
              <w:jc w:val="center"/>
              <w:rPr>
                <w:rFonts w:ascii="仿宋" w:eastAsia="仿宋" w:hAnsi="仿宋" w:cs="仿宋"/>
                <w:lang w:val="en-US"/>
              </w:rPr>
            </w:pPr>
            <w:r>
              <w:rPr>
                <w:rFonts w:ascii="仿宋" w:eastAsia="仿宋" w:hAnsi="仿宋" w:cs="仿宋" w:hint="eastAsia"/>
                <w:lang w:val="en-US"/>
              </w:rPr>
              <w:t>13</w:t>
            </w:r>
            <w:r w:rsidR="002E385E">
              <w:rPr>
                <w:rFonts w:ascii="仿宋" w:eastAsia="仿宋" w:hAnsi="仿宋" w:cs="仿宋" w:hint="eastAsia"/>
                <w:lang w:val="en-US"/>
              </w:rPr>
              <w:t>%</w:t>
            </w:r>
          </w:p>
        </w:tc>
        <w:tc>
          <w:tcPr>
            <w:tcW w:w="1215" w:type="dxa"/>
            <w:vMerge/>
            <w:vAlign w:val="center"/>
          </w:tcPr>
          <w:p w:rsidR="006E175E" w:rsidRDefault="006E175E">
            <w:pPr>
              <w:pStyle w:val="a3"/>
              <w:spacing w:line="358" w:lineRule="exact"/>
              <w:jc w:val="center"/>
              <w:rPr>
                <w:rFonts w:ascii="仿宋" w:eastAsia="仿宋" w:hAnsi="仿宋" w:cs="仿宋"/>
              </w:rPr>
            </w:pPr>
          </w:p>
        </w:tc>
      </w:tr>
      <w:tr w:rsidR="00A96358">
        <w:tc>
          <w:tcPr>
            <w:tcW w:w="2490" w:type="dxa"/>
            <w:vMerge w:val="restart"/>
            <w:vAlign w:val="center"/>
          </w:tcPr>
          <w:p w:rsidR="00A96358" w:rsidRDefault="00A96358">
            <w:pPr>
              <w:widowControl/>
              <w:jc w:val="center"/>
              <w:textAlignment w:val="center"/>
              <w:rPr>
                <w:rFonts w:ascii="仿宋" w:eastAsia="仿宋" w:hAnsi="仿宋" w:cs="仿宋"/>
                <w:sz w:val="28"/>
                <w:szCs w:val="28"/>
              </w:rPr>
            </w:pPr>
            <w:r>
              <w:rPr>
                <w:rFonts w:ascii="仿宋" w:eastAsia="仿宋" w:hAnsi="仿宋" w:cs="仿宋" w:hint="eastAsia"/>
                <w:color w:val="000000"/>
                <w:sz w:val="28"/>
                <w:szCs w:val="28"/>
                <w:lang w:val="en-US" w:bidi="ar"/>
              </w:rPr>
              <w:t>审计</w:t>
            </w:r>
          </w:p>
        </w:tc>
        <w:tc>
          <w:tcPr>
            <w:tcW w:w="1215" w:type="dxa"/>
            <w:vMerge w:val="restart"/>
            <w:vAlign w:val="center"/>
          </w:tcPr>
          <w:p w:rsidR="00A96358" w:rsidRDefault="00A96358">
            <w:pPr>
              <w:widowControl/>
              <w:jc w:val="center"/>
              <w:textAlignment w:val="center"/>
              <w:rPr>
                <w:rFonts w:ascii="仿宋" w:eastAsia="仿宋" w:hAnsi="仿宋" w:cs="仿宋"/>
                <w:sz w:val="28"/>
                <w:szCs w:val="28"/>
                <w:lang w:val="en-US"/>
              </w:rPr>
            </w:pPr>
            <w:r>
              <w:rPr>
                <w:rFonts w:ascii="仿宋" w:eastAsia="仿宋" w:hAnsi="仿宋" w:cs="仿宋" w:hint="eastAsia"/>
                <w:color w:val="000000"/>
                <w:sz w:val="28"/>
                <w:szCs w:val="28"/>
                <w:lang w:val="en-US" w:bidi="ar"/>
              </w:rPr>
              <w:t>1</w:t>
            </w:r>
          </w:p>
        </w:tc>
        <w:tc>
          <w:tcPr>
            <w:tcW w:w="526" w:type="dxa"/>
            <w:vAlign w:val="center"/>
          </w:tcPr>
          <w:p w:rsidR="00A96358" w:rsidRDefault="00A96358">
            <w:pPr>
              <w:pStyle w:val="a3"/>
              <w:spacing w:line="358" w:lineRule="exact"/>
              <w:jc w:val="center"/>
              <w:rPr>
                <w:rFonts w:ascii="仿宋" w:eastAsia="仿宋" w:hAnsi="仿宋" w:cs="仿宋"/>
              </w:rPr>
            </w:pPr>
            <w:r>
              <w:rPr>
                <w:rFonts w:ascii="仿宋" w:eastAsia="仿宋" w:hAnsi="仿宋" w:cs="仿宋" w:hint="eastAsia"/>
              </w:rPr>
              <w:t>男</w:t>
            </w:r>
          </w:p>
        </w:tc>
        <w:tc>
          <w:tcPr>
            <w:tcW w:w="1381" w:type="dxa"/>
            <w:vAlign w:val="center"/>
          </w:tcPr>
          <w:p w:rsidR="00A96358" w:rsidRDefault="00A96358">
            <w:pPr>
              <w:pStyle w:val="a3"/>
              <w:spacing w:line="358" w:lineRule="exact"/>
              <w:jc w:val="center"/>
              <w:rPr>
                <w:rFonts w:ascii="仿宋" w:eastAsia="仿宋" w:hAnsi="仿宋" w:cs="仿宋"/>
                <w:lang w:val="en-US"/>
              </w:rPr>
            </w:pPr>
            <w:r>
              <w:rPr>
                <w:rFonts w:ascii="仿宋" w:eastAsia="仿宋" w:hAnsi="仿宋" w:cs="仿宋" w:hint="eastAsia"/>
                <w:lang w:val="en-US"/>
              </w:rPr>
              <w:t>1</w:t>
            </w:r>
          </w:p>
        </w:tc>
        <w:tc>
          <w:tcPr>
            <w:tcW w:w="2518" w:type="dxa"/>
            <w:vAlign w:val="center"/>
          </w:tcPr>
          <w:p w:rsidR="00A96358" w:rsidRDefault="00703E1F">
            <w:pPr>
              <w:pStyle w:val="a3"/>
              <w:spacing w:line="358" w:lineRule="exact"/>
              <w:jc w:val="center"/>
              <w:rPr>
                <w:rFonts w:ascii="仿宋" w:eastAsia="仿宋" w:hAnsi="仿宋" w:cs="仿宋"/>
                <w:lang w:val="en-US"/>
              </w:rPr>
            </w:pPr>
            <w:r>
              <w:rPr>
                <w:rFonts w:ascii="仿宋" w:eastAsia="仿宋" w:hAnsi="仿宋" w:cs="仿宋" w:hint="eastAsia"/>
                <w:lang w:val="en-US"/>
              </w:rPr>
              <w:t>100</w:t>
            </w:r>
            <w:r w:rsidR="00A96358">
              <w:rPr>
                <w:rFonts w:ascii="仿宋" w:eastAsia="仿宋" w:hAnsi="仿宋" w:cs="仿宋" w:hint="eastAsia"/>
                <w:lang w:val="en-US"/>
              </w:rPr>
              <w:t>%</w:t>
            </w:r>
          </w:p>
        </w:tc>
        <w:tc>
          <w:tcPr>
            <w:tcW w:w="1215" w:type="dxa"/>
            <w:vMerge w:val="restart"/>
            <w:vAlign w:val="center"/>
          </w:tcPr>
          <w:p w:rsidR="00A96358" w:rsidRDefault="00703E1F">
            <w:pPr>
              <w:pStyle w:val="a3"/>
              <w:spacing w:line="358" w:lineRule="exact"/>
              <w:jc w:val="center"/>
              <w:rPr>
                <w:rFonts w:ascii="仿宋" w:eastAsia="仿宋" w:hAnsi="仿宋" w:cs="仿宋"/>
                <w:lang w:val="en-US"/>
              </w:rPr>
            </w:pPr>
            <w:r>
              <w:rPr>
                <w:rFonts w:ascii="仿宋" w:eastAsia="仿宋" w:hAnsi="仿宋" w:cs="仿宋" w:hint="eastAsia"/>
                <w:lang w:val="en-US"/>
              </w:rPr>
              <w:t>0.03</w:t>
            </w:r>
            <w:r w:rsidR="00A96358">
              <w:rPr>
                <w:rFonts w:ascii="仿宋" w:eastAsia="仿宋" w:hAnsi="仿宋" w:cs="仿宋" w:hint="eastAsia"/>
                <w:lang w:val="en-US"/>
              </w:rPr>
              <w:t>%</w:t>
            </w:r>
          </w:p>
        </w:tc>
      </w:tr>
      <w:tr w:rsidR="00A96358">
        <w:tc>
          <w:tcPr>
            <w:tcW w:w="2490" w:type="dxa"/>
            <w:vMerge/>
            <w:vAlign w:val="center"/>
          </w:tcPr>
          <w:p w:rsidR="00A96358" w:rsidRDefault="00A96358">
            <w:pPr>
              <w:pStyle w:val="a3"/>
              <w:spacing w:line="358" w:lineRule="exact"/>
              <w:jc w:val="center"/>
              <w:rPr>
                <w:rFonts w:ascii="仿宋" w:eastAsia="仿宋" w:hAnsi="仿宋" w:cs="仿宋"/>
              </w:rPr>
            </w:pPr>
          </w:p>
        </w:tc>
        <w:tc>
          <w:tcPr>
            <w:tcW w:w="1215" w:type="dxa"/>
            <w:vMerge/>
            <w:vAlign w:val="center"/>
          </w:tcPr>
          <w:p w:rsidR="00A96358" w:rsidRDefault="00A96358">
            <w:pPr>
              <w:pStyle w:val="a3"/>
              <w:spacing w:line="358" w:lineRule="exact"/>
              <w:jc w:val="center"/>
              <w:rPr>
                <w:rFonts w:ascii="仿宋" w:eastAsia="仿宋" w:hAnsi="仿宋" w:cs="仿宋"/>
              </w:rPr>
            </w:pPr>
          </w:p>
        </w:tc>
        <w:tc>
          <w:tcPr>
            <w:tcW w:w="526" w:type="dxa"/>
            <w:vAlign w:val="center"/>
          </w:tcPr>
          <w:p w:rsidR="00A96358" w:rsidRDefault="00A96358">
            <w:pPr>
              <w:pStyle w:val="a3"/>
              <w:spacing w:line="358" w:lineRule="exact"/>
              <w:jc w:val="center"/>
              <w:rPr>
                <w:rFonts w:ascii="仿宋" w:eastAsia="仿宋" w:hAnsi="仿宋" w:cs="仿宋"/>
              </w:rPr>
            </w:pPr>
            <w:r>
              <w:rPr>
                <w:rFonts w:ascii="仿宋" w:eastAsia="仿宋" w:hAnsi="仿宋" w:cs="仿宋" w:hint="eastAsia"/>
              </w:rPr>
              <w:t>女</w:t>
            </w:r>
          </w:p>
        </w:tc>
        <w:tc>
          <w:tcPr>
            <w:tcW w:w="1381" w:type="dxa"/>
            <w:vAlign w:val="center"/>
          </w:tcPr>
          <w:p w:rsidR="00A96358" w:rsidRDefault="00A96358">
            <w:pPr>
              <w:pStyle w:val="a3"/>
              <w:spacing w:line="358" w:lineRule="exact"/>
              <w:jc w:val="center"/>
              <w:rPr>
                <w:rFonts w:ascii="仿宋" w:eastAsia="仿宋" w:hAnsi="仿宋" w:cs="仿宋"/>
                <w:lang w:val="en-US"/>
              </w:rPr>
            </w:pPr>
            <w:r>
              <w:rPr>
                <w:rFonts w:ascii="仿宋" w:eastAsia="仿宋" w:hAnsi="仿宋" w:cs="仿宋" w:hint="eastAsia"/>
                <w:lang w:val="en-US"/>
              </w:rPr>
              <w:t>-</w:t>
            </w:r>
          </w:p>
        </w:tc>
        <w:tc>
          <w:tcPr>
            <w:tcW w:w="2518" w:type="dxa"/>
            <w:vAlign w:val="center"/>
          </w:tcPr>
          <w:p w:rsidR="00A96358" w:rsidRDefault="00A96358">
            <w:pPr>
              <w:pStyle w:val="a3"/>
              <w:spacing w:line="358" w:lineRule="exact"/>
              <w:jc w:val="center"/>
              <w:rPr>
                <w:rFonts w:ascii="仿宋" w:eastAsia="仿宋" w:hAnsi="仿宋" w:cs="仿宋"/>
                <w:lang w:val="en-US"/>
              </w:rPr>
            </w:pPr>
            <w:r>
              <w:rPr>
                <w:rFonts w:ascii="仿宋" w:eastAsia="仿宋" w:hAnsi="仿宋" w:cs="仿宋" w:hint="eastAsia"/>
                <w:lang w:val="en-US"/>
              </w:rPr>
              <w:t>-</w:t>
            </w:r>
          </w:p>
        </w:tc>
        <w:tc>
          <w:tcPr>
            <w:tcW w:w="1215" w:type="dxa"/>
            <w:vMerge/>
            <w:vAlign w:val="center"/>
          </w:tcPr>
          <w:p w:rsidR="00A96358" w:rsidRDefault="00A96358">
            <w:pPr>
              <w:pStyle w:val="a3"/>
              <w:spacing w:line="358" w:lineRule="exact"/>
              <w:jc w:val="center"/>
              <w:rPr>
                <w:rFonts w:ascii="仿宋" w:eastAsia="仿宋" w:hAnsi="仿宋" w:cs="仿宋"/>
              </w:rPr>
            </w:pPr>
          </w:p>
        </w:tc>
      </w:tr>
      <w:tr w:rsidR="00A96358">
        <w:tc>
          <w:tcPr>
            <w:tcW w:w="2490" w:type="dxa"/>
            <w:vMerge w:val="restart"/>
            <w:vAlign w:val="center"/>
          </w:tcPr>
          <w:p w:rsidR="00A96358" w:rsidRDefault="00A96358">
            <w:pPr>
              <w:widowControl/>
              <w:jc w:val="center"/>
              <w:textAlignment w:val="center"/>
              <w:rPr>
                <w:rFonts w:ascii="仿宋" w:eastAsia="仿宋" w:hAnsi="仿宋" w:cs="仿宋"/>
                <w:sz w:val="28"/>
                <w:szCs w:val="28"/>
              </w:rPr>
            </w:pPr>
            <w:r>
              <w:rPr>
                <w:rFonts w:ascii="仿宋" w:eastAsia="仿宋" w:hAnsi="仿宋" w:cs="仿宋" w:hint="eastAsia"/>
                <w:color w:val="000000"/>
                <w:sz w:val="28"/>
                <w:szCs w:val="28"/>
                <w:lang w:val="en-US" w:bidi="ar"/>
              </w:rPr>
              <w:t>数字媒体应用技术</w:t>
            </w:r>
          </w:p>
        </w:tc>
        <w:tc>
          <w:tcPr>
            <w:tcW w:w="1215" w:type="dxa"/>
            <w:vMerge w:val="restart"/>
            <w:vAlign w:val="center"/>
          </w:tcPr>
          <w:p w:rsidR="00A96358" w:rsidRDefault="0099208D">
            <w:pPr>
              <w:widowControl/>
              <w:jc w:val="center"/>
              <w:textAlignment w:val="center"/>
              <w:rPr>
                <w:rFonts w:ascii="仿宋" w:eastAsia="仿宋" w:hAnsi="仿宋" w:cs="仿宋"/>
                <w:sz w:val="28"/>
                <w:szCs w:val="28"/>
                <w:lang w:val="en-US"/>
              </w:rPr>
            </w:pPr>
            <w:r>
              <w:rPr>
                <w:rFonts w:ascii="仿宋" w:eastAsia="仿宋" w:hAnsi="仿宋" w:cs="仿宋" w:hint="eastAsia"/>
                <w:color w:val="000000"/>
                <w:sz w:val="28"/>
                <w:szCs w:val="28"/>
                <w:lang w:val="en-US" w:bidi="ar"/>
              </w:rPr>
              <w:t>14</w:t>
            </w:r>
          </w:p>
        </w:tc>
        <w:tc>
          <w:tcPr>
            <w:tcW w:w="526" w:type="dxa"/>
            <w:vAlign w:val="center"/>
          </w:tcPr>
          <w:p w:rsidR="00A96358" w:rsidRDefault="00A96358">
            <w:pPr>
              <w:pStyle w:val="a3"/>
              <w:spacing w:line="358" w:lineRule="exact"/>
              <w:jc w:val="center"/>
              <w:rPr>
                <w:rFonts w:ascii="仿宋" w:eastAsia="仿宋" w:hAnsi="仿宋" w:cs="仿宋"/>
              </w:rPr>
            </w:pPr>
            <w:r>
              <w:rPr>
                <w:rFonts w:ascii="仿宋" w:eastAsia="仿宋" w:hAnsi="仿宋" w:cs="仿宋" w:hint="eastAsia"/>
              </w:rPr>
              <w:t>男</w:t>
            </w:r>
          </w:p>
        </w:tc>
        <w:tc>
          <w:tcPr>
            <w:tcW w:w="1381" w:type="dxa"/>
            <w:vAlign w:val="center"/>
          </w:tcPr>
          <w:p w:rsidR="00A96358" w:rsidRDefault="00A96358">
            <w:pPr>
              <w:pStyle w:val="a3"/>
              <w:spacing w:line="358" w:lineRule="exact"/>
              <w:jc w:val="center"/>
              <w:rPr>
                <w:rFonts w:ascii="仿宋" w:eastAsia="仿宋" w:hAnsi="仿宋" w:cs="仿宋"/>
                <w:lang w:val="en-US"/>
              </w:rPr>
            </w:pPr>
            <w:r>
              <w:rPr>
                <w:rFonts w:ascii="仿宋" w:eastAsia="仿宋" w:hAnsi="仿宋" w:cs="仿宋" w:hint="eastAsia"/>
                <w:lang w:val="en-US"/>
              </w:rPr>
              <w:t>6</w:t>
            </w:r>
          </w:p>
        </w:tc>
        <w:tc>
          <w:tcPr>
            <w:tcW w:w="2518" w:type="dxa"/>
            <w:vAlign w:val="center"/>
          </w:tcPr>
          <w:p w:rsidR="00A96358" w:rsidRDefault="00703E1F">
            <w:pPr>
              <w:pStyle w:val="a3"/>
              <w:spacing w:line="358" w:lineRule="exact"/>
              <w:jc w:val="center"/>
              <w:rPr>
                <w:rFonts w:ascii="仿宋" w:eastAsia="仿宋" w:hAnsi="仿宋" w:cs="仿宋"/>
                <w:lang w:val="en-US"/>
              </w:rPr>
            </w:pPr>
            <w:r>
              <w:rPr>
                <w:rFonts w:ascii="仿宋" w:eastAsia="仿宋" w:hAnsi="仿宋" w:cs="仿宋" w:hint="eastAsia"/>
                <w:lang w:val="en-US"/>
              </w:rPr>
              <w:t>43</w:t>
            </w:r>
            <w:r w:rsidR="00A96358">
              <w:rPr>
                <w:rFonts w:ascii="仿宋" w:eastAsia="仿宋" w:hAnsi="仿宋" w:cs="仿宋" w:hint="eastAsia"/>
                <w:lang w:val="en-US"/>
              </w:rPr>
              <w:t>%</w:t>
            </w:r>
          </w:p>
        </w:tc>
        <w:tc>
          <w:tcPr>
            <w:tcW w:w="1215" w:type="dxa"/>
            <w:vMerge w:val="restart"/>
            <w:vAlign w:val="center"/>
          </w:tcPr>
          <w:p w:rsidR="00A96358" w:rsidRDefault="00703E1F">
            <w:pPr>
              <w:pStyle w:val="a3"/>
              <w:spacing w:line="358" w:lineRule="exact"/>
              <w:jc w:val="center"/>
              <w:rPr>
                <w:rFonts w:ascii="仿宋" w:eastAsia="仿宋" w:hAnsi="仿宋" w:cs="仿宋"/>
                <w:lang w:val="en-US"/>
              </w:rPr>
            </w:pPr>
            <w:r>
              <w:rPr>
                <w:rFonts w:ascii="仿宋" w:eastAsia="仿宋" w:hAnsi="仿宋" w:cs="仿宋" w:hint="eastAsia"/>
                <w:lang w:val="en-US"/>
              </w:rPr>
              <w:t>0.5</w:t>
            </w:r>
            <w:r w:rsidR="00A96358">
              <w:rPr>
                <w:rFonts w:ascii="仿宋" w:eastAsia="仿宋" w:hAnsi="仿宋" w:cs="仿宋" w:hint="eastAsia"/>
                <w:lang w:val="en-US"/>
              </w:rPr>
              <w:t>%</w:t>
            </w:r>
          </w:p>
        </w:tc>
      </w:tr>
      <w:tr w:rsidR="00A96358">
        <w:tc>
          <w:tcPr>
            <w:tcW w:w="2490" w:type="dxa"/>
            <w:vMerge/>
            <w:vAlign w:val="center"/>
          </w:tcPr>
          <w:p w:rsidR="00A96358" w:rsidRDefault="00A96358">
            <w:pPr>
              <w:pStyle w:val="a3"/>
              <w:spacing w:line="358" w:lineRule="exact"/>
              <w:jc w:val="center"/>
              <w:rPr>
                <w:rFonts w:ascii="仿宋" w:eastAsia="仿宋" w:hAnsi="仿宋" w:cs="仿宋"/>
              </w:rPr>
            </w:pPr>
          </w:p>
        </w:tc>
        <w:tc>
          <w:tcPr>
            <w:tcW w:w="1215" w:type="dxa"/>
            <w:vMerge/>
            <w:vAlign w:val="center"/>
          </w:tcPr>
          <w:p w:rsidR="00A96358" w:rsidRDefault="00A96358">
            <w:pPr>
              <w:pStyle w:val="a3"/>
              <w:spacing w:line="358" w:lineRule="exact"/>
              <w:jc w:val="center"/>
              <w:rPr>
                <w:rFonts w:ascii="仿宋" w:eastAsia="仿宋" w:hAnsi="仿宋" w:cs="仿宋"/>
              </w:rPr>
            </w:pPr>
          </w:p>
        </w:tc>
        <w:tc>
          <w:tcPr>
            <w:tcW w:w="526" w:type="dxa"/>
            <w:vAlign w:val="center"/>
          </w:tcPr>
          <w:p w:rsidR="00A96358" w:rsidRDefault="00A96358">
            <w:pPr>
              <w:pStyle w:val="a3"/>
              <w:spacing w:line="358" w:lineRule="exact"/>
              <w:jc w:val="center"/>
              <w:rPr>
                <w:rFonts w:ascii="仿宋" w:eastAsia="仿宋" w:hAnsi="仿宋" w:cs="仿宋"/>
              </w:rPr>
            </w:pPr>
            <w:r>
              <w:rPr>
                <w:rFonts w:ascii="仿宋" w:eastAsia="仿宋" w:hAnsi="仿宋" w:cs="仿宋" w:hint="eastAsia"/>
              </w:rPr>
              <w:t>女</w:t>
            </w:r>
          </w:p>
        </w:tc>
        <w:tc>
          <w:tcPr>
            <w:tcW w:w="1381" w:type="dxa"/>
            <w:vAlign w:val="center"/>
          </w:tcPr>
          <w:p w:rsidR="00A96358" w:rsidRDefault="0099208D">
            <w:pPr>
              <w:pStyle w:val="a3"/>
              <w:spacing w:line="358" w:lineRule="exact"/>
              <w:jc w:val="center"/>
              <w:rPr>
                <w:rFonts w:ascii="仿宋" w:eastAsia="仿宋" w:hAnsi="仿宋" w:cs="仿宋"/>
                <w:lang w:val="en-US"/>
              </w:rPr>
            </w:pPr>
            <w:r>
              <w:rPr>
                <w:rFonts w:ascii="仿宋" w:eastAsia="仿宋" w:hAnsi="仿宋" w:cs="仿宋" w:hint="eastAsia"/>
                <w:lang w:val="en-US"/>
              </w:rPr>
              <w:t>8</w:t>
            </w:r>
          </w:p>
        </w:tc>
        <w:tc>
          <w:tcPr>
            <w:tcW w:w="2518" w:type="dxa"/>
            <w:vAlign w:val="center"/>
          </w:tcPr>
          <w:p w:rsidR="00A96358" w:rsidRDefault="00703E1F">
            <w:pPr>
              <w:pStyle w:val="a3"/>
              <w:spacing w:line="358" w:lineRule="exact"/>
              <w:jc w:val="center"/>
              <w:rPr>
                <w:rFonts w:ascii="仿宋" w:eastAsia="仿宋" w:hAnsi="仿宋" w:cs="仿宋"/>
                <w:lang w:val="en-US"/>
              </w:rPr>
            </w:pPr>
            <w:r>
              <w:rPr>
                <w:rFonts w:ascii="仿宋" w:eastAsia="仿宋" w:hAnsi="仿宋" w:cs="仿宋" w:hint="eastAsia"/>
                <w:lang w:val="en-US"/>
              </w:rPr>
              <w:t>57%</w:t>
            </w:r>
          </w:p>
        </w:tc>
        <w:tc>
          <w:tcPr>
            <w:tcW w:w="1215" w:type="dxa"/>
            <w:vMerge/>
            <w:vAlign w:val="center"/>
          </w:tcPr>
          <w:p w:rsidR="00A96358" w:rsidRDefault="00A96358">
            <w:pPr>
              <w:pStyle w:val="a3"/>
              <w:spacing w:line="358" w:lineRule="exact"/>
              <w:jc w:val="center"/>
              <w:rPr>
                <w:rFonts w:ascii="仿宋" w:eastAsia="仿宋" w:hAnsi="仿宋" w:cs="仿宋"/>
              </w:rPr>
            </w:pPr>
          </w:p>
        </w:tc>
      </w:tr>
      <w:tr w:rsidR="00A96358">
        <w:tc>
          <w:tcPr>
            <w:tcW w:w="2490" w:type="dxa"/>
            <w:vMerge w:val="restart"/>
            <w:shd w:val="clear" w:color="auto" w:fill="C7D9F1" w:themeFill="text2" w:themeFillTint="32"/>
            <w:vAlign w:val="center"/>
          </w:tcPr>
          <w:p w:rsidR="00A96358" w:rsidRDefault="00A96358">
            <w:pPr>
              <w:widowControl/>
              <w:jc w:val="center"/>
              <w:textAlignment w:val="center"/>
              <w:rPr>
                <w:rFonts w:ascii="仿宋" w:eastAsia="仿宋" w:hAnsi="仿宋" w:cs="仿宋"/>
                <w:sz w:val="28"/>
                <w:szCs w:val="28"/>
              </w:rPr>
            </w:pPr>
            <w:r>
              <w:rPr>
                <w:rFonts w:ascii="仿宋" w:eastAsia="仿宋" w:hAnsi="仿宋" w:cs="仿宋" w:hint="eastAsia"/>
                <w:color w:val="000000"/>
                <w:sz w:val="28"/>
                <w:szCs w:val="28"/>
                <w:lang w:val="en-US" w:bidi="ar"/>
              </w:rPr>
              <w:t>物流管理</w:t>
            </w:r>
          </w:p>
        </w:tc>
        <w:tc>
          <w:tcPr>
            <w:tcW w:w="1215" w:type="dxa"/>
            <w:vMerge w:val="restart"/>
            <w:shd w:val="clear" w:color="auto" w:fill="C7D9F1" w:themeFill="text2" w:themeFillTint="32"/>
            <w:vAlign w:val="center"/>
          </w:tcPr>
          <w:p w:rsidR="00A96358" w:rsidRDefault="00A96358">
            <w:pPr>
              <w:widowControl/>
              <w:jc w:val="center"/>
              <w:textAlignment w:val="center"/>
              <w:rPr>
                <w:rFonts w:ascii="仿宋" w:eastAsia="仿宋" w:hAnsi="仿宋" w:cs="仿宋"/>
                <w:sz w:val="28"/>
                <w:szCs w:val="28"/>
                <w:lang w:val="en-US"/>
              </w:rPr>
            </w:pPr>
            <w:r>
              <w:rPr>
                <w:rFonts w:ascii="仿宋" w:eastAsia="仿宋" w:hAnsi="仿宋" w:cs="仿宋" w:hint="eastAsia"/>
                <w:color w:val="000000"/>
                <w:sz w:val="28"/>
                <w:szCs w:val="28"/>
                <w:lang w:val="en-US" w:bidi="ar"/>
              </w:rPr>
              <w:t>62</w:t>
            </w:r>
          </w:p>
        </w:tc>
        <w:tc>
          <w:tcPr>
            <w:tcW w:w="526" w:type="dxa"/>
            <w:shd w:val="clear" w:color="auto" w:fill="C7D9F1" w:themeFill="text2" w:themeFillTint="32"/>
            <w:vAlign w:val="center"/>
          </w:tcPr>
          <w:p w:rsidR="00A96358" w:rsidRDefault="00A96358">
            <w:pPr>
              <w:pStyle w:val="a3"/>
              <w:spacing w:line="358" w:lineRule="exact"/>
              <w:jc w:val="center"/>
              <w:rPr>
                <w:rFonts w:ascii="仿宋" w:eastAsia="仿宋" w:hAnsi="仿宋" w:cs="仿宋"/>
              </w:rPr>
            </w:pPr>
            <w:r>
              <w:rPr>
                <w:rFonts w:ascii="仿宋" w:eastAsia="仿宋" w:hAnsi="仿宋" w:cs="仿宋" w:hint="eastAsia"/>
              </w:rPr>
              <w:t>男</w:t>
            </w:r>
          </w:p>
        </w:tc>
        <w:tc>
          <w:tcPr>
            <w:tcW w:w="1381" w:type="dxa"/>
            <w:shd w:val="clear" w:color="auto" w:fill="C7D9F1" w:themeFill="text2" w:themeFillTint="32"/>
            <w:vAlign w:val="center"/>
          </w:tcPr>
          <w:p w:rsidR="00A96358" w:rsidRDefault="00A96358">
            <w:pPr>
              <w:pStyle w:val="a3"/>
              <w:spacing w:line="358" w:lineRule="exact"/>
              <w:jc w:val="center"/>
              <w:rPr>
                <w:rFonts w:ascii="仿宋" w:eastAsia="仿宋" w:hAnsi="仿宋" w:cs="仿宋"/>
                <w:lang w:val="en-US"/>
              </w:rPr>
            </w:pPr>
            <w:r>
              <w:rPr>
                <w:rFonts w:ascii="仿宋" w:eastAsia="仿宋" w:hAnsi="仿宋" w:cs="仿宋" w:hint="eastAsia"/>
                <w:lang w:val="en-US"/>
              </w:rPr>
              <w:t>39</w:t>
            </w:r>
          </w:p>
        </w:tc>
        <w:tc>
          <w:tcPr>
            <w:tcW w:w="2518" w:type="dxa"/>
            <w:shd w:val="clear" w:color="auto" w:fill="C7D9F1" w:themeFill="text2" w:themeFillTint="32"/>
            <w:vAlign w:val="center"/>
          </w:tcPr>
          <w:p w:rsidR="00A96358" w:rsidRDefault="00703E1F">
            <w:pPr>
              <w:pStyle w:val="a3"/>
              <w:spacing w:line="358" w:lineRule="exact"/>
              <w:jc w:val="center"/>
              <w:rPr>
                <w:rFonts w:ascii="仿宋" w:eastAsia="仿宋" w:hAnsi="仿宋" w:cs="仿宋"/>
                <w:lang w:val="en-US"/>
              </w:rPr>
            </w:pPr>
            <w:r>
              <w:rPr>
                <w:rFonts w:ascii="仿宋" w:eastAsia="仿宋" w:hAnsi="仿宋" w:cs="仿宋" w:hint="eastAsia"/>
                <w:lang w:val="en-US"/>
              </w:rPr>
              <w:t>63</w:t>
            </w:r>
            <w:r w:rsidR="00A96358">
              <w:rPr>
                <w:rFonts w:ascii="仿宋" w:eastAsia="仿宋" w:hAnsi="仿宋" w:cs="仿宋" w:hint="eastAsia"/>
                <w:lang w:val="en-US"/>
              </w:rPr>
              <w:t>%</w:t>
            </w:r>
          </w:p>
        </w:tc>
        <w:tc>
          <w:tcPr>
            <w:tcW w:w="1215" w:type="dxa"/>
            <w:vMerge w:val="restart"/>
            <w:shd w:val="clear" w:color="auto" w:fill="C7D9F1" w:themeFill="text2" w:themeFillTint="32"/>
            <w:vAlign w:val="center"/>
          </w:tcPr>
          <w:p w:rsidR="00A96358" w:rsidRDefault="00703E1F">
            <w:pPr>
              <w:pStyle w:val="a3"/>
              <w:spacing w:line="358" w:lineRule="exact"/>
              <w:jc w:val="center"/>
              <w:rPr>
                <w:rFonts w:ascii="仿宋" w:eastAsia="仿宋" w:hAnsi="仿宋" w:cs="仿宋"/>
              </w:rPr>
            </w:pPr>
            <w:r>
              <w:rPr>
                <w:rFonts w:ascii="仿宋" w:eastAsia="仿宋" w:hAnsi="仿宋" w:cs="仿宋" w:hint="eastAsia"/>
                <w:lang w:val="en-US"/>
              </w:rPr>
              <w:t>2.3</w:t>
            </w:r>
            <w:r w:rsidR="00A96358">
              <w:rPr>
                <w:rFonts w:ascii="仿宋" w:eastAsia="仿宋" w:hAnsi="仿宋" w:cs="仿宋" w:hint="eastAsia"/>
                <w:lang w:val="en-US"/>
              </w:rPr>
              <w:t>%</w:t>
            </w:r>
          </w:p>
        </w:tc>
      </w:tr>
      <w:tr w:rsidR="00A96358">
        <w:tc>
          <w:tcPr>
            <w:tcW w:w="2490" w:type="dxa"/>
            <w:vMerge/>
            <w:shd w:val="clear" w:color="auto" w:fill="C7D9F1" w:themeFill="text2" w:themeFillTint="32"/>
            <w:vAlign w:val="center"/>
          </w:tcPr>
          <w:p w:rsidR="00A96358" w:rsidRDefault="00A96358">
            <w:pPr>
              <w:pStyle w:val="a3"/>
              <w:spacing w:line="358" w:lineRule="exact"/>
              <w:jc w:val="center"/>
              <w:rPr>
                <w:rFonts w:ascii="仿宋" w:eastAsia="仿宋" w:hAnsi="仿宋" w:cs="仿宋"/>
              </w:rPr>
            </w:pPr>
          </w:p>
        </w:tc>
        <w:tc>
          <w:tcPr>
            <w:tcW w:w="1215" w:type="dxa"/>
            <w:vMerge/>
            <w:shd w:val="clear" w:color="auto" w:fill="C7D9F1" w:themeFill="text2" w:themeFillTint="32"/>
            <w:vAlign w:val="center"/>
          </w:tcPr>
          <w:p w:rsidR="00A96358" w:rsidRDefault="00A96358">
            <w:pPr>
              <w:pStyle w:val="a3"/>
              <w:spacing w:line="358" w:lineRule="exact"/>
              <w:jc w:val="center"/>
              <w:rPr>
                <w:rFonts w:ascii="仿宋" w:eastAsia="仿宋" w:hAnsi="仿宋" w:cs="仿宋"/>
                <w:lang w:val="en-US"/>
              </w:rPr>
            </w:pPr>
          </w:p>
        </w:tc>
        <w:tc>
          <w:tcPr>
            <w:tcW w:w="526" w:type="dxa"/>
            <w:shd w:val="clear" w:color="auto" w:fill="C7D9F1" w:themeFill="text2" w:themeFillTint="32"/>
            <w:vAlign w:val="center"/>
          </w:tcPr>
          <w:p w:rsidR="00A96358" w:rsidRDefault="00A96358">
            <w:pPr>
              <w:pStyle w:val="a3"/>
              <w:spacing w:line="358" w:lineRule="exact"/>
              <w:jc w:val="center"/>
              <w:rPr>
                <w:rFonts w:ascii="仿宋" w:eastAsia="仿宋" w:hAnsi="仿宋" w:cs="仿宋"/>
              </w:rPr>
            </w:pPr>
            <w:r>
              <w:rPr>
                <w:rFonts w:ascii="仿宋" w:eastAsia="仿宋" w:hAnsi="仿宋" w:cs="仿宋" w:hint="eastAsia"/>
              </w:rPr>
              <w:t>女</w:t>
            </w:r>
          </w:p>
        </w:tc>
        <w:tc>
          <w:tcPr>
            <w:tcW w:w="1381" w:type="dxa"/>
            <w:shd w:val="clear" w:color="auto" w:fill="C7D9F1" w:themeFill="text2" w:themeFillTint="32"/>
            <w:vAlign w:val="center"/>
          </w:tcPr>
          <w:p w:rsidR="00A96358" w:rsidRDefault="00A96358">
            <w:pPr>
              <w:pStyle w:val="a3"/>
              <w:spacing w:line="358" w:lineRule="exact"/>
              <w:jc w:val="center"/>
              <w:rPr>
                <w:rFonts w:ascii="仿宋" w:eastAsia="仿宋" w:hAnsi="仿宋" w:cs="仿宋"/>
                <w:lang w:val="en-US"/>
              </w:rPr>
            </w:pPr>
            <w:r>
              <w:rPr>
                <w:rFonts w:ascii="仿宋" w:eastAsia="仿宋" w:hAnsi="仿宋" w:cs="仿宋" w:hint="eastAsia"/>
                <w:lang w:val="en-US"/>
              </w:rPr>
              <w:t>23</w:t>
            </w:r>
          </w:p>
        </w:tc>
        <w:tc>
          <w:tcPr>
            <w:tcW w:w="2518" w:type="dxa"/>
            <w:shd w:val="clear" w:color="auto" w:fill="C7D9F1" w:themeFill="text2" w:themeFillTint="32"/>
            <w:vAlign w:val="center"/>
          </w:tcPr>
          <w:p w:rsidR="00A96358" w:rsidRDefault="00703E1F">
            <w:pPr>
              <w:pStyle w:val="a3"/>
              <w:spacing w:line="358" w:lineRule="exact"/>
              <w:jc w:val="center"/>
              <w:rPr>
                <w:rFonts w:ascii="仿宋" w:eastAsia="仿宋" w:hAnsi="仿宋" w:cs="仿宋"/>
                <w:lang w:val="en-US"/>
              </w:rPr>
            </w:pPr>
            <w:r>
              <w:rPr>
                <w:rFonts w:ascii="仿宋" w:eastAsia="仿宋" w:hAnsi="仿宋" w:cs="仿宋" w:hint="eastAsia"/>
                <w:lang w:val="en-US"/>
              </w:rPr>
              <w:t>37</w:t>
            </w:r>
            <w:r w:rsidR="00A96358">
              <w:rPr>
                <w:rFonts w:ascii="仿宋" w:eastAsia="仿宋" w:hAnsi="仿宋" w:cs="仿宋" w:hint="eastAsia"/>
                <w:lang w:val="en-US"/>
              </w:rPr>
              <w:t>%</w:t>
            </w:r>
          </w:p>
        </w:tc>
        <w:tc>
          <w:tcPr>
            <w:tcW w:w="1215" w:type="dxa"/>
            <w:vMerge/>
            <w:shd w:val="clear" w:color="auto" w:fill="C7D9F1" w:themeFill="text2" w:themeFillTint="32"/>
            <w:vAlign w:val="center"/>
          </w:tcPr>
          <w:p w:rsidR="00A96358" w:rsidRDefault="00A96358">
            <w:pPr>
              <w:pStyle w:val="a3"/>
              <w:spacing w:line="358" w:lineRule="exact"/>
              <w:jc w:val="center"/>
              <w:rPr>
                <w:rFonts w:ascii="仿宋" w:eastAsia="仿宋" w:hAnsi="仿宋" w:cs="仿宋"/>
              </w:rPr>
            </w:pPr>
          </w:p>
        </w:tc>
      </w:tr>
      <w:tr w:rsidR="00A96358">
        <w:tc>
          <w:tcPr>
            <w:tcW w:w="2490" w:type="dxa"/>
            <w:vMerge w:val="restart"/>
            <w:shd w:val="clear" w:color="auto" w:fill="auto"/>
            <w:vAlign w:val="center"/>
          </w:tcPr>
          <w:p w:rsidR="00A96358" w:rsidRDefault="00A96358">
            <w:pPr>
              <w:widowControl/>
              <w:jc w:val="center"/>
              <w:textAlignment w:val="center"/>
              <w:rPr>
                <w:rFonts w:ascii="仿宋" w:eastAsia="仿宋" w:hAnsi="仿宋" w:cs="仿宋"/>
                <w:sz w:val="28"/>
                <w:szCs w:val="28"/>
              </w:rPr>
            </w:pPr>
            <w:r>
              <w:rPr>
                <w:rFonts w:ascii="仿宋" w:eastAsia="仿宋" w:hAnsi="仿宋" w:cs="仿宋" w:hint="eastAsia"/>
                <w:color w:val="000000"/>
                <w:sz w:val="28"/>
                <w:szCs w:val="28"/>
                <w:lang w:val="en-US" w:bidi="ar"/>
              </w:rPr>
              <w:t>物业管理</w:t>
            </w:r>
          </w:p>
        </w:tc>
        <w:tc>
          <w:tcPr>
            <w:tcW w:w="1215" w:type="dxa"/>
            <w:vMerge w:val="restart"/>
            <w:shd w:val="clear" w:color="auto" w:fill="auto"/>
            <w:vAlign w:val="center"/>
          </w:tcPr>
          <w:p w:rsidR="00A96358" w:rsidRDefault="00A96358">
            <w:pPr>
              <w:widowControl/>
              <w:jc w:val="center"/>
              <w:textAlignment w:val="center"/>
              <w:rPr>
                <w:rFonts w:ascii="仿宋" w:eastAsia="仿宋" w:hAnsi="仿宋" w:cs="仿宋"/>
                <w:sz w:val="28"/>
                <w:szCs w:val="28"/>
                <w:lang w:val="en-US"/>
              </w:rPr>
            </w:pPr>
            <w:r>
              <w:rPr>
                <w:rFonts w:ascii="仿宋" w:eastAsia="仿宋" w:hAnsi="仿宋" w:cs="仿宋" w:hint="eastAsia"/>
                <w:color w:val="000000"/>
                <w:sz w:val="28"/>
                <w:szCs w:val="28"/>
                <w:lang w:val="en-US" w:bidi="ar"/>
              </w:rPr>
              <w:t>7</w:t>
            </w:r>
          </w:p>
        </w:tc>
        <w:tc>
          <w:tcPr>
            <w:tcW w:w="526" w:type="dxa"/>
            <w:shd w:val="clear" w:color="auto" w:fill="auto"/>
            <w:vAlign w:val="center"/>
          </w:tcPr>
          <w:p w:rsidR="00A96358" w:rsidRDefault="00A96358">
            <w:pPr>
              <w:pStyle w:val="a3"/>
              <w:spacing w:line="358" w:lineRule="exact"/>
              <w:jc w:val="center"/>
              <w:rPr>
                <w:rFonts w:ascii="仿宋" w:eastAsia="仿宋" w:hAnsi="仿宋" w:cs="仿宋"/>
              </w:rPr>
            </w:pPr>
            <w:r>
              <w:rPr>
                <w:rFonts w:ascii="仿宋" w:eastAsia="仿宋" w:hAnsi="仿宋" w:cs="仿宋" w:hint="eastAsia"/>
              </w:rPr>
              <w:t>男</w:t>
            </w:r>
          </w:p>
        </w:tc>
        <w:tc>
          <w:tcPr>
            <w:tcW w:w="1381" w:type="dxa"/>
            <w:shd w:val="clear" w:color="auto" w:fill="auto"/>
            <w:vAlign w:val="center"/>
          </w:tcPr>
          <w:p w:rsidR="00A96358" w:rsidRDefault="00A96358">
            <w:pPr>
              <w:pStyle w:val="a3"/>
              <w:spacing w:line="358" w:lineRule="exact"/>
              <w:jc w:val="center"/>
              <w:rPr>
                <w:rFonts w:ascii="仿宋" w:eastAsia="仿宋" w:hAnsi="仿宋" w:cs="仿宋"/>
                <w:lang w:val="en-US"/>
              </w:rPr>
            </w:pPr>
            <w:r>
              <w:rPr>
                <w:rFonts w:ascii="仿宋" w:eastAsia="仿宋" w:hAnsi="仿宋" w:cs="仿宋" w:hint="eastAsia"/>
                <w:lang w:val="en-US"/>
              </w:rPr>
              <w:t>6</w:t>
            </w:r>
          </w:p>
        </w:tc>
        <w:tc>
          <w:tcPr>
            <w:tcW w:w="2518" w:type="dxa"/>
            <w:shd w:val="clear" w:color="auto" w:fill="auto"/>
            <w:vAlign w:val="center"/>
          </w:tcPr>
          <w:p w:rsidR="00A96358" w:rsidRDefault="00703E1F">
            <w:pPr>
              <w:pStyle w:val="a3"/>
              <w:spacing w:line="358" w:lineRule="exact"/>
              <w:jc w:val="center"/>
              <w:rPr>
                <w:rFonts w:ascii="仿宋" w:eastAsia="仿宋" w:hAnsi="仿宋" w:cs="仿宋"/>
                <w:lang w:val="en-US"/>
              </w:rPr>
            </w:pPr>
            <w:r>
              <w:rPr>
                <w:rFonts w:ascii="仿宋" w:eastAsia="仿宋" w:hAnsi="仿宋" w:cs="仿宋" w:hint="eastAsia"/>
                <w:lang w:val="en-US"/>
              </w:rPr>
              <w:t>86</w:t>
            </w:r>
            <w:r w:rsidR="00A96358">
              <w:rPr>
                <w:rFonts w:ascii="仿宋" w:eastAsia="仿宋" w:hAnsi="仿宋" w:cs="仿宋" w:hint="eastAsia"/>
                <w:lang w:val="en-US"/>
              </w:rPr>
              <w:t>%</w:t>
            </w:r>
          </w:p>
        </w:tc>
        <w:tc>
          <w:tcPr>
            <w:tcW w:w="1215" w:type="dxa"/>
            <w:vMerge w:val="restart"/>
            <w:shd w:val="clear" w:color="auto" w:fill="auto"/>
            <w:vAlign w:val="center"/>
          </w:tcPr>
          <w:p w:rsidR="00A96358" w:rsidRDefault="00A96358">
            <w:pPr>
              <w:pStyle w:val="a3"/>
              <w:spacing w:line="358" w:lineRule="exact"/>
              <w:jc w:val="center"/>
              <w:rPr>
                <w:rFonts w:ascii="仿宋" w:eastAsia="仿宋" w:hAnsi="仿宋" w:cs="仿宋"/>
                <w:lang w:val="en-US"/>
              </w:rPr>
            </w:pPr>
            <w:r>
              <w:rPr>
                <w:rFonts w:ascii="仿宋" w:eastAsia="仿宋" w:hAnsi="仿宋" w:cs="仿宋" w:hint="eastAsia"/>
                <w:lang w:val="en-US"/>
              </w:rPr>
              <w:t>0.2%</w:t>
            </w:r>
          </w:p>
        </w:tc>
      </w:tr>
      <w:tr w:rsidR="00A96358">
        <w:tc>
          <w:tcPr>
            <w:tcW w:w="2490" w:type="dxa"/>
            <w:vMerge/>
            <w:shd w:val="clear" w:color="auto" w:fill="auto"/>
            <w:vAlign w:val="center"/>
          </w:tcPr>
          <w:p w:rsidR="00A96358" w:rsidRDefault="00A96358">
            <w:pPr>
              <w:pStyle w:val="a3"/>
              <w:spacing w:line="358" w:lineRule="exact"/>
              <w:jc w:val="center"/>
              <w:rPr>
                <w:rFonts w:ascii="仿宋" w:eastAsia="仿宋" w:hAnsi="仿宋" w:cs="仿宋"/>
              </w:rPr>
            </w:pPr>
          </w:p>
        </w:tc>
        <w:tc>
          <w:tcPr>
            <w:tcW w:w="1215" w:type="dxa"/>
            <w:vMerge/>
            <w:shd w:val="clear" w:color="auto" w:fill="auto"/>
            <w:vAlign w:val="center"/>
          </w:tcPr>
          <w:p w:rsidR="00A96358" w:rsidRDefault="00A96358">
            <w:pPr>
              <w:pStyle w:val="a3"/>
              <w:spacing w:line="358" w:lineRule="exact"/>
              <w:jc w:val="center"/>
              <w:rPr>
                <w:rFonts w:ascii="仿宋" w:eastAsia="仿宋" w:hAnsi="仿宋" w:cs="仿宋"/>
                <w:lang w:val="en-US"/>
              </w:rPr>
            </w:pPr>
          </w:p>
        </w:tc>
        <w:tc>
          <w:tcPr>
            <w:tcW w:w="526" w:type="dxa"/>
            <w:shd w:val="clear" w:color="auto" w:fill="auto"/>
            <w:vAlign w:val="center"/>
          </w:tcPr>
          <w:p w:rsidR="00A96358" w:rsidRDefault="00A96358">
            <w:pPr>
              <w:pStyle w:val="a3"/>
              <w:spacing w:line="358" w:lineRule="exact"/>
              <w:jc w:val="center"/>
              <w:rPr>
                <w:rFonts w:ascii="仿宋" w:eastAsia="仿宋" w:hAnsi="仿宋" w:cs="仿宋"/>
              </w:rPr>
            </w:pPr>
            <w:r>
              <w:rPr>
                <w:rFonts w:ascii="仿宋" w:eastAsia="仿宋" w:hAnsi="仿宋" w:cs="仿宋" w:hint="eastAsia"/>
              </w:rPr>
              <w:t>女</w:t>
            </w:r>
          </w:p>
        </w:tc>
        <w:tc>
          <w:tcPr>
            <w:tcW w:w="1381" w:type="dxa"/>
            <w:shd w:val="clear" w:color="auto" w:fill="auto"/>
            <w:vAlign w:val="center"/>
          </w:tcPr>
          <w:p w:rsidR="00A96358" w:rsidRDefault="00A96358">
            <w:pPr>
              <w:pStyle w:val="a3"/>
              <w:spacing w:line="358" w:lineRule="exact"/>
              <w:jc w:val="center"/>
              <w:rPr>
                <w:rFonts w:ascii="仿宋" w:eastAsia="仿宋" w:hAnsi="仿宋" w:cs="仿宋"/>
                <w:lang w:val="en-US"/>
              </w:rPr>
            </w:pPr>
            <w:r>
              <w:rPr>
                <w:rFonts w:ascii="仿宋" w:eastAsia="仿宋" w:hAnsi="仿宋" w:cs="仿宋" w:hint="eastAsia"/>
                <w:lang w:val="en-US"/>
              </w:rPr>
              <w:t>1</w:t>
            </w:r>
          </w:p>
        </w:tc>
        <w:tc>
          <w:tcPr>
            <w:tcW w:w="2518" w:type="dxa"/>
            <w:shd w:val="clear" w:color="auto" w:fill="auto"/>
            <w:vAlign w:val="center"/>
          </w:tcPr>
          <w:p w:rsidR="00A96358" w:rsidRDefault="00703E1F">
            <w:pPr>
              <w:pStyle w:val="a3"/>
              <w:spacing w:line="358" w:lineRule="exact"/>
              <w:jc w:val="center"/>
              <w:rPr>
                <w:rFonts w:ascii="仿宋" w:eastAsia="仿宋" w:hAnsi="仿宋" w:cs="仿宋"/>
                <w:lang w:val="en-US"/>
              </w:rPr>
            </w:pPr>
            <w:r>
              <w:rPr>
                <w:rFonts w:ascii="仿宋" w:eastAsia="仿宋" w:hAnsi="仿宋" w:cs="仿宋" w:hint="eastAsia"/>
                <w:lang w:val="en-US"/>
              </w:rPr>
              <w:t>14</w:t>
            </w:r>
            <w:r w:rsidR="00A96358">
              <w:rPr>
                <w:rFonts w:ascii="仿宋" w:eastAsia="仿宋" w:hAnsi="仿宋" w:cs="仿宋" w:hint="eastAsia"/>
                <w:lang w:val="en-US"/>
              </w:rPr>
              <w:t>%</w:t>
            </w:r>
          </w:p>
        </w:tc>
        <w:tc>
          <w:tcPr>
            <w:tcW w:w="1215" w:type="dxa"/>
            <w:vMerge/>
            <w:shd w:val="clear" w:color="auto" w:fill="auto"/>
            <w:vAlign w:val="center"/>
          </w:tcPr>
          <w:p w:rsidR="00A96358" w:rsidRDefault="00A96358">
            <w:pPr>
              <w:pStyle w:val="a3"/>
              <w:spacing w:line="358" w:lineRule="exact"/>
              <w:jc w:val="center"/>
              <w:rPr>
                <w:rFonts w:ascii="仿宋" w:eastAsia="仿宋" w:hAnsi="仿宋" w:cs="仿宋"/>
                <w:lang w:val="en-US"/>
              </w:rPr>
            </w:pPr>
          </w:p>
        </w:tc>
      </w:tr>
      <w:tr w:rsidR="00703E1F">
        <w:tc>
          <w:tcPr>
            <w:tcW w:w="2490" w:type="dxa"/>
            <w:vMerge w:val="restart"/>
            <w:shd w:val="clear" w:color="auto" w:fill="auto"/>
            <w:vAlign w:val="center"/>
          </w:tcPr>
          <w:p w:rsidR="00703E1F" w:rsidRDefault="00703E1F" w:rsidP="00AC5426">
            <w:pPr>
              <w:widowControl/>
              <w:jc w:val="center"/>
              <w:textAlignment w:val="center"/>
              <w:rPr>
                <w:rFonts w:ascii="仿宋" w:eastAsia="仿宋" w:hAnsi="仿宋" w:cs="仿宋"/>
                <w:color w:val="000000"/>
                <w:sz w:val="28"/>
                <w:szCs w:val="28"/>
                <w:lang w:val="en-US" w:bidi="ar"/>
              </w:rPr>
            </w:pPr>
            <w:r>
              <w:rPr>
                <w:rFonts w:ascii="仿宋" w:eastAsia="仿宋" w:hAnsi="仿宋" w:cs="仿宋" w:hint="eastAsia"/>
                <w:color w:val="000000"/>
                <w:sz w:val="28"/>
                <w:szCs w:val="28"/>
                <w:lang w:val="en-US" w:bidi="ar"/>
              </w:rPr>
              <w:t>工业机器人</w:t>
            </w:r>
          </w:p>
        </w:tc>
        <w:tc>
          <w:tcPr>
            <w:tcW w:w="1215" w:type="dxa"/>
            <w:vMerge w:val="restart"/>
            <w:shd w:val="clear" w:color="auto" w:fill="auto"/>
            <w:vAlign w:val="center"/>
          </w:tcPr>
          <w:p w:rsidR="00703E1F" w:rsidRDefault="00703E1F">
            <w:pPr>
              <w:widowControl/>
              <w:jc w:val="center"/>
              <w:textAlignment w:val="center"/>
              <w:rPr>
                <w:rFonts w:ascii="仿宋" w:eastAsia="仿宋" w:hAnsi="仿宋" w:cs="仿宋"/>
                <w:color w:val="000000"/>
                <w:sz w:val="28"/>
                <w:szCs w:val="28"/>
                <w:lang w:val="en-US" w:bidi="ar"/>
              </w:rPr>
            </w:pPr>
            <w:r>
              <w:rPr>
                <w:rFonts w:ascii="仿宋" w:eastAsia="仿宋" w:hAnsi="仿宋" w:cs="仿宋" w:hint="eastAsia"/>
                <w:color w:val="000000"/>
                <w:sz w:val="28"/>
                <w:szCs w:val="28"/>
                <w:lang w:val="en-US" w:bidi="ar"/>
              </w:rPr>
              <w:t>10</w:t>
            </w:r>
          </w:p>
        </w:tc>
        <w:tc>
          <w:tcPr>
            <w:tcW w:w="526" w:type="dxa"/>
            <w:shd w:val="clear" w:color="auto" w:fill="auto"/>
            <w:vAlign w:val="center"/>
          </w:tcPr>
          <w:p w:rsidR="00703E1F" w:rsidRDefault="00703E1F">
            <w:pPr>
              <w:pStyle w:val="a3"/>
              <w:spacing w:line="358" w:lineRule="exact"/>
              <w:jc w:val="center"/>
              <w:rPr>
                <w:rFonts w:ascii="仿宋" w:eastAsia="仿宋" w:hAnsi="仿宋" w:cs="仿宋"/>
              </w:rPr>
            </w:pPr>
            <w:r>
              <w:rPr>
                <w:rFonts w:ascii="仿宋" w:eastAsia="仿宋" w:hAnsi="仿宋" w:cs="仿宋" w:hint="eastAsia"/>
              </w:rPr>
              <w:t>男</w:t>
            </w:r>
          </w:p>
        </w:tc>
        <w:tc>
          <w:tcPr>
            <w:tcW w:w="1381" w:type="dxa"/>
            <w:shd w:val="clear" w:color="auto" w:fill="auto"/>
            <w:vAlign w:val="center"/>
          </w:tcPr>
          <w:p w:rsidR="00703E1F" w:rsidRDefault="00703E1F">
            <w:pPr>
              <w:pStyle w:val="a3"/>
              <w:spacing w:line="358" w:lineRule="exact"/>
              <w:jc w:val="center"/>
              <w:rPr>
                <w:rFonts w:ascii="仿宋" w:eastAsia="仿宋" w:hAnsi="仿宋" w:cs="仿宋"/>
                <w:lang w:val="en-US"/>
              </w:rPr>
            </w:pPr>
            <w:r>
              <w:rPr>
                <w:rFonts w:ascii="仿宋" w:eastAsia="仿宋" w:hAnsi="仿宋" w:cs="仿宋" w:hint="eastAsia"/>
                <w:lang w:val="en-US"/>
              </w:rPr>
              <w:t>10</w:t>
            </w:r>
          </w:p>
        </w:tc>
        <w:tc>
          <w:tcPr>
            <w:tcW w:w="2518" w:type="dxa"/>
            <w:shd w:val="clear" w:color="auto" w:fill="auto"/>
            <w:vAlign w:val="center"/>
          </w:tcPr>
          <w:p w:rsidR="00703E1F" w:rsidRDefault="00703E1F">
            <w:pPr>
              <w:pStyle w:val="a3"/>
              <w:spacing w:line="358" w:lineRule="exact"/>
              <w:jc w:val="center"/>
              <w:rPr>
                <w:rFonts w:ascii="仿宋" w:eastAsia="仿宋" w:hAnsi="仿宋" w:cs="仿宋"/>
                <w:lang w:val="en-US"/>
              </w:rPr>
            </w:pPr>
            <w:r>
              <w:rPr>
                <w:rFonts w:ascii="仿宋" w:eastAsia="仿宋" w:hAnsi="仿宋" w:cs="仿宋" w:hint="eastAsia"/>
                <w:lang w:val="en-US"/>
              </w:rPr>
              <w:t>100%</w:t>
            </w:r>
          </w:p>
        </w:tc>
        <w:tc>
          <w:tcPr>
            <w:tcW w:w="1215" w:type="dxa"/>
            <w:vMerge w:val="restart"/>
            <w:shd w:val="clear" w:color="auto" w:fill="auto"/>
            <w:vAlign w:val="center"/>
          </w:tcPr>
          <w:p w:rsidR="00703E1F" w:rsidRDefault="00703E1F">
            <w:pPr>
              <w:pStyle w:val="a3"/>
              <w:spacing w:line="358" w:lineRule="exact"/>
              <w:jc w:val="center"/>
              <w:rPr>
                <w:rFonts w:ascii="仿宋" w:eastAsia="仿宋" w:hAnsi="仿宋" w:cs="仿宋"/>
                <w:lang w:val="en-US"/>
              </w:rPr>
            </w:pPr>
            <w:r>
              <w:rPr>
                <w:rFonts w:ascii="仿宋" w:eastAsia="仿宋" w:hAnsi="仿宋" w:cs="仿宋" w:hint="eastAsia"/>
                <w:lang w:val="en-US"/>
              </w:rPr>
              <w:t>0.03%</w:t>
            </w:r>
          </w:p>
        </w:tc>
      </w:tr>
      <w:tr w:rsidR="00703E1F">
        <w:tc>
          <w:tcPr>
            <w:tcW w:w="2490" w:type="dxa"/>
            <w:vMerge/>
            <w:shd w:val="clear" w:color="auto" w:fill="auto"/>
            <w:vAlign w:val="center"/>
          </w:tcPr>
          <w:p w:rsidR="00703E1F" w:rsidRDefault="00703E1F">
            <w:pPr>
              <w:widowControl/>
              <w:jc w:val="center"/>
              <w:textAlignment w:val="center"/>
              <w:rPr>
                <w:rFonts w:ascii="仿宋" w:eastAsia="仿宋" w:hAnsi="仿宋" w:cs="仿宋"/>
                <w:color w:val="000000"/>
                <w:sz w:val="28"/>
                <w:szCs w:val="28"/>
                <w:lang w:val="en-US" w:bidi="ar"/>
              </w:rPr>
            </w:pPr>
          </w:p>
        </w:tc>
        <w:tc>
          <w:tcPr>
            <w:tcW w:w="1215" w:type="dxa"/>
            <w:vMerge/>
            <w:shd w:val="clear" w:color="auto" w:fill="auto"/>
            <w:vAlign w:val="center"/>
          </w:tcPr>
          <w:p w:rsidR="00703E1F" w:rsidRDefault="00703E1F">
            <w:pPr>
              <w:widowControl/>
              <w:jc w:val="center"/>
              <w:textAlignment w:val="center"/>
              <w:rPr>
                <w:rFonts w:ascii="仿宋" w:eastAsia="仿宋" w:hAnsi="仿宋" w:cs="仿宋"/>
                <w:color w:val="000000"/>
                <w:sz w:val="28"/>
                <w:szCs w:val="28"/>
                <w:lang w:val="en-US" w:bidi="ar"/>
              </w:rPr>
            </w:pPr>
          </w:p>
        </w:tc>
        <w:tc>
          <w:tcPr>
            <w:tcW w:w="526" w:type="dxa"/>
            <w:shd w:val="clear" w:color="auto" w:fill="auto"/>
            <w:vAlign w:val="center"/>
          </w:tcPr>
          <w:p w:rsidR="00703E1F" w:rsidRDefault="00703E1F">
            <w:pPr>
              <w:pStyle w:val="a3"/>
              <w:spacing w:line="358" w:lineRule="exact"/>
              <w:jc w:val="center"/>
              <w:rPr>
                <w:rFonts w:ascii="仿宋" w:eastAsia="仿宋" w:hAnsi="仿宋" w:cs="仿宋"/>
              </w:rPr>
            </w:pPr>
            <w:r>
              <w:rPr>
                <w:rFonts w:ascii="仿宋" w:eastAsia="仿宋" w:hAnsi="仿宋" w:cs="仿宋" w:hint="eastAsia"/>
              </w:rPr>
              <w:t>女</w:t>
            </w:r>
          </w:p>
        </w:tc>
        <w:tc>
          <w:tcPr>
            <w:tcW w:w="1381" w:type="dxa"/>
            <w:shd w:val="clear" w:color="auto" w:fill="auto"/>
            <w:vAlign w:val="center"/>
          </w:tcPr>
          <w:p w:rsidR="00703E1F" w:rsidRDefault="00703E1F">
            <w:pPr>
              <w:pStyle w:val="a3"/>
              <w:spacing w:line="358" w:lineRule="exact"/>
              <w:jc w:val="center"/>
              <w:rPr>
                <w:rFonts w:ascii="仿宋" w:eastAsia="仿宋" w:hAnsi="仿宋" w:cs="仿宋"/>
                <w:lang w:val="en-US"/>
              </w:rPr>
            </w:pPr>
            <w:r>
              <w:rPr>
                <w:rFonts w:ascii="仿宋" w:eastAsia="仿宋" w:hAnsi="仿宋" w:cs="仿宋" w:hint="eastAsia"/>
                <w:lang w:val="en-US"/>
              </w:rPr>
              <w:t>-</w:t>
            </w:r>
          </w:p>
        </w:tc>
        <w:tc>
          <w:tcPr>
            <w:tcW w:w="2518" w:type="dxa"/>
            <w:shd w:val="clear" w:color="auto" w:fill="auto"/>
            <w:vAlign w:val="center"/>
          </w:tcPr>
          <w:p w:rsidR="00703E1F" w:rsidRDefault="00703E1F">
            <w:pPr>
              <w:pStyle w:val="a3"/>
              <w:spacing w:line="358" w:lineRule="exact"/>
              <w:jc w:val="center"/>
              <w:rPr>
                <w:rFonts w:ascii="仿宋" w:eastAsia="仿宋" w:hAnsi="仿宋" w:cs="仿宋"/>
                <w:lang w:val="en-US"/>
              </w:rPr>
            </w:pPr>
            <w:r>
              <w:rPr>
                <w:rFonts w:ascii="仿宋" w:eastAsia="仿宋" w:hAnsi="仿宋" w:cs="仿宋" w:hint="eastAsia"/>
                <w:lang w:val="en-US"/>
              </w:rPr>
              <w:t>-</w:t>
            </w:r>
          </w:p>
        </w:tc>
        <w:tc>
          <w:tcPr>
            <w:tcW w:w="1215" w:type="dxa"/>
            <w:vMerge/>
            <w:shd w:val="clear" w:color="auto" w:fill="auto"/>
            <w:vAlign w:val="center"/>
          </w:tcPr>
          <w:p w:rsidR="00703E1F" w:rsidRDefault="00703E1F">
            <w:pPr>
              <w:pStyle w:val="a3"/>
              <w:spacing w:line="358" w:lineRule="exact"/>
              <w:jc w:val="center"/>
              <w:rPr>
                <w:rFonts w:ascii="仿宋" w:eastAsia="仿宋" w:hAnsi="仿宋" w:cs="仿宋"/>
                <w:lang w:val="en-US"/>
              </w:rPr>
            </w:pPr>
          </w:p>
        </w:tc>
      </w:tr>
      <w:tr w:rsidR="00F2012D">
        <w:tc>
          <w:tcPr>
            <w:tcW w:w="2490" w:type="dxa"/>
            <w:vMerge w:val="restart"/>
            <w:shd w:val="clear" w:color="auto" w:fill="auto"/>
            <w:vAlign w:val="center"/>
          </w:tcPr>
          <w:p w:rsidR="00F2012D" w:rsidRDefault="00F2012D">
            <w:pPr>
              <w:widowControl/>
              <w:jc w:val="center"/>
              <w:textAlignment w:val="center"/>
              <w:rPr>
                <w:rFonts w:ascii="仿宋" w:eastAsia="仿宋" w:hAnsi="仿宋" w:cs="仿宋"/>
                <w:sz w:val="28"/>
                <w:szCs w:val="28"/>
              </w:rPr>
            </w:pPr>
            <w:r>
              <w:rPr>
                <w:rFonts w:ascii="仿宋" w:eastAsia="仿宋" w:hAnsi="仿宋" w:cs="仿宋" w:hint="eastAsia"/>
                <w:color w:val="000000"/>
                <w:sz w:val="28"/>
                <w:szCs w:val="28"/>
                <w:lang w:val="en-US" w:bidi="ar"/>
              </w:rPr>
              <w:t>现代教育技术</w:t>
            </w:r>
          </w:p>
        </w:tc>
        <w:tc>
          <w:tcPr>
            <w:tcW w:w="1215" w:type="dxa"/>
            <w:vMerge w:val="restart"/>
            <w:shd w:val="clear" w:color="auto" w:fill="auto"/>
            <w:vAlign w:val="center"/>
          </w:tcPr>
          <w:p w:rsidR="00F2012D" w:rsidRDefault="00F2012D">
            <w:pPr>
              <w:widowControl/>
              <w:jc w:val="center"/>
              <w:textAlignment w:val="center"/>
              <w:rPr>
                <w:rFonts w:ascii="仿宋" w:eastAsia="仿宋" w:hAnsi="仿宋" w:cs="仿宋"/>
                <w:sz w:val="28"/>
                <w:szCs w:val="28"/>
                <w:lang w:val="en-US"/>
              </w:rPr>
            </w:pPr>
            <w:r>
              <w:rPr>
                <w:rFonts w:ascii="仿宋" w:eastAsia="仿宋" w:hAnsi="仿宋" w:cs="仿宋" w:hint="eastAsia"/>
                <w:color w:val="000000"/>
                <w:sz w:val="28"/>
                <w:szCs w:val="28"/>
                <w:lang w:val="en-US" w:bidi="ar"/>
              </w:rPr>
              <w:t>459</w:t>
            </w:r>
          </w:p>
        </w:tc>
        <w:tc>
          <w:tcPr>
            <w:tcW w:w="526" w:type="dxa"/>
            <w:shd w:val="clear" w:color="auto" w:fill="auto"/>
            <w:vAlign w:val="center"/>
          </w:tcPr>
          <w:p w:rsidR="00F2012D" w:rsidRDefault="00F2012D">
            <w:pPr>
              <w:pStyle w:val="a3"/>
              <w:spacing w:line="358" w:lineRule="exact"/>
              <w:jc w:val="center"/>
              <w:rPr>
                <w:rFonts w:ascii="仿宋" w:eastAsia="仿宋" w:hAnsi="仿宋" w:cs="仿宋"/>
              </w:rPr>
            </w:pPr>
            <w:r>
              <w:rPr>
                <w:rFonts w:ascii="仿宋" w:eastAsia="仿宋" w:hAnsi="仿宋" w:cs="仿宋" w:hint="eastAsia"/>
              </w:rPr>
              <w:t>男</w:t>
            </w:r>
          </w:p>
        </w:tc>
        <w:tc>
          <w:tcPr>
            <w:tcW w:w="1381" w:type="dxa"/>
            <w:shd w:val="clear" w:color="auto" w:fill="auto"/>
            <w:vAlign w:val="center"/>
          </w:tcPr>
          <w:p w:rsidR="00F2012D" w:rsidRDefault="00F2012D">
            <w:pPr>
              <w:pStyle w:val="a3"/>
              <w:spacing w:line="358" w:lineRule="exact"/>
              <w:jc w:val="center"/>
              <w:rPr>
                <w:rFonts w:ascii="仿宋" w:eastAsia="仿宋" w:hAnsi="仿宋" w:cs="仿宋"/>
                <w:lang w:val="en-US"/>
              </w:rPr>
            </w:pPr>
            <w:r>
              <w:rPr>
                <w:rFonts w:ascii="仿宋" w:eastAsia="仿宋" w:hAnsi="仿宋" w:cs="仿宋" w:hint="eastAsia"/>
                <w:lang w:val="en-US"/>
              </w:rPr>
              <w:t>39</w:t>
            </w:r>
          </w:p>
        </w:tc>
        <w:tc>
          <w:tcPr>
            <w:tcW w:w="2518" w:type="dxa"/>
            <w:shd w:val="clear" w:color="auto" w:fill="auto"/>
            <w:vAlign w:val="center"/>
          </w:tcPr>
          <w:p w:rsidR="00F2012D" w:rsidRDefault="00703E1F">
            <w:pPr>
              <w:pStyle w:val="a3"/>
              <w:spacing w:line="358" w:lineRule="exact"/>
              <w:jc w:val="center"/>
              <w:rPr>
                <w:rFonts w:ascii="仿宋" w:eastAsia="仿宋" w:hAnsi="仿宋" w:cs="仿宋"/>
                <w:lang w:val="en-US"/>
              </w:rPr>
            </w:pPr>
            <w:r>
              <w:rPr>
                <w:rFonts w:ascii="仿宋" w:eastAsia="仿宋" w:hAnsi="仿宋" w:cs="仿宋" w:hint="eastAsia"/>
                <w:lang w:val="en-US"/>
              </w:rPr>
              <w:t>8</w:t>
            </w:r>
            <w:r w:rsidR="00F2012D">
              <w:rPr>
                <w:rFonts w:ascii="仿宋" w:eastAsia="仿宋" w:hAnsi="仿宋" w:cs="仿宋" w:hint="eastAsia"/>
                <w:lang w:val="en-US"/>
              </w:rPr>
              <w:t>%</w:t>
            </w:r>
          </w:p>
        </w:tc>
        <w:tc>
          <w:tcPr>
            <w:tcW w:w="1215" w:type="dxa"/>
            <w:vMerge w:val="restart"/>
            <w:shd w:val="clear" w:color="auto" w:fill="auto"/>
            <w:vAlign w:val="center"/>
          </w:tcPr>
          <w:p w:rsidR="00F2012D" w:rsidRDefault="00703E1F">
            <w:pPr>
              <w:pStyle w:val="a3"/>
              <w:spacing w:line="358" w:lineRule="exact"/>
              <w:jc w:val="center"/>
              <w:rPr>
                <w:rFonts w:ascii="仿宋" w:eastAsia="仿宋" w:hAnsi="仿宋" w:cs="仿宋"/>
                <w:lang w:val="en-US"/>
              </w:rPr>
            </w:pPr>
            <w:r>
              <w:rPr>
                <w:rFonts w:ascii="仿宋" w:eastAsia="仿宋" w:hAnsi="仿宋" w:cs="仿宋" w:hint="eastAsia"/>
                <w:lang w:val="en-US"/>
              </w:rPr>
              <w:t>17.4</w:t>
            </w:r>
            <w:r w:rsidR="00F2012D">
              <w:rPr>
                <w:rFonts w:ascii="仿宋" w:eastAsia="仿宋" w:hAnsi="仿宋" w:cs="仿宋" w:hint="eastAsia"/>
                <w:lang w:val="en-US"/>
              </w:rPr>
              <w:t>%</w:t>
            </w:r>
          </w:p>
        </w:tc>
      </w:tr>
      <w:tr w:rsidR="00F2012D">
        <w:tc>
          <w:tcPr>
            <w:tcW w:w="2490" w:type="dxa"/>
            <w:vMerge/>
            <w:shd w:val="clear" w:color="auto" w:fill="auto"/>
            <w:vAlign w:val="center"/>
          </w:tcPr>
          <w:p w:rsidR="00F2012D" w:rsidRDefault="00F2012D">
            <w:pPr>
              <w:pStyle w:val="a3"/>
              <w:spacing w:line="358" w:lineRule="exact"/>
              <w:jc w:val="center"/>
              <w:rPr>
                <w:rFonts w:ascii="仿宋" w:eastAsia="仿宋" w:hAnsi="仿宋" w:cs="仿宋"/>
              </w:rPr>
            </w:pPr>
          </w:p>
        </w:tc>
        <w:tc>
          <w:tcPr>
            <w:tcW w:w="1215" w:type="dxa"/>
            <w:vMerge/>
            <w:shd w:val="clear" w:color="auto" w:fill="auto"/>
            <w:vAlign w:val="center"/>
          </w:tcPr>
          <w:p w:rsidR="00F2012D" w:rsidRDefault="00F2012D">
            <w:pPr>
              <w:pStyle w:val="a3"/>
              <w:spacing w:line="358" w:lineRule="exact"/>
              <w:jc w:val="center"/>
              <w:rPr>
                <w:rFonts w:ascii="仿宋" w:eastAsia="仿宋" w:hAnsi="仿宋" w:cs="仿宋"/>
                <w:lang w:val="en-US"/>
              </w:rPr>
            </w:pPr>
          </w:p>
        </w:tc>
        <w:tc>
          <w:tcPr>
            <w:tcW w:w="526" w:type="dxa"/>
            <w:shd w:val="clear" w:color="auto" w:fill="auto"/>
            <w:vAlign w:val="center"/>
          </w:tcPr>
          <w:p w:rsidR="00F2012D" w:rsidRDefault="00F2012D">
            <w:pPr>
              <w:pStyle w:val="a3"/>
              <w:spacing w:line="358" w:lineRule="exact"/>
              <w:jc w:val="center"/>
              <w:rPr>
                <w:rFonts w:ascii="仿宋" w:eastAsia="仿宋" w:hAnsi="仿宋" w:cs="仿宋"/>
              </w:rPr>
            </w:pPr>
            <w:r>
              <w:rPr>
                <w:rFonts w:ascii="仿宋" w:eastAsia="仿宋" w:hAnsi="仿宋" w:cs="仿宋" w:hint="eastAsia"/>
              </w:rPr>
              <w:t>女</w:t>
            </w:r>
          </w:p>
        </w:tc>
        <w:tc>
          <w:tcPr>
            <w:tcW w:w="1381" w:type="dxa"/>
            <w:shd w:val="clear" w:color="auto" w:fill="auto"/>
            <w:vAlign w:val="center"/>
          </w:tcPr>
          <w:p w:rsidR="00F2012D" w:rsidRDefault="00F2012D">
            <w:pPr>
              <w:pStyle w:val="a3"/>
              <w:spacing w:line="358" w:lineRule="exact"/>
              <w:jc w:val="center"/>
              <w:rPr>
                <w:rFonts w:ascii="仿宋" w:eastAsia="仿宋" w:hAnsi="仿宋" w:cs="仿宋"/>
                <w:lang w:val="en-US"/>
              </w:rPr>
            </w:pPr>
            <w:r>
              <w:rPr>
                <w:rFonts w:ascii="仿宋" w:eastAsia="仿宋" w:hAnsi="仿宋" w:cs="仿宋" w:hint="eastAsia"/>
                <w:lang w:val="en-US"/>
              </w:rPr>
              <w:t>420</w:t>
            </w:r>
          </w:p>
        </w:tc>
        <w:tc>
          <w:tcPr>
            <w:tcW w:w="2518" w:type="dxa"/>
            <w:shd w:val="clear" w:color="auto" w:fill="auto"/>
            <w:vAlign w:val="center"/>
          </w:tcPr>
          <w:p w:rsidR="00F2012D" w:rsidRDefault="00703E1F">
            <w:pPr>
              <w:pStyle w:val="a3"/>
              <w:spacing w:line="358" w:lineRule="exact"/>
              <w:jc w:val="center"/>
              <w:rPr>
                <w:rFonts w:ascii="仿宋" w:eastAsia="仿宋" w:hAnsi="仿宋" w:cs="仿宋"/>
                <w:lang w:val="en-US"/>
              </w:rPr>
            </w:pPr>
            <w:r>
              <w:rPr>
                <w:rFonts w:ascii="仿宋" w:eastAsia="仿宋" w:hAnsi="仿宋" w:cs="仿宋" w:hint="eastAsia"/>
                <w:lang w:val="en-US"/>
              </w:rPr>
              <w:t>92</w:t>
            </w:r>
            <w:r w:rsidR="00F2012D">
              <w:rPr>
                <w:rFonts w:ascii="仿宋" w:eastAsia="仿宋" w:hAnsi="仿宋" w:cs="仿宋" w:hint="eastAsia"/>
                <w:lang w:val="en-US"/>
              </w:rPr>
              <w:t>%</w:t>
            </w:r>
          </w:p>
        </w:tc>
        <w:tc>
          <w:tcPr>
            <w:tcW w:w="1215" w:type="dxa"/>
            <w:vMerge/>
            <w:shd w:val="clear" w:color="auto" w:fill="auto"/>
            <w:vAlign w:val="center"/>
          </w:tcPr>
          <w:p w:rsidR="00F2012D" w:rsidRDefault="00F2012D">
            <w:pPr>
              <w:pStyle w:val="a3"/>
              <w:spacing w:line="358" w:lineRule="exact"/>
              <w:jc w:val="center"/>
              <w:rPr>
                <w:rFonts w:ascii="仿宋" w:eastAsia="仿宋" w:hAnsi="仿宋" w:cs="仿宋"/>
                <w:lang w:val="en-US"/>
              </w:rPr>
            </w:pPr>
          </w:p>
        </w:tc>
      </w:tr>
      <w:tr w:rsidR="00F2012D">
        <w:tc>
          <w:tcPr>
            <w:tcW w:w="2490" w:type="dxa"/>
            <w:vMerge w:val="restart"/>
            <w:shd w:val="clear" w:color="auto" w:fill="auto"/>
            <w:vAlign w:val="center"/>
          </w:tcPr>
          <w:p w:rsidR="00F2012D" w:rsidRDefault="00F2012D">
            <w:pPr>
              <w:widowControl/>
              <w:jc w:val="center"/>
              <w:textAlignment w:val="center"/>
              <w:rPr>
                <w:rFonts w:ascii="仿宋" w:eastAsia="仿宋" w:hAnsi="仿宋" w:cs="仿宋"/>
                <w:sz w:val="28"/>
                <w:szCs w:val="28"/>
              </w:rPr>
            </w:pPr>
            <w:r>
              <w:rPr>
                <w:rFonts w:ascii="仿宋" w:eastAsia="仿宋" w:hAnsi="仿宋" w:cs="仿宋" w:hint="eastAsia"/>
                <w:color w:val="000000"/>
                <w:sz w:val="28"/>
                <w:szCs w:val="28"/>
                <w:lang w:val="en-US" w:bidi="ar"/>
              </w:rPr>
              <w:t>智能控制技术</w:t>
            </w:r>
          </w:p>
        </w:tc>
        <w:tc>
          <w:tcPr>
            <w:tcW w:w="1215" w:type="dxa"/>
            <w:vMerge w:val="restart"/>
            <w:shd w:val="clear" w:color="auto" w:fill="auto"/>
            <w:vAlign w:val="center"/>
          </w:tcPr>
          <w:p w:rsidR="00F2012D" w:rsidRDefault="00F2012D">
            <w:pPr>
              <w:widowControl/>
              <w:jc w:val="center"/>
              <w:textAlignment w:val="center"/>
              <w:rPr>
                <w:rFonts w:ascii="仿宋" w:eastAsia="仿宋" w:hAnsi="仿宋" w:cs="仿宋"/>
                <w:sz w:val="28"/>
                <w:szCs w:val="28"/>
                <w:lang w:val="en-US"/>
              </w:rPr>
            </w:pPr>
            <w:r>
              <w:rPr>
                <w:rFonts w:ascii="仿宋" w:eastAsia="仿宋" w:hAnsi="仿宋" w:cs="仿宋" w:hint="eastAsia"/>
                <w:color w:val="000000"/>
                <w:sz w:val="28"/>
                <w:szCs w:val="28"/>
                <w:lang w:val="en-US" w:bidi="ar"/>
              </w:rPr>
              <w:t>22</w:t>
            </w:r>
          </w:p>
        </w:tc>
        <w:tc>
          <w:tcPr>
            <w:tcW w:w="526" w:type="dxa"/>
            <w:shd w:val="clear" w:color="auto" w:fill="auto"/>
            <w:vAlign w:val="center"/>
          </w:tcPr>
          <w:p w:rsidR="00F2012D" w:rsidRDefault="00F2012D">
            <w:pPr>
              <w:pStyle w:val="a3"/>
              <w:spacing w:line="358" w:lineRule="exact"/>
              <w:jc w:val="center"/>
              <w:rPr>
                <w:rFonts w:ascii="仿宋" w:eastAsia="仿宋" w:hAnsi="仿宋" w:cs="仿宋"/>
              </w:rPr>
            </w:pPr>
            <w:r>
              <w:rPr>
                <w:rFonts w:ascii="仿宋" w:eastAsia="仿宋" w:hAnsi="仿宋" w:cs="仿宋" w:hint="eastAsia"/>
              </w:rPr>
              <w:t>男</w:t>
            </w:r>
          </w:p>
        </w:tc>
        <w:tc>
          <w:tcPr>
            <w:tcW w:w="1381" w:type="dxa"/>
            <w:shd w:val="clear" w:color="auto" w:fill="auto"/>
            <w:vAlign w:val="center"/>
          </w:tcPr>
          <w:p w:rsidR="00F2012D" w:rsidRDefault="00F2012D">
            <w:pPr>
              <w:pStyle w:val="a3"/>
              <w:spacing w:line="358" w:lineRule="exact"/>
              <w:jc w:val="center"/>
              <w:rPr>
                <w:rFonts w:ascii="仿宋" w:eastAsia="仿宋" w:hAnsi="仿宋" w:cs="仿宋"/>
                <w:lang w:val="en-US"/>
              </w:rPr>
            </w:pPr>
            <w:r>
              <w:rPr>
                <w:rFonts w:ascii="仿宋" w:eastAsia="仿宋" w:hAnsi="仿宋" w:cs="仿宋" w:hint="eastAsia"/>
                <w:lang w:val="en-US"/>
              </w:rPr>
              <w:t>21</w:t>
            </w:r>
          </w:p>
        </w:tc>
        <w:tc>
          <w:tcPr>
            <w:tcW w:w="2518" w:type="dxa"/>
            <w:shd w:val="clear" w:color="auto" w:fill="auto"/>
            <w:vAlign w:val="center"/>
          </w:tcPr>
          <w:p w:rsidR="00F2012D" w:rsidRDefault="00703E1F">
            <w:pPr>
              <w:pStyle w:val="a3"/>
              <w:spacing w:line="358" w:lineRule="exact"/>
              <w:jc w:val="center"/>
              <w:rPr>
                <w:rFonts w:ascii="仿宋" w:eastAsia="仿宋" w:hAnsi="仿宋" w:cs="仿宋"/>
                <w:lang w:val="en-US"/>
              </w:rPr>
            </w:pPr>
            <w:r>
              <w:rPr>
                <w:rFonts w:ascii="仿宋" w:eastAsia="仿宋" w:hAnsi="仿宋" w:cs="仿宋" w:hint="eastAsia"/>
                <w:lang w:val="en-US"/>
              </w:rPr>
              <w:t>95</w:t>
            </w:r>
            <w:r w:rsidR="00F2012D">
              <w:rPr>
                <w:rFonts w:ascii="仿宋" w:eastAsia="仿宋" w:hAnsi="仿宋" w:cs="仿宋" w:hint="eastAsia"/>
                <w:lang w:val="en-US"/>
              </w:rPr>
              <w:t>%</w:t>
            </w:r>
          </w:p>
        </w:tc>
        <w:tc>
          <w:tcPr>
            <w:tcW w:w="1215" w:type="dxa"/>
            <w:vMerge w:val="restart"/>
            <w:shd w:val="clear" w:color="auto" w:fill="auto"/>
            <w:vAlign w:val="center"/>
          </w:tcPr>
          <w:p w:rsidR="00F2012D" w:rsidRDefault="00703E1F">
            <w:pPr>
              <w:pStyle w:val="a3"/>
              <w:spacing w:line="358" w:lineRule="exact"/>
              <w:jc w:val="center"/>
              <w:rPr>
                <w:rFonts w:ascii="仿宋" w:eastAsia="仿宋" w:hAnsi="仿宋" w:cs="仿宋"/>
                <w:lang w:val="en-US"/>
              </w:rPr>
            </w:pPr>
            <w:r>
              <w:rPr>
                <w:rFonts w:ascii="仿宋" w:eastAsia="仿宋" w:hAnsi="仿宋" w:cs="仿宋" w:hint="eastAsia"/>
                <w:lang w:val="en-US"/>
              </w:rPr>
              <w:t>0.08</w:t>
            </w:r>
            <w:r w:rsidR="00F2012D">
              <w:rPr>
                <w:rFonts w:ascii="仿宋" w:eastAsia="仿宋" w:hAnsi="仿宋" w:cs="仿宋" w:hint="eastAsia"/>
                <w:lang w:val="en-US"/>
              </w:rPr>
              <w:t>%</w:t>
            </w:r>
          </w:p>
        </w:tc>
      </w:tr>
      <w:tr w:rsidR="00F2012D">
        <w:tc>
          <w:tcPr>
            <w:tcW w:w="2490" w:type="dxa"/>
            <w:vMerge/>
            <w:shd w:val="clear" w:color="auto" w:fill="auto"/>
            <w:vAlign w:val="center"/>
          </w:tcPr>
          <w:p w:rsidR="00F2012D" w:rsidRDefault="00F2012D">
            <w:pPr>
              <w:pStyle w:val="a3"/>
              <w:spacing w:line="358" w:lineRule="exact"/>
              <w:jc w:val="center"/>
              <w:rPr>
                <w:rFonts w:ascii="仿宋" w:eastAsia="仿宋" w:hAnsi="仿宋" w:cs="仿宋"/>
              </w:rPr>
            </w:pPr>
          </w:p>
        </w:tc>
        <w:tc>
          <w:tcPr>
            <w:tcW w:w="1215" w:type="dxa"/>
            <w:vMerge/>
            <w:shd w:val="clear" w:color="auto" w:fill="auto"/>
            <w:vAlign w:val="center"/>
          </w:tcPr>
          <w:p w:rsidR="00F2012D" w:rsidRDefault="00F2012D">
            <w:pPr>
              <w:pStyle w:val="a3"/>
              <w:spacing w:line="358" w:lineRule="exact"/>
              <w:jc w:val="center"/>
              <w:rPr>
                <w:rFonts w:ascii="仿宋" w:eastAsia="仿宋" w:hAnsi="仿宋" w:cs="仿宋"/>
                <w:lang w:val="en-US"/>
              </w:rPr>
            </w:pPr>
          </w:p>
        </w:tc>
        <w:tc>
          <w:tcPr>
            <w:tcW w:w="526" w:type="dxa"/>
            <w:shd w:val="clear" w:color="auto" w:fill="auto"/>
            <w:vAlign w:val="center"/>
          </w:tcPr>
          <w:p w:rsidR="00F2012D" w:rsidRDefault="00F2012D">
            <w:pPr>
              <w:pStyle w:val="a3"/>
              <w:spacing w:line="358" w:lineRule="exact"/>
              <w:jc w:val="center"/>
              <w:rPr>
                <w:rFonts w:ascii="仿宋" w:eastAsia="仿宋" w:hAnsi="仿宋" w:cs="仿宋"/>
              </w:rPr>
            </w:pPr>
            <w:r>
              <w:rPr>
                <w:rFonts w:ascii="仿宋" w:eastAsia="仿宋" w:hAnsi="仿宋" w:cs="仿宋" w:hint="eastAsia"/>
              </w:rPr>
              <w:t>女</w:t>
            </w:r>
          </w:p>
        </w:tc>
        <w:tc>
          <w:tcPr>
            <w:tcW w:w="1381" w:type="dxa"/>
            <w:shd w:val="clear" w:color="auto" w:fill="auto"/>
            <w:vAlign w:val="center"/>
          </w:tcPr>
          <w:p w:rsidR="00F2012D" w:rsidRDefault="00F2012D">
            <w:pPr>
              <w:pStyle w:val="a3"/>
              <w:spacing w:line="358" w:lineRule="exact"/>
              <w:jc w:val="center"/>
              <w:rPr>
                <w:rFonts w:ascii="仿宋" w:eastAsia="仿宋" w:hAnsi="仿宋" w:cs="仿宋"/>
                <w:lang w:val="en-US"/>
              </w:rPr>
            </w:pPr>
            <w:r>
              <w:rPr>
                <w:rFonts w:ascii="仿宋" w:eastAsia="仿宋" w:hAnsi="仿宋" w:cs="仿宋" w:hint="eastAsia"/>
                <w:lang w:val="en-US"/>
              </w:rPr>
              <w:t>1</w:t>
            </w:r>
          </w:p>
        </w:tc>
        <w:tc>
          <w:tcPr>
            <w:tcW w:w="2518" w:type="dxa"/>
            <w:shd w:val="clear" w:color="auto" w:fill="auto"/>
            <w:vAlign w:val="center"/>
          </w:tcPr>
          <w:p w:rsidR="00F2012D" w:rsidRDefault="00703E1F">
            <w:pPr>
              <w:pStyle w:val="a3"/>
              <w:spacing w:line="358" w:lineRule="exact"/>
              <w:jc w:val="center"/>
              <w:rPr>
                <w:rFonts w:ascii="仿宋" w:eastAsia="仿宋" w:hAnsi="仿宋" w:cs="仿宋"/>
                <w:lang w:val="en-US"/>
              </w:rPr>
            </w:pPr>
            <w:r>
              <w:rPr>
                <w:rFonts w:ascii="仿宋" w:eastAsia="仿宋" w:hAnsi="仿宋" w:cs="仿宋" w:hint="eastAsia"/>
                <w:lang w:val="en-US"/>
              </w:rPr>
              <w:t>5%</w:t>
            </w:r>
          </w:p>
        </w:tc>
        <w:tc>
          <w:tcPr>
            <w:tcW w:w="1215" w:type="dxa"/>
            <w:vMerge/>
            <w:shd w:val="clear" w:color="auto" w:fill="auto"/>
            <w:vAlign w:val="center"/>
          </w:tcPr>
          <w:p w:rsidR="00F2012D" w:rsidRDefault="00F2012D">
            <w:pPr>
              <w:pStyle w:val="a3"/>
              <w:spacing w:line="358" w:lineRule="exact"/>
              <w:jc w:val="center"/>
              <w:rPr>
                <w:rFonts w:ascii="仿宋" w:eastAsia="仿宋" w:hAnsi="仿宋" w:cs="仿宋"/>
                <w:lang w:val="en-US"/>
              </w:rPr>
            </w:pPr>
          </w:p>
        </w:tc>
      </w:tr>
    </w:tbl>
    <w:p w:rsidR="006E175E" w:rsidRDefault="002E385E">
      <w:pPr>
        <w:pStyle w:val="a3"/>
        <w:spacing w:line="358" w:lineRule="exact"/>
        <w:ind w:firstLineChars="900" w:firstLine="2520"/>
        <w:rPr>
          <w:rFonts w:ascii="仿宋" w:eastAsia="仿宋" w:hAnsi="仿宋" w:cs="仿宋"/>
          <w:color w:val="444444"/>
          <w:sz w:val="32"/>
          <w:szCs w:val="32"/>
          <w:shd w:val="clear" w:color="auto" w:fill="FFFFFF"/>
        </w:rPr>
      </w:pPr>
      <w:r>
        <w:rPr>
          <w:rFonts w:ascii="仿宋" w:eastAsia="仿宋" w:hAnsi="仿宋" w:cs="仿宋" w:hint="eastAsia"/>
        </w:rPr>
        <w:lastRenderedPageBreak/>
        <w:t>表 1-</w:t>
      </w:r>
      <w:r>
        <w:rPr>
          <w:rFonts w:ascii="仿宋" w:eastAsia="仿宋" w:hAnsi="仿宋" w:cs="仿宋" w:hint="eastAsia"/>
          <w:lang w:val="en-US"/>
        </w:rPr>
        <w:t>1</w:t>
      </w:r>
      <w:r>
        <w:rPr>
          <w:rFonts w:ascii="仿宋" w:eastAsia="仿宋" w:hAnsi="仿宋" w:cs="仿宋" w:hint="eastAsia"/>
        </w:rPr>
        <w:t>：各专业男女生人数比例</w:t>
      </w:r>
    </w:p>
    <w:p w:rsidR="006E175E" w:rsidRDefault="006E175E">
      <w:pPr>
        <w:pStyle w:val="a3"/>
        <w:spacing w:before="7" w:line="360" w:lineRule="auto"/>
        <w:ind w:firstLineChars="200" w:firstLine="643"/>
        <w:rPr>
          <w:rFonts w:ascii="仿宋" w:eastAsia="仿宋" w:hAnsi="仿宋" w:cs="仿宋"/>
          <w:b/>
          <w:bCs/>
          <w:color w:val="444444"/>
          <w:sz w:val="32"/>
          <w:szCs w:val="32"/>
          <w:shd w:val="clear" w:color="auto" w:fill="FFFFFF"/>
          <w:lang w:val="en-US"/>
        </w:rPr>
      </w:pPr>
    </w:p>
    <w:p w:rsidR="006E175E" w:rsidRDefault="002E385E">
      <w:pPr>
        <w:pStyle w:val="a3"/>
        <w:spacing w:before="7" w:line="360" w:lineRule="auto"/>
        <w:ind w:firstLineChars="200" w:firstLine="643"/>
        <w:rPr>
          <w:rFonts w:ascii="仿宋" w:eastAsia="仿宋" w:hAnsi="仿宋" w:cs="仿宋"/>
          <w:b/>
          <w:bCs/>
          <w:color w:val="444444"/>
          <w:sz w:val="32"/>
          <w:szCs w:val="32"/>
          <w:shd w:val="clear" w:color="auto" w:fill="FFFFFF"/>
        </w:rPr>
      </w:pPr>
      <w:r>
        <w:rPr>
          <w:rFonts w:ascii="仿宋" w:eastAsia="仿宋" w:hAnsi="仿宋" w:cs="仿宋" w:hint="eastAsia"/>
          <w:b/>
          <w:bCs/>
          <w:color w:val="444444"/>
          <w:sz w:val="32"/>
          <w:szCs w:val="32"/>
          <w:shd w:val="clear" w:color="auto" w:fill="FFFFFF"/>
          <w:lang w:val="en-US"/>
        </w:rPr>
        <w:t>3.</w:t>
      </w:r>
      <w:r>
        <w:rPr>
          <w:rFonts w:ascii="仿宋" w:eastAsia="仿宋" w:hAnsi="仿宋" w:cs="仿宋" w:hint="eastAsia"/>
          <w:b/>
          <w:bCs/>
          <w:color w:val="444444"/>
          <w:sz w:val="32"/>
          <w:szCs w:val="32"/>
          <w:shd w:val="clear" w:color="auto" w:fill="FFFFFF"/>
        </w:rPr>
        <w:t>毕业生民族构成情况。</w:t>
      </w:r>
    </w:p>
    <w:p w:rsidR="006E175E" w:rsidRDefault="002E385E">
      <w:pPr>
        <w:pStyle w:val="a3"/>
        <w:spacing w:before="7" w:line="360" w:lineRule="auto"/>
        <w:ind w:firstLineChars="200" w:firstLine="640"/>
        <w:rPr>
          <w:rFonts w:ascii="仿宋" w:eastAsia="仿宋" w:hAnsi="仿宋" w:cs="仿宋"/>
          <w:color w:val="444444"/>
          <w:sz w:val="32"/>
          <w:szCs w:val="32"/>
          <w:shd w:val="clear" w:color="auto" w:fill="FFFFFF"/>
        </w:rPr>
      </w:pPr>
      <w:r>
        <w:rPr>
          <w:rFonts w:ascii="仿宋" w:eastAsia="仿宋" w:hAnsi="仿宋" w:cs="仿宋" w:hint="eastAsia"/>
          <w:color w:val="444444"/>
          <w:sz w:val="32"/>
          <w:szCs w:val="32"/>
          <w:shd w:val="clear" w:color="auto" w:fill="FFFFFF"/>
        </w:rPr>
        <w:t>毕业生中汉族</w:t>
      </w:r>
      <w:r w:rsidR="00703E1F">
        <w:rPr>
          <w:rFonts w:ascii="仿宋" w:eastAsia="仿宋" w:hAnsi="仿宋" w:cs="仿宋" w:hint="eastAsia"/>
          <w:color w:val="444444"/>
          <w:sz w:val="32"/>
          <w:szCs w:val="32"/>
          <w:shd w:val="clear" w:color="auto" w:fill="FFFFFF"/>
          <w:lang w:val="en-US"/>
        </w:rPr>
        <w:t>2571</w:t>
      </w:r>
      <w:r>
        <w:rPr>
          <w:rFonts w:ascii="仿宋" w:eastAsia="仿宋" w:hAnsi="仿宋" w:cs="仿宋" w:hint="eastAsia"/>
          <w:color w:val="444444"/>
          <w:sz w:val="32"/>
          <w:szCs w:val="32"/>
          <w:shd w:val="clear" w:color="auto" w:fill="FFFFFF"/>
        </w:rPr>
        <w:t>人，占毕业生总人数的</w:t>
      </w:r>
      <w:r w:rsidR="008864E8">
        <w:rPr>
          <w:rFonts w:ascii="仿宋" w:eastAsia="仿宋" w:hAnsi="仿宋" w:cs="仿宋" w:hint="eastAsia"/>
          <w:color w:val="444444"/>
          <w:sz w:val="32"/>
          <w:szCs w:val="32"/>
          <w:shd w:val="clear" w:color="auto" w:fill="FFFFFF"/>
          <w:lang w:val="en-US"/>
        </w:rPr>
        <w:t>98</w:t>
      </w:r>
      <w:r>
        <w:rPr>
          <w:rFonts w:ascii="仿宋" w:eastAsia="仿宋" w:hAnsi="仿宋" w:cs="仿宋" w:hint="eastAsia"/>
          <w:color w:val="444444"/>
          <w:sz w:val="32"/>
          <w:szCs w:val="32"/>
          <w:shd w:val="clear" w:color="auto" w:fill="FFFFFF"/>
        </w:rPr>
        <w:t>%；少数民族</w:t>
      </w:r>
      <w:r w:rsidR="00703E1F">
        <w:rPr>
          <w:rFonts w:ascii="仿宋" w:eastAsia="仿宋" w:hAnsi="仿宋" w:cs="仿宋" w:hint="eastAsia"/>
          <w:color w:val="444444"/>
          <w:sz w:val="32"/>
          <w:szCs w:val="32"/>
          <w:shd w:val="clear" w:color="auto" w:fill="FFFFFF"/>
          <w:lang w:val="en-US"/>
        </w:rPr>
        <w:t>55</w:t>
      </w:r>
      <w:r>
        <w:rPr>
          <w:rFonts w:ascii="仿宋" w:eastAsia="仿宋" w:hAnsi="仿宋" w:cs="仿宋" w:hint="eastAsia"/>
          <w:color w:val="444444"/>
          <w:sz w:val="32"/>
          <w:szCs w:val="32"/>
          <w:shd w:val="clear" w:color="auto" w:fill="FFFFFF"/>
        </w:rPr>
        <w:t>人，分别来自藏族、回族、满族、</w:t>
      </w:r>
      <w:r w:rsidR="00703E1F">
        <w:rPr>
          <w:rFonts w:ascii="仿宋" w:eastAsia="仿宋" w:hAnsi="仿宋" w:cs="仿宋" w:hint="eastAsia"/>
          <w:color w:val="444444"/>
          <w:sz w:val="32"/>
          <w:szCs w:val="32"/>
          <w:shd w:val="clear" w:color="auto" w:fill="FFFFFF"/>
        </w:rPr>
        <w:t>苗族、土家族</w:t>
      </w:r>
      <w:r>
        <w:rPr>
          <w:rFonts w:ascii="仿宋" w:eastAsia="仿宋" w:hAnsi="仿宋" w:cs="仿宋" w:hint="eastAsia"/>
          <w:color w:val="444444"/>
          <w:sz w:val="32"/>
          <w:szCs w:val="32"/>
          <w:shd w:val="clear" w:color="auto" w:fill="FFFFFF"/>
        </w:rPr>
        <w:t>、土族和维吾尔族。</w:t>
      </w:r>
    </w:p>
    <w:tbl>
      <w:tblPr>
        <w:tblStyle w:val="a6"/>
        <w:tblW w:w="5445" w:type="dxa"/>
        <w:tblInd w:w="1933" w:type="dxa"/>
        <w:tblLayout w:type="fixed"/>
        <w:tblLook w:val="04A0" w:firstRow="1" w:lastRow="0" w:firstColumn="1" w:lastColumn="0" w:noHBand="0" w:noVBand="1"/>
      </w:tblPr>
      <w:tblGrid>
        <w:gridCol w:w="1875"/>
        <w:gridCol w:w="1680"/>
        <w:gridCol w:w="1890"/>
      </w:tblGrid>
      <w:tr w:rsidR="006E175E">
        <w:trPr>
          <w:cantSplit/>
          <w:trHeight w:val="23"/>
        </w:trPr>
        <w:tc>
          <w:tcPr>
            <w:tcW w:w="1875" w:type="dxa"/>
            <w:shd w:val="clear" w:color="auto" w:fill="95B3D7" w:themeFill="accent1" w:themeFillTint="99"/>
            <w:vAlign w:val="center"/>
          </w:tcPr>
          <w:p w:rsidR="006E175E" w:rsidRDefault="002E385E">
            <w:pPr>
              <w:pStyle w:val="a3"/>
              <w:spacing w:line="358" w:lineRule="exact"/>
              <w:jc w:val="center"/>
              <w:rPr>
                <w:rFonts w:ascii="仿宋" w:eastAsia="仿宋" w:hAnsi="仿宋" w:cs="仿宋"/>
                <w:color w:val="000000" w:themeColor="text1"/>
              </w:rPr>
            </w:pPr>
            <w:r>
              <w:rPr>
                <w:rFonts w:ascii="仿宋" w:eastAsia="仿宋" w:hAnsi="仿宋" w:cs="仿宋" w:hint="eastAsia"/>
                <w:color w:val="000000" w:themeColor="text1"/>
              </w:rPr>
              <w:t>民族</w:t>
            </w:r>
          </w:p>
        </w:tc>
        <w:tc>
          <w:tcPr>
            <w:tcW w:w="1680" w:type="dxa"/>
            <w:shd w:val="clear" w:color="auto" w:fill="95B3D7" w:themeFill="accent1" w:themeFillTint="99"/>
            <w:vAlign w:val="center"/>
          </w:tcPr>
          <w:p w:rsidR="006E175E" w:rsidRDefault="002E385E">
            <w:pPr>
              <w:pStyle w:val="a3"/>
              <w:spacing w:line="358" w:lineRule="exact"/>
              <w:jc w:val="center"/>
              <w:rPr>
                <w:rFonts w:ascii="仿宋" w:eastAsia="仿宋" w:hAnsi="仿宋" w:cs="仿宋"/>
                <w:color w:val="000000" w:themeColor="text1"/>
              </w:rPr>
            </w:pPr>
            <w:r>
              <w:rPr>
                <w:rFonts w:ascii="仿宋" w:eastAsia="仿宋" w:hAnsi="仿宋" w:cs="仿宋" w:hint="eastAsia"/>
                <w:color w:val="000000" w:themeColor="text1"/>
              </w:rPr>
              <w:t>人数</w:t>
            </w:r>
          </w:p>
        </w:tc>
        <w:tc>
          <w:tcPr>
            <w:tcW w:w="1890" w:type="dxa"/>
            <w:shd w:val="clear" w:color="auto" w:fill="95B3D7" w:themeFill="accent1" w:themeFillTint="99"/>
            <w:vAlign w:val="center"/>
          </w:tcPr>
          <w:p w:rsidR="006E175E" w:rsidRDefault="002E385E">
            <w:pPr>
              <w:pStyle w:val="a3"/>
              <w:spacing w:line="358" w:lineRule="exact"/>
              <w:jc w:val="center"/>
              <w:rPr>
                <w:rFonts w:ascii="仿宋" w:eastAsia="仿宋" w:hAnsi="仿宋" w:cs="仿宋"/>
                <w:color w:val="000000" w:themeColor="text1"/>
              </w:rPr>
            </w:pPr>
            <w:r>
              <w:rPr>
                <w:rFonts w:ascii="仿宋" w:eastAsia="仿宋" w:hAnsi="仿宋" w:cs="仿宋" w:hint="eastAsia"/>
                <w:color w:val="000000" w:themeColor="text1"/>
              </w:rPr>
              <w:t>比例</w:t>
            </w:r>
          </w:p>
        </w:tc>
      </w:tr>
      <w:tr w:rsidR="006E175E">
        <w:trPr>
          <w:cantSplit/>
          <w:trHeight w:val="23"/>
        </w:trPr>
        <w:tc>
          <w:tcPr>
            <w:tcW w:w="1875" w:type="dxa"/>
            <w:vAlign w:val="center"/>
          </w:tcPr>
          <w:p w:rsidR="006E175E" w:rsidRDefault="002E385E">
            <w:pPr>
              <w:pStyle w:val="a3"/>
              <w:spacing w:line="358" w:lineRule="exact"/>
              <w:jc w:val="center"/>
              <w:rPr>
                <w:rFonts w:ascii="仿宋" w:eastAsia="仿宋" w:hAnsi="仿宋" w:cs="仿宋"/>
              </w:rPr>
            </w:pPr>
            <w:r>
              <w:rPr>
                <w:rFonts w:ascii="仿宋" w:eastAsia="仿宋" w:hAnsi="仿宋" w:cs="仿宋" w:hint="eastAsia"/>
              </w:rPr>
              <w:t>汉族</w:t>
            </w:r>
          </w:p>
        </w:tc>
        <w:tc>
          <w:tcPr>
            <w:tcW w:w="1680" w:type="dxa"/>
            <w:vAlign w:val="center"/>
          </w:tcPr>
          <w:p w:rsidR="006E175E" w:rsidRDefault="00703E1F">
            <w:pPr>
              <w:pStyle w:val="a3"/>
              <w:spacing w:line="358" w:lineRule="exact"/>
              <w:jc w:val="center"/>
              <w:rPr>
                <w:rFonts w:ascii="仿宋" w:eastAsia="仿宋" w:hAnsi="仿宋" w:cs="仿宋"/>
                <w:lang w:val="en-US"/>
              </w:rPr>
            </w:pPr>
            <w:r>
              <w:rPr>
                <w:rFonts w:ascii="仿宋" w:eastAsia="仿宋" w:hAnsi="仿宋" w:cs="仿宋" w:hint="eastAsia"/>
                <w:lang w:val="en-US"/>
              </w:rPr>
              <w:t>2571</w:t>
            </w:r>
          </w:p>
        </w:tc>
        <w:tc>
          <w:tcPr>
            <w:tcW w:w="1890" w:type="dxa"/>
            <w:vAlign w:val="center"/>
          </w:tcPr>
          <w:p w:rsidR="006E175E" w:rsidRDefault="008864E8">
            <w:pPr>
              <w:pStyle w:val="a3"/>
              <w:spacing w:line="358" w:lineRule="exact"/>
              <w:jc w:val="center"/>
              <w:rPr>
                <w:rFonts w:ascii="仿宋" w:eastAsia="仿宋" w:hAnsi="仿宋" w:cs="仿宋"/>
                <w:lang w:val="en-US"/>
              </w:rPr>
            </w:pPr>
            <w:r>
              <w:rPr>
                <w:rFonts w:ascii="仿宋" w:eastAsia="仿宋" w:hAnsi="仿宋" w:cs="仿宋" w:hint="eastAsia"/>
                <w:lang w:val="en-US"/>
              </w:rPr>
              <w:t>98</w:t>
            </w:r>
            <w:r w:rsidR="002E385E">
              <w:rPr>
                <w:rFonts w:ascii="仿宋" w:eastAsia="仿宋" w:hAnsi="仿宋" w:cs="仿宋" w:hint="eastAsia"/>
                <w:lang w:val="en-US"/>
              </w:rPr>
              <w:t>%</w:t>
            </w:r>
          </w:p>
        </w:tc>
      </w:tr>
      <w:tr w:rsidR="006E175E">
        <w:trPr>
          <w:cantSplit/>
          <w:trHeight w:val="23"/>
        </w:trPr>
        <w:tc>
          <w:tcPr>
            <w:tcW w:w="1875" w:type="dxa"/>
            <w:shd w:val="clear" w:color="auto" w:fill="95B3D7" w:themeFill="accent1" w:themeFillTint="99"/>
            <w:vAlign w:val="center"/>
          </w:tcPr>
          <w:p w:rsidR="006E175E" w:rsidRDefault="002E385E">
            <w:pPr>
              <w:pStyle w:val="a3"/>
              <w:spacing w:line="358" w:lineRule="exact"/>
              <w:jc w:val="center"/>
              <w:rPr>
                <w:rFonts w:ascii="仿宋" w:eastAsia="仿宋" w:hAnsi="仿宋" w:cs="仿宋"/>
              </w:rPr>
            </w:pPr>
            <w:r>
              <w:rPr>
                <w:rFonts w:ascii="仿宋" w:eastAsia="仿宋" w:hAnsi="仿宋" w:cs="仿宋" w:hint="eastAsia"/>
              </w:rPr>
              <w:t>藏族</w:t>
            </w:r>
          </w:p>
        </w:tc>
        <w:tc>
          <w:tcPr>
            <w:tcW w:w="1680" w:type="dxa"/>
            <w:shd w:val="clear" w:color="auto" w:fill="95B3D7" w:themeFill="accent1" w:themeFillTint="99"/>
            <w:vAlign w:val="center"/>
          </w:tcPr>
          <w:p w:rsidR="006E175E" w:rsidRDefault="00703E1F">
            <w:pPr>
              <w:pStyle w:val="a3"/>
              <w:spacing w:line="358" w:lineRule="exact"/>
              <w:jc w:val="center"/>
              <w:rPr>
                <w:rFonts w:ascii="仿宋" w:eastAsia="仿宋" w:hAnsi="仿宋" w:cs="仿宋"/>
                <w:lang w:val="en-US"/>
              </w:rPr>
            </w:pPr>
            <w:r>
              <w:rPr>
                <w:rFonts w:ascii="仿宋" w:eastAsia="仿宋" w:hAnsi="仿宋" w:cs="仿宋" w:hint="eastAsia"/>
                <w:lang w:val="en-US"/>
              </w:rPr>
              <w:t>28</w:t>
            </w:r>
          </w:p>
        </w:tc>
        <w:tc>
          <w:tcPr>
            <w:tcW w:w="1890" w:type="dxa"/>
            <w:shd w:val="clear" w:color="auto" w:fill="95B3D7" w:themeFill="accent1" w:themeFillTint="99"/>
            <w:vAlign w:val="center"/>
          </w:tcPr>
          <w:p w:rsidR="006E175E" w:rsidRDefault="008864E8">
            <w:pPr>
              <w:pStyle w:val="a3"/>
              <w:spacing w:line="358" w:lineRule="exact"/>
              <w:jc w:val="center"/>
              <w:rPr>
                <w:rFonts w:ascii="仿宋" w:eastAsia="仿宋" w:hAnsi="仿宋" w:cs="仿宋"/>
                <w:lang w:val="en-US"/>
              </w:rPr>
            </w:pPr>
            <w:r>
              <w:rPr>
                <w:rFonts w:ascii="仿宋" w:eastAsia="仿宋" w:hAnsi="仿宋" w:cs="仿宋" w:hint="eastAsia"/>
                <w:lang w:val="en-US"/>
              </w:rPr>
              <w:t>1.1</w:t>
            </w:r>
            <w:r w:rsidR="002E385E">
              <w:rPr>
                <w:rFonts w:ascii="仿宋" w:eastAsia="仿宋" w:hAnsi="仿宋" w:cs="仿宋" w:hint="eastAsia"/>
                <w:lang w:val="en-US"/>
              </w:rPr>
              <w:t>%</w:t>
            </w:r>
          </w:p>
        </w:tc>
      </w:tr>
      <w:tr w:rsidR="006E175E">
        <w:trPr>
          <w:cantSplit/>
          <w:trHeight w:val="23"/>
        </w:trPr>
        <w:tc>
          <w:tcPr>
            <w:tcW w:w="1875" w:type="dxa"/>
            <w:vAlign w:val="center"/>
          </w:tcPr>
          <w:p w:rsidR="006E175E" w:rsidRDefault="002E385E">
            <w:pPr>
              <w:pStyle w:val="a3"/>
              <w:spacing w:line="358" w:lineRule="exact"/>
              <w:jc w:val="center"/>
              <w:rPr>
                <w:rFonts w:ascii="仿宋" w:eastAsia="仿宋" w:hAnsi="仿宋" w:cs="仿宋"/>
              </w:rPr>
            </w:pPr>
            <w:r>
              <w:rPr>
                <w:rFonts w:ascii="仿宋" w:eastAsia="仿宋" w:hAnsi="仿宋" w:cs="仿宋" w:hint="eastAsia"/>
              </w:rPr>
              <w:t>回族</w:t>
            </w:r>
          </w:p>
        </w:tc>
        <w:tc>
          <w:tcPr>
            <w:tcW w:w="1680" w:type="dxa"/>
            <w:vAlign w:val="center"/>
          </w:tcPr>
          <w:p w:rsidR="006E175E" w:rsidRDefault="00703E1F">
            <w:pPr>
              <w:pStyle w:val="a3"/>
              <w:spacing w:line="358" w:lineRule="exact"/>
              <w:jc w:val="center"/>
              <w:rPr>
                <w:rFonts w:ascii="仿宋" w:eastAsia="仿宋" w:hAnsi="仿宋" w:cs="仿宋"/>
                <w:lang w:val="en-US"/>
              </w:rPr>
            </w:pPr>
            <w:r>
              <w:rPr>
                <w:rFonts w:ascii="仿宋" w:eastAsia="仿宋" w:hAnsi="仿宋" w:cs="仿宋" w:hint="eastAsia"/>
                <w:lang w:val="en-US"/>
              </w:rPr>
              <w:t>19</w:t>
            </w:r>
          </w:p>
        </w:tc>
        <w:tc>
          <w:tcPr>
            <w:tcW w:w="1890" w:type="dxa"/>
            <w:vAlign w:val="center"/>
          </w:tcPr>
          <w:p w:rsidR="006E175E" w:rsidRDefault="008864E8">
            <w:pPr>
              <w:pStyle w:val="a3"/>
              <w:spacing w:line="358" w:lineRule="exact"/>
              <w:jc w:val="center"/>
              <w:rPr>
                <w:rFonts w:ascii="仿宋" w:eastAsia="仿宋" w:hAnsi="仿宋" w:cs="仿宋"/>
                <w:lang w:val="en-US"/>
              </w:rPr>
            </w:pPr>
            <w:r>
              <w:rPr>
                <w:rFonts w:ascii="仿宋" w:eastAsia="仿宋" w:hAnsi="仿宋" w:cs="仿宋" w:hint="eastAsia"/>
                <w:lang w:val="en-US"/>
              </w:rPr>
              <w:t>0.7</w:t>
            </w:r>
            <w:r w:rsidR="002E385E">
              <w:rPr>
                <w:rFonts w:ascii="仿宋" w:eastAsia="仿宋" w:hAnsi="仿宋" w:cs="仿宋" w:hint="eastAsia"/>
                <w:lang w:val="en-US"/>
              </w:rPr>
              <w:t>%</w:t>
            </w:r>
          </w:p>
        </w:tc>
      </w:tr>
      <w:tr w:rsidR="006E175E">
        <w:trPr>
          <w:cantSplit/>
          <w:trHeight w:val="23"/>
        </w:trPr>
        <w:tc>
          <w:tcPr>
            <w:tcW w:w="1875" w:type="dxa"/>
            <w:shd w:val="clear" w:color="auto" w:fill="95B3D7" w:themeFill="accent1" w:themeFillTint="99"/>
            <w:vAlign w:val="center"/>
          </w:tcPr>
          <w:p w:rsidR="006E175E" w:rsidRDefault="002E385E">
            <w:pPr>
              <w:pStyle w:val="a3"/>
              <w:spacing w:line="358" w:lineRule="exact"/>
              <w:jc w:val="center"/>
              <w:rPr>
                <w:rFonts w:ascii="仿宋" w:eastAsia="仿宋" w:hAnsi="仿宋" w:cs="仿宋"/>
              </w:rPr>
            </w:pPr>
            <w:r>
              <w:rPr>
                <w:rFonts w:ascii="仿宋" w:eastAsia="仿宋" w:hAnsi="仿宋" w:cs="仿宋" w:hint="eastAsia"/>
              </w:rPr>
              <w:t>满族</w:t>
            </w:r>
          </w:p>
        </w:tc>
        <w:tc>
          <w:tcPr>
            <w:tcW w:w="1680" w:type="dxa"/>
            <w:shd w:val="clear" w:color="auto" w:fill="95B3D7" w:themeFill="accent1" w:themeFillTint="99"/>
            <w:vAlign w:val="center"/>
          </w:tcPr>
          <w:p w:rsidR="006E175E" w:rsidRDefault="00703E1F">
            <w:pPr>
              <w:pStyle w:val="a3"/>
              <w:spacing w:line="358" w:lineRule="exact"/>
              <w:jc w:val="center"/>
              <w:rPr>
                <w:rFonts w:ascii="仿宋" w:eastAsia="仿宋" w:hAnsi="仿宋" w:cs="仿宋"/>
                <w:lang w:val="en-US"/>
              </w:rPr>
            </w:pPr>
            <w:r>
              <w:rPr>
                <w:rFonts w:ascii="仿宋" w:eastAsia="仿宋" w:hAnsi="仿宋" w:cs="仿宋" w:hint="eastAsia"/>
                <w:lang w:val="en-US"/>
              </w:rPr>
              <w:t>1</w:t>
            </w:r>
          </w:p>
        </w:tc>
        <w:tc>
          <w:tcPr>
            <w:tcW w:w="1890" w:type="dxa"/>
            <w:shd w:val="clear" w:color="auto" w:fill="95B3D7" w:themeFill="accent1" w:themeFillTint="99"/>
            <w:vAlign w:val="center"/>
          </w:tcPr>
          <w:p w:rsidR="006E175E" w:rsidRDefault="008864E8">
            <w:pPr>
              <w:pStyle w:val="a3"/>
              <w:spacing w:line="358" w:lineRule="exact"/>
              <w:jc w:val="center"/>
              <w:rPr>
                <w:rFonts w:ascii="仿宋" w:eastAsia="仿宋" w:hAnsi="仿宋" w:cs="仿宋"/>
                <w:lang w:val="en-US"/>
              </w:rPr>
            </w:pPr>
            <w:r>
              <w:rPr>
                <w:rFonts w:ascii="仿宋" w:eastAsia="仿宋" w:hAnsi="仿宋" w:cs="仿宋" w:hint="eastAsia"/>
                <w:lang w:val="en-US"/>
              </w:rPr>
              <w:t>0.03</w:t>
            </w:r>
            <w:r w:rsidR="002E385E">
              <w:rPr>
                <w:rFonts w:ascii="仿宋" w:eastAsia="仿宋" w:hAnsi="仿宋" w:cs="仿宋" w:hint="eastAsia"/>
                <w:lang w:val="en-US"/>
              </w:rPr>
              <w:t>%</w:t>
            </w:r>
          </w:p>
        </w:tc>
      </w:tr>
      <w:tr w:rsidR="006E175E">
        <w:trPr>
          <w:cantSplit/>
          <w:trHeight w:val="23"/>
        </w:trPr>
        <w:tc>
          <w:tcPr>
            <w:tcW w:w="1875" w:type="dxa"/>
            <w:shd w:val="clear" w:color="auto" w:fill="8DB3E2" w:themeFill="text2" w:themeFillTint="66"/>
            <w:vAlign w:val="center"/>
          </w:tcPr>
          <w:p w:rsidR="006E175E" w:rsidRDefault="002E385E">
            <w:pPr>
              <w:pStyle w:val="a3"/>
              <w:spacing w:line="358" w:lineRule="exact"/>
              <w:jc w:val="center"/>
              <w:rPr>
                <w:rFonts w:ascii="仿宋" w:eastAsia="仿宋" w:hAnsi="仿宋" w:cs="仿宋"/>
              </w:rPr>
            </w:pPr>
            <w:r>
              <w:rPr>
                <w:rFonts w:ascii="仿宋" w:eastAsia="仿宋" w:hAnsi="仿宋" w:cs="仿宋" w:hint="eastAsia"/>
              </w:rPr>
              <w:t>苗族</w:t>
            </w:r>
          </w:p>
        </w:tc>
        <w:tc>
          <w:tcPr>
            <w:tcW w:w="1680" w:type="dxa"/>
            <w:shd w:val="clear" w:color="auto" w:fill="8DB3E2" w:themeFill="text2" w:themeFillTint="66"/>
            <w:vAlign w:val="center"/>
          </w:tcPr>
          <w:p w:rsidR="006E175E" w:rsidRDefault="00703E1F">
            <w:pPr>
              <w:pStyle w:val="a3"/>
              <w:spacing w:line="358" w:lineRule="exact"/>
              <w:jc w:val="center"/>
              <w:rPr>
                <w:rFonts w:ascii="仿宋" w:eastAsia="仿宋" w:hAnsi="仿宋" w:cs="仿宋"/>
                <w:lang w:val="en-US"/>
              </w:rPr>
            </w:pPr>
            <w:r>
              <w:rPr>
                <w:rFonts w:ascii="仿宋" w:eastAsia="仿宋" w:hAnsi="仿宋" w:cs="仿宋" w:hint="eastAsia"/>
                <w:lang w:val="en-US"/>
              </w:rPr>
              <w:t>2</w:t>
            </w:r>
          </w:p>
        </w:tc>
        <w:tc>
          <w:tcPr>
            <w:tcW w:w="1890" w:type="dxa"/>
            <w:shd w:val="clear" w:color="auto" w:fill="8DB3E2" w:themeFill="text2" w:themeFillTint="66"/>
            <w:vAlign w:val="center"/>
          </w:tcPr>
          <w:p w:rsidR="006E175E" w:rsidRDefault="008864E8">
            <w:pPr>
              <w:pStyle w:val="a3"/>
              <w:spacing w:line="358" w:lineRule="exact"/>
              <w:jc w:val="center"/>
              <w:rPr>
                <w:rFonts w:ascii="仿宋" w:eastAsia="仿宋" w:hAnsi="仿宋" w:cs="仿宋"/>
                <w:lang w:val="en-US"/>
              </w:rPr>
            </w:pPr>
            <w:r>
              <w:rPr>
                <w:rFonts w:ascii="仿宋" w:eastAsia="仿宋" w:hAnsi="仿宋" w:cs="仿宋" w:hint="eastAsia"/>
                <w:lang w:val="en-US"/>
              </w:rPr>
              <w:t>0.07</w:t>
            </w:r>
            <w:r w:rsidR="002E385E">
              <w:rPr>
                <w:rFonts w:ascii="仿宋" w:eastAsia="仿宋" w:hAnsi="仿宋" w:cs="仿宋" w:hint="eastAsia"/>
                <w:lang w:val="en-US"/>
              </w:rPr>
              <w:t>%</w:t>
            </w:r>
          </w:p>
        </w:tc>
      </w:tr>
      <w:tr w:rsidR="006E175E">
        <w:trPr>
          <w:cantSplit/>
          <w:trHeight w:val="23"/>
        </w:trPr>
        <w:tc>
          <w:tcPr>
            <w:tcW w:w="1875" w:type="dxa"/>
            <w:shd w:val="clear" w:color="auto" w:fill="auto"/>
            <w:vAlign w:val="center"/>
          </w:tcPr>
          <w:p w:rsidR="006E175E" w:rsidRDefault="00703E1F">
            <w:pPr>
              <w:pStyle w:val="a3"/>
              <w:spacing w:line="358" w:lineRule="exact"/>
              <w:jc w:val="center"/>
              <w:rPr>
                <w:rFonts w:ascii="仿宋" w:eastAsia="仿宋" w:hAnsi="仿宋" w:cs="仿宋"/>
              </w:rPr>
            </w:pPr>
            <w:r>
              <w:rPr>
                <w:rFonts w:ascii="仿宋" w:eastAsia="仿宋" w:hAnsi="仿宋" w:cs="仿宋" w:hint="eastAsia"/>
              </w:rPr>
              <w:t>土家族</w:t>
            </w:r>
          </w:p>
        </w:tc>
        <w:tc>
          <w:tcPr>
            <w:tcW w:w="1680" w:type="dxa"/>
            <w:shd w:val="clear" w:color="auto" w:fill="auto"/>
            <w:vAlign w:val="center"/>
          </w:tcPr>
          <w:p w:rsidR="006E175E" w:rsidRDefault="00703E1F">
            <w:pPr>
              <w:pStyle w:val="a3"/>
              <w:spacing w:line="358" w:lineRule="exact"/>
              <w:jc w:val="center"/>
              <w:rPr>
                <w:rFonts w:ascii="仿宋" w:eastAsia="仿宋" w:hAnsi="仿宋" w:cs="仿宋"/>
                <w:lang w:val="en-US"/>
              </w:rPr>
            </w:pPr>
            <w:r>
              <w:rPr>
                <w:rFonts w:ascii="仿宋" w:eastAsia="仿宋" w:hAnsi="仿宋" w:cs="仿宋" w:hint="eastAsia"/>
                <w:lang w:val="en-US"/>
              </w:rPr>
              <w:t>2</w:t>
            </w:r>
          </w:p>
        </w:tc>
        <w:tc>
          <w:tcPr>
            <w:tcW w:w="1890" w:type="dxa"/>
            <w:shd w:val="clear" w:color="auto" w:fill="auto"/>
            <w:vAlign w:val="center"/>
          </w:tcPr>
          <w:p w:rsidR="006E175E" w:rsidRDefault="008864E8">
            <w:pPr>
              <w:pStyle w:val="a3"/>
              <w:spacing w:line="358" w:lineRule="exact"/>
              <w:jc w:val="center"/>
              <w:rPr>
                <w:rFonts w:ascii="仿宋" w:eastAsia="仿宋" w:hAnsi="仿宋" w:cs="仿宋"/>
                <w:lang w:val="en-US"/>
              </w:rPr>
            </w:pPr>
            <w:r>
              <w:rPr>
                <w:rFonts w:ascii="仿宋" w:eastAsia="仿宋" w:hAnsi="仿宋" w:cs="仿宋" w:hint="eastAsia"/>
                <w:lang w:val="en-US"/>
              </w:rPr>
              <w:t>0.07</w:t>
            </w:r>
            <w:r w:rsidR="002E385E">
              <w:rPr>
                <w:rFonts w:ascii="仿宋" w:eastAsia="仿宋" w:hAnsi="仿宋" w:cs="仿宋" w:hint="eastAsia"/>
                <w:lang w:val="en-US"/>
              </w:rPr>
              <w:t>%</w:t>
            </w:r>
          </w:p>
        </w:tc>
      </w:tr>
      <w:tr w:rsidR="006E175E">
        <w:trPr>
          <w:cantSplit/>
          <w:trHeight w:val="23"/>
        </w:trPr>
        <w:tc>
          <w:tcPr>
            <w:tcW w:w="1875" w:type="dxa"/>
            <w:shd w:val="clear" w:color="auto" w:fill="95B3D7" w:themeFill="accent1" w:themeFillTint="99"/>
            <w:vAlign w:val="center"/>
          </w:tcPr>
          <w:p w:rsidR="006E175E" w:rsidRDefault="002E385E">
            <w:pPr>
              <w:pStyle w:val="a3"/>
              <w:spacing w:line="358" w:lineRule="exact"/>
              <w:jc w:val="center"/>
              <w:rPr>
                <w:rFonts w:ascii="仿宋" w:eastAsia="仿宋" w:hAnsi="仿宋" w:cs="仿宋"/>
              </w:rPr>
            </w:pPr>
            <w:r>
              <w:rPr>
                <w:rFonts w:ascii="仿宋" w:eastAsia="仿宋" w:hAnsi="仿宋" w:cs="仿宋" w:hint="eastAsia"/>
              </w:rPr>
              <w:t>土族</w:t>
            </w:r>
          </w:p>
        </w:tc>
        <w:tc>
          <w:tcPr>
            <w:tcW w:w="1680" w:type="dxa"/>
            <w:shd w:val="clear" w:color="auto" w:fill="95B3D7" w:themeFill="accent1" w:themeFillTint="99"/>
            <w:vAlign w:val="center"/>
          </w:tcPr>
          <w:p w:rsidR="006E175E" w:rsidRDefault="00703E1F">
            <w:pPr>
              <w:pStyle w:val="a3"/>
              <w:spacing w:line="358" w:lineRule="exact"/>
              <w:jc w:val="center"/>
              <w:rPr>
                <w:rFonts w:ascii="仿宋" w:eastAsia="仿宋" w:hAnsi="仿宋" w:cs="仿宋"/>
                <w:lang w:val="en-US"/>
              </w:rPr>
            </w:pPr>
            <w:r>
              <w:rPr>
                <w:rFonts w:ascii="仿宋" w:eastAsia="仿宋" w:hAnsi="仿宋" w:cs="仿宋" w:hint="eastAsia"/>
                <w:lang w:val="en-US"/>
              </w:rPr>
              <w:t>2</w:t>
            </w:r>
          </w:p>
        </w:tc>
        <w:tc>
          <w:tcPr>
            <w:tcW w:w="1890" w:type="dxa"/>
            <w:shd w:val="clear" w:color="auto" w:fill="95B3D7" w:themeFill="accent1" w:themeFillTint="99"/>
            <w:vAlign w:val="center"/>
          </w:tcPr>
          <w:p w:rsidR="006E175E" w:rsidRDefault="008864E8">
            <w:pPr>
              <w:pStyle w:val="a3"/>
              <w:spacing w:line="358" w:lineRule="exact"/>
              <w:jc w:val="center"/>
              <w:rPr>
                <w:rFonts w:ascii="仿宋" w:eastAsia="仿宋" w:hAnsi="仿宋" w:cs="仿宋"/>
                <w:lang w:val="en-US"/>
              </w:rPr>
            </w:pPr>
            <w:r>
              <w:rPr>
                <w:rFonts w:ascii="仿宋" w:eastAsia="仿宋" w:hAnsi="仿宋" w:cs="仿宋" w:hint="eastAsia"/>
                <w:lang w:val="en-US"/>
              </w:rPr>
              <w:t>0.07</w:t>
            </w:r>
            <w:r w:rsidR="002E385E">
              <w:rPr>
                <w:rFonts w:ascii="仿宋" w:eastAsia="仿宋" w:hAnsi="仿宋" w:cs="仿宋" w:hint="eastAsia"/>
                <w:lang w:val="en-US"/>
              </w:rPr>
              <w:t>%</w:t>
            </w:r>
          </w:p>
        </w:tc>
      </w:tr>
      <w:tr w:rsidR="006E175E">
        <w:trPr>
          <w:cantSplit/>
          <w:trHeight w:val="23"/>
        </w:trPr>
        <w:tc>
          <w:tcPr>
            <w:tcW w:w="1875" w:type="dxa"/>
            <w:vAlign w:val="center"/>
          </w:tcPr>
          <w:p w:rsidR="006E175E" w:rsidRDefault="002E385E">
            <w:pPr>
              <w:pStyle w:val="a3"/>
              <w:spacing w:line="358" w:lineRule="exact"/>
              <w:jc w:val="center"/>
              <w:rPr>
                <w:rFonts w:ascii="仿宋" w:eastAsia="仿宋" w:hAnsi="仿宋" w:cs="仿宋"/>
              </w:rPr>
            </w:pPr>
            <w:r>
              <w:rPr>
                <w:rFonts w:ascii="仿宋" w:eastAsia="仿宋" w:hAnsi="仿宋" w:cs="仿宋" w:hint="eastAsia"/>
              </w:rPr>
              <w:t>维吾尔族</w:t>
            </w:r>
          </w:p>
        </w:tc>
        <w:tc>
          <w:tcPr>
            <w:tcW w:w="1680" w:type="dxa"/>
            <w:vAlign w:val="center"/>
          </w:tcPr>
          <w:p w:rsidR="006E175E" w:rsidRDefault="002E385E">
            <w:pPr>
              <w:pStyle w:val="a3"/>
              <w:spacing w:line="358" w:lineRule="exact"/>
              <w:jc w:val="center"/>
              <w:rPr>
                <w:rFonts w:ascii="仿宋" w:eastAsia="仿宋" w:hAnsi="仿宋" w:cs="仿宋"/>
                <w:lang w:val="en-US"/>
              </w:rPr>
            </w:pPr>
            <w:r>
              <w:rPr>
                <w:rFonts w:ascii="仿宋" w:eastAsia="仿宋" w:hAnsi="仿宋" w:cs="仿宋" w:hint="eastAsia"/>
                <w:lang w:val="en-US"/>
              </w:rPr>
              <w:t>1</w:t>
            </w:r>
          </w:p>
        </w:tc>
        <w:tc>
          <w:tcPr>
            <w:tcW w:w="1890" w:type="dxa"/>
            <w:vAlign w:val="center"/>
          </w:tcPr>
          <w:p w:rsidR="006E175E" w:rsidRDefault="008864E8">
            <w:pPr>
              <w:pStyle w:val="a3"/>
              <w:spacing w:line="358" w:lineRule="exact"/>
              <w:jc w:val="center"/>
              <w:rPr>
                <w:rFonts w:ascii="仿宋" w:eastAsia="仿宋" w:hAnsi="仿宋" w:cs="仿宋"/>
                <w:lang w:val="en-US"/>
              </w:rPr>
            </w:pPr>
            <w:r>
              <w:rPr>
                <w:rFonts w:ascii="仿宋" w:eastAsia="仿宋" w:hAnsi="仿宋" w:cs="仿宋" w:hint="eastAsia"/>
                <w:lang w:val="en-US"/>
              </w:rPr>
              <w:t>0.03</w:t>
            </w:r>
            <w:r w:rsidR="002E385E">
              <w:rPr>
                <w:rFonts w:ascii="仿宋" w:eastAsia="仿宋" w:hAnsi="仿宋" w:cs="仿宋" w:hint="eastAsia"/>
                <w:lang w:val="en-US"/>
              </w:rPr>
              <w:t>%</w:t>
            </w:r>
          </w:p>
        </w:tc>
      </w:tr>
    </w:tbl>
    <w:p w:rsidR="006E175E" w:rsidRDefault="002E385E">
      <w:pPr>
        <w:pStyle w:val="a3"/>
        <w:spacing w:line="358" w:lineRule="exact"/>
        <w:ind w:firstLineChars="900" w:firstLine="2520"/>
      </w:pPr>
      <w:r>
        <w:rPr>
          <w:rFonts w:ascii="仿宋" w:eastAsia="仿宋" w:hAnsi="仿宋" w:cs="仿宋" w:hint="eastAsia"/>
        </w:rPr>
        <w:t>表 1-</w:t>
      </w:r>
      <w:r>
        <w:rPr>
          <w:rFonts w:ascii="仿宋" w:eastAsia="仿宋" w:hAnsi="仿宋" w:cs="仿宋" w:hint="eastAsia"/>
          <w:lang w:val="en-US"/>
        </w:rPr>
        <w:t>2</w:t>
      </w:r>
      <w:r>
        <w:rPr>
          <w:rFonts w:ascii="仿宋" w:eastAsia="仿宋" w:hAnsi="仿宋" w:cs="仿宋" w:hint="eastAsia"/>
        </w:rPr>
        <w:t>：毕业生民族构成统计表</w:t>
      </w:r>
    </w:p>
    <w:p w:rsidR="006E175E" w:rsidRDefault="006E175E">
      <w:pPr>
        <w:pStyle w:val="a3"/>
        <w:spacing w:before="7"/>
        <w:ind w:firstLineChars="200" w:firstLine="640"/>
        <w:rPr>
          <w:rFonts w:ascii="仿宋" w:eastAsia="仿宋" w:hAnsi="仿宋" w:cs="仿宋"/>
          <w:color w:val="444444"/>
          <w:sz w:val="32"/>
          <w:szCs w:val="32"/>
          <w:shd w:val="clear" w:color="auto" w:fill="FFFFFF"/>
          <w:lang w:val="en-US"/>
        </w:rPr>
      </w:pPr>
    </w:p>
    <w:p w:rsidR="006E175E" w:rsidRDefault="002E385E">
      <w:pPr>
        <w:pStyle w:val="a3"/>
        <w:spacing w:before="7" w:line="360" w:lineRule="auto"/>
        <w:ind w:firstLineChars="200" w:firstLine="643"/>
        <w:rPr>
          <w:rFonts w:ascii="仿宋" w:eastAsia="仿宋" w:hAnsi="仿宋" w:cs="仿宋"/>
          <w:b/>
          <w:bCs/>
          <w:color w:val="444444"/>
          <w:sz w:val="32"/>
          <w:szCs w:val="32"/>
          <w:shd w:val="clear" w:color="auto" w:fill="FFFFFF"/>
        </w:rPr>
      </w:pPr>
      <w:r>
        <w:rPr>
          <w:rFonts w:ascii="仿宋" w:eastAsia="仿宋" w:hAnsi="仿宋" w:cs="仿宋" w:hint="eastAsia"/>
          <w:b/>
          <w:bCs/>
          <w:color w:val="444444"/>
          <w:sz w:val="32"/>
          <w:szCs w:val="32"/>
          <w:shd w:val="clear" w:color="auto" w:fill="FFFFFF"/>
          <w:lang w:val="en-US"/>
        </w:rPr>
        <w:t>4.</w:t>
      </w:r>
      <w:r>
        <w:rPr>
          <w:rFonts w:ascii="仿宋" w:eastAsia="仿宋" w:hAnsi="仿宋" w:cs="仿宋" w:hint="eastAsia"/>
          <w:b/>
          <w:bCs/>
          <w:color w:val="444444"/>
          <w:sz w:val="32"/>
          <w:szCs w:val="32"/>
          <w:shd w:val="clear" w:color="auto" w:fill="FFFFFF"/>
        </w:rPr>
        <w:t>毕业生生源分布情况。</w:t>
      </w:r>
    </w:p>
    <w:p w:rsidR="006E175E" w:rsidRDefault="002E385E">
      <w:pPr>
        <w:pStyle w:val="a3"/>
        <w:spacing w:before="7" w:line="360" w:lineRule="auto"/>
        <w:ind w:firstLineChars="200" w:firstLine="560"/>
        <w:rPr>
          <w:rFonts w:ascii="仿宋" w:eastAsia="仿宋" w:hAnsi="仿宋" w:cs="仿宋"/>
          <w:color w:val="444444"/>
          <w:sz w:val="32"/>
          <w:szCs w:val="32"/>
          <w:shd w:val="clear" w:color="auto" w:fill="FFFFFF"/>
        </w:rPr>
      </w:pPr>
      <w:r>
        <w:rPr>
          <w:rFonts w:hint="eastAsia"/>
          <w:noProof/>
          <w:lang w:val="en-US" w:bidi="ar-SA"/>
        </w:rPr>
        <w:drawing>
          <wp:anchor distT="0" distB="0" distL="114300" distR="114300" simplePos="0" relativeHeight="251661824" behindDoc="1" locked="0" layoutInCell="1" allowOverlap="1">
            <wp:simplePos x="0" y="0"/>
            <wp:positionH relativeFrom="column">
              <wp:posOffset>631825</wp:posOffset>
            </wp:positionH>
            <wp:positionV relativeFrom="paragraph">
              <wp:posOffset>1534795</wp:posOffset>
            </wp:positionV>
            <wp:extent cx="4680585" cy="2639695"/>
            <wp:effectExtent l="0" t="0" r="24765" b="27305"/>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ascii="仿宋" w:eastAsia="仿宋" w:hAnsi="仿宋" w:cs="仿宋" w:hint="eastAsia"/>
          <w:color w:val="444444"/>
          <w:sz w:val="32"/>
          <w:szCs w:val="32"/>
          <w:shd w:val="clear" w:color="auto" w:fill="FFFFFF"/>
        </w:rPr>
        <w:t>毕业生中，陕西省生源</w:t>
      </w:r>
      <w:r w:rsidR="008864E8">
        <w:rPr>
          <w:rFonts w:ascii="仿宋" w:eastAsia="仿宋" w:hAnsi="仿宋" w:cs="仿宋" w:hint="eastAsia"/>
          <w:color w:val="444444"/>
          <w:sz w:val="32"/>
          <w:szCs w:val="32"/>
          <w:shd w:val="clear" w:color="auto" w:fill="FFFFFF"/>
          <w:lang w:val="en-US"/>
        </w:rPr>
        <w:t>2270</w:t>
      </w:r>
      <w:r>
        <w:rPr>
          <w:rFonts w:ascii="仿宋" w:eastAsia="仿宋" w:hAnsi="仿宋" w:cs="仿宋" w:hint="eastAsia"/>
          <w:color w:val="444444"/>
          <w:sz w:val="32"/>
          <w:szCs w:val="32"/>
          <w:shd w:val="clear" w:color="auto" w:fill="FFFFFF"/>
        </w:rPr>
        <w:t>人，占毕业生总人数的</w:t>
      </w:r>
      <w:r w:rsidR="008864E8">
        <w:rPr>
          <w:rFonts w:ascii="仿宋" w:eastAsia="仿宋" w:hAnsi="仿宋" w:cs="仿宋" w:hint="eastAsia"/>
          <w:color w:val="444444"/>
          <w:sz w:val="32"/>
          <w:szCs w:val="32"/>
          <w:shd w:val="clear" w:color="auto" w:fill="FFFFFF"/>
          <w:lang w:val="en-US"/>
        </w:rPr>
        <w:t>86</w:t>
      </w:r>
      <w:r>
        <w:rPr>
          <w:rFonts w:ascii="仿宋" w:eastAsia="仿宋" w:hAnsi="仿宋" w:cs="仿宋" w:hint="eastAsia"/>
          <w:color w:val="444444"/>
          <w:sz w:val="32"/>
          <w:szCs w:val="32"/>
          <w:shd w:val="clear" w:color="auto" w:fill="FFFFFF"/>
          <w:lang w:val="en-US"/>
        </w:rPr>
        <w:t>%</w:t>
      </w:r>
      <w:r>
        <w:rPr>
          <w:rFonts w:ascii="仿宋" w:eastAsia="仿宋" w:hAnsi="仿宋" w:cs="仿宋" w:hint="eastAsia"/>
          <w:color w:val="444444"/>
          <w:sz w:val="32"/>
          <w:szCs w:val="32"/>
          <w:shd w:val="clear" w:color="auto" w:fill="FFFFFF"/>
        </w:rPr>
        <w:t>，非陕西省生源</w:t>
      </w:r>
      <w:r w:rsidR="008864E8">
        <w:rPr>
          <w:rFonts w:ascii="仿宋" w:eastAsia="仿宋" w:hAnsi="仿宋" w:cs="仿宋" w:hint="eastAsia"/>
          <w:color w:val="444444"/>
          <w:sz w:val="32"/>
          <w:szCs w:val="32"/>
          <w:shd w:val="clear" w:color="auto" w:fill="FFFFFF"/>
          <w:lang w:val="en-US"/>
        </w:rPr>
        <w:t>356</w:t>
      </w:r>
      <w:r>
        <w:rPr>
          <w:rFonts w:ascii="仿宋" w:eastAsia="仿宋" w:hAnsi="仿宋" w:cs="仿宋" w:hint="eastAsia"/>
          <w:color w:val="444444"/>
          <w:sz w:val="32"/>
          <w:szCs w:val="32"/>
          <w:shd w:val="clear" w:color="auto" w:fill="FFFFFF"/>
        </w:rPr>
        <w:t>人，占毕业生总人数的</w:t>
      </w:r>
      <w:r w:rsidR="008864E8">
        <w:rPr>
          <w:rFonts w:ascii="仿宋" w:eastAsia="仿宋" w:hAnsi="仿宋" w:cs="仿宋" w:hint="eastAsia"/>
          <w:color w:val="444444"/>
          <w:sz w:val="32"/>
          <w:szCs w:val="32"/>
          <w:shd w:val="clear" w:color="auto" w:fill="FFFFFF"/>
          <w:lang w:val="en-US"/>
        </w:rPr>
        <w:t>14</w:t>
      </w:r>
      <w:r>
        <w:rPr>
          <w:rFonts w:ascii="仿宋" w:eastAsia="仿宋" w:hAnsi="仿宋" w:cs="仿宋" w:hint="eastAsia"/>
          <w:color w:val="444444"/>
          <w:sz w:val="32"/>
          <w:szCs w:val="32"/>
          <w:shd w:val="clear" w:color="auto" w:fill="FFFFFF"/>
        </w:rPr>
        <w:t>%。外省生源分布排名前三名分别是：山西省</w:t>
      </w:r>
      <w:r w:rsidR="008864E8">
        <w:rPr>
          <w:rFonts w:ascii="仿宋" w:eastAsia="仿宋" w:hAnsi="仿宋" w:cs="仿宋" w:hint="eastAsia"/>
          <w:color w:val="444444"/>
          <w:sz w:val="32"/>
          <w:szCs w:val="32"/>
          <w:shd w:val="clear" w:color="auto" w:fill="FFFFFF"/>
          <w:lang w:val="en-US"/>
        </w:rPr>
        <w:t>125</w:t>
      </w:r>
      <w:r>
        <w:rPr>
          <w:rFonts w:ascii="仿宋" w:eastAsia="仿宋" w:hAnsi="仿宋" w:cs="仿宋" w:hint="eastAsia"/>
          <w:color w:val="444444"/>
          <w:sz w:val="32"/>
          <w:szCs w:val="32"/>
          <w:shd w:val="clear" w:color="auto" w:fill="FFFFFF"/>
        </w:rPr>
        <w:t>人，占毕业生总人数的</w:t>
      </w:r>
      <w:r w:rsidR="008864E8">
        <w:rPr>
          <w:rFonts w:ascii="仿宋" w:eastAsia="仿宋" w:hAnsi="仿宋" w:cs="仿宋" w:hint="eastAsia"/>
          <w:color w:val="444444"/>
          <w:sz w:val="32"/>
          <w:szCs w:val="32"/>
          <w:shd w:val="clear" w:color="auto" w:fill="FFFFFF"/>
          <w:lang w:val="en-US"/>
        </w:rPr>
        <w:t>4.7</w:t>
      </w:r>
      <w:r>
        <w:rPr>
          <w:rFonts w:ascii="仿宋" w:eastAsia="仿宋" w:hAnsi="仿宋" w:cs="仿宋" w:hint="eastAsia"/>
          <w:color w:val="444444"/>
          <w:sz w:val="32"/>
          <w:szCs w:val="32"/>
          <w:shd w:val="clear" w:color="auto" w:fill="FFFFFF"/>
        </w:rPr>
        <w:t>%；青海省</w:t>
      </w:r>
      <w:r w:rsidR="008864E8">
        <w:rPr>
          <w:rFonts w:ascii="仿宋" w:eastAsia="仿宋" w:hAnsi="仿宋" w:cs="仿宋" w:hint="eastAsia"/>
          <w:color w:val="444444"/>
          <w:sz w:val="32"/>
          <w:szCs w:val="32"/>
          <w:shd w:val="clear" w:color="auto" w:fill="FFFFFF"/>
          <w:lang w:val="en-US"/>
        </w:rPr>
        <w:t>52</w:t>
      </w:r>
      <w:r>
        <w:rPr>
          <w:rFonts w:ascii="仿宋" w:eastAsia="仿宋" w:hAnsi="仿宋" w:cs="仿宋" w:hint="eastAsia"/>
          <w:color w:val="444444"/>
          <w:sz w:val="32"/>
          <w:szCs w:val="32"/>
          <w:shd w:val="clear" w:color="auto" w:fill="FFFFFF"/>
        </w:rPr>
        <w:t>人，占毕业生总人数的</w:t>
      </w:r>
      <w:r w:rsidR="008864E8">
        <w:rPr>
          <w:rFonts w:ascii="仿宋" w:eastAsia="仿宋" w:hAnsi="仿宋" w:cs="仿宋" w:hint="eastAsia"/>
          <w:color w:val="444444"/>
          <w:sz w:val="32"/>
          <w:szCs w:val="32"/>
          <w:shd w:val="clear" w:color="auto" w:fill="FFFFFF"/>
          <w:lang w:val="en-US"/>
        </w:rPr>
        <w:t>2</w:t>
      </w:r>
      <w:r>
        <w:rPr>
          <w:rFonts w:ascii="仿宋" w:eastAsia="仿宋" w:hAnsi="仿宋" w:cs="仿宋" w:hint="eastAsia"/>
          <w:color w:val="444444"/>
          <w:sz w:val="32"/>
          <w:szCs w:val="32"/>
          <w:shd w:val="clear" w:color="auto" w:fill="FFFFFF"/>
          <w:lang w:val="en-US"/>
        </w:rPr>
        <w:t>.0</w:t>
      </w:r>
      <w:r>
        <w:rPr>
          <w:rFonts w:ascii="仿宋" w:eastAsia="仿宋" w:hAnsi="仿宋" w:cs="仿宋" w:hint="eastAsia"/>
          <w:color w:val="444444"/>
          <w:sz w:val="32"/>
          <w:szCs w:val="32"/>
          <w:shd w:val="clear" w:color="auto" w:fill="FFFFFF"/>
        </w:rPr>
        <w:t>%</w:t>
      </w:r>
      <w:r w:rsidR="008864E8">
        <w:rPr>
          <w:rFonts w:ascii="仿宋" w:eastAsia="仿宋" w:hAnsi="仿宋" w:cs="仿宋" w:hint="eastAsia"/>
          <w:color w:val="444444"/>
          <w:sz w:val="32"/>
          <w:szCs w:val="32"/>
          <w:shd w:val="clear" w:color="auto" w:fill="FFFFFF"/>
        </w:rPr>
        <w:t>；甘肃省</w:t>
      </w:r>
      <w:r w:rsidR="008864E8">
        <w:rPr>
          <w:rFonts w:ascii="仿宋" w:eastAsia="仿宋" w:hAnsi="仿宋" w:cs="仿宋" w:hint="eastAsia"/>
          <w:color w:val="444444"/>
          <w:sz w:val="32"/>
          <w:szCs w:val="32"/>
          <w:shd w:val="clear" w:color="auto" w:fill="FFFFFF"/>
          <w:lang w:val="en-US"/>
        </w:rPr>
        <w:t>49</w:t>
      </w:r>
      <w:r w:rsidR="008864E8">
        <w:rPr>
          <w:rFonts w:ascii="仿宋" w:eastAsia="仿宋" w:hAnsi="仿宋" w:cs="仿宋" w:hint="eastAsia"/>
          <w:color w:val="444444"/>
          <w:sz w:val="32"/>
          <w:szCs w:val="32"/>
          <w:shd w:val="clear" w:color="auto" w:fill="FFFFFF"/>
        </w:rPr>
        <w:t>人，占毕业生总人数的</w:t>
      </w:r>
      <w:r w:rsidR="008864E8">
        <w:rPr>
          <w:rFonts w:ascii="仿宋" w:eastAsia="仿宋" w:hAnsi="仿宋" w:cs="仿宋" w:hint="eastAsia"/>
          <w:color w:val="444444"/>
          <w:sz w:val="32"/>
          <w:szCs w:val="32"/>
          <w:shd w:val="clear" w:color="auto" w:fill="FFFFFF"/>
          <w:lang w:val="en-US"/>
        </w:rPr>
        <w:t>1.9</w:t>
      </w:r>
      <w:r w:rsidR="008864E8">
        <w:rPr>
          <w:rFonts w:ascii="仿宋" w:eastAsia="仿宋" w:hAnsi="仿宋" w:cs="仿宋" w:hint="eastAsia"/>
          <w:color w:val="444444"/>
          <w:sz w:val="32"/>
          <w:szCs w:val="32"/>
          <w:shd w:val="clear" w:color="auto" w:fill="FFFFFF"/>
        </w:rPr>
        <w:t>%；</w:t>
      </w:r>
    </w:p>
    <w:p w:rsidR="006E175E" w:rsidRDefault="006E175E">
      <w:pPr>
        <w:pStyle w:val="a3"/>
        <w:spacing w:line="358" w:lineRule="exact"/>
      </w:pPr>
    </w:p>
    <w:p w:rsidR="006E175E" w:rsidRDefault="006E175E">
      <w:pPr>
        <w:pStyle w:val="a3"/>
        <w:spacing w:line="358" w:lineRule="exact"/>
        <w:ind w:left="677"/>
      </w:pPr>
    </w:p>
    <w:p w:rsidR="006E175E" w:rsidRDefault="006E175E">
      <w:pPr>
        <w:pStyle w:val="a3"/>
        <w:spacing w:line="358" w:lineRule="exact"/>
        <w:ind w:left="677"/>
      </w:pPr>
    </w:p>
    <w:p w:rsidR="006E175E" w:rsidRDefault="006E175E">
      <w:pPr>
        <w:pStyle w:val="a3"/>
        <w:spacing w:line="358" w:lineRule="exact"/>
        <w:ind w:left="677"/>
      </w:pPr>
    </w:p>
    <w:p w:rsidR="006E175E" w:rsidRDefault="006E175E">
      <w:pPr>
        <w:pStyle w:val="a3"/>
        <w:spacing w:line="358" w:lineRule="exact"/>
      </w:pPr>
    </w:p>
    <w:p w:rsidR="006E175E" w:rsidRDefault="006E175E">
      <w:pPr>
        <w:pStyle w:val="a3"/>
        <w:spacing w:line="358" w:lineRule="exact"/>
        <w:ind w:left="677"/>
      </w:pPr>
    </w:p>
    <w:p w:rsidR="006E175E" w:rsidRDefault="006E175E">
      <w:pPr>
        <w:pStyle w:val="a3"/>
        <w:spacing w:line="358" w:lineRule="exact"/>
        <w:ind w:left="677"/>
      </w:pPr>
    </w:p>
    <w:p w:rsidR="006E175E" w:rsidRDefault="006E175E">
      <w:pPr>
        <w:pStyle w:val="a3"/>
        <w:spacing w:line="358" w:lineRule="exact"/>
        <w:ind w:left="677"/>
      </w:pPr>
    </w:p>
    <w:p w:rsidR="006E175E" w:rsidRDefault="008864E8" w:rsidP="008864E8">
      <w:pPr>
        <w:pStyle w:val="a3"/>
        <w:tabs>
          <w:tab w:val="left" w:pos="5290"/>
        </w:tabs>
        <w:spacing w:line="358" w:lineRule="exact"/>
        <w:ind w:left="677"/>
      </w:pPr>
      <w:r>
        <w:tab/>
      </w:r>
    </w:p>
    <w:p w:rsidR="006E175E" w:rsidRDefault="006E175E">
      <w:pPr>
        <w:pStyle w:val="a3"/>
        <w:spacing w:line="358" w:lineRule="exact"/>
        <w:ind w:left="677"/>
      </w:pPr>
    </w:p>
    <w:p w:rsidR="006E175E" w:rsidRDefault="006E175E">
      <w:pPr>
        <w:pStyle w:val="a3"/>
        <w:spacing w:line="358" w:lineRule="exact"/>
        <w:ind w:firstLineChars="1100" w:firstLine="3080"/>
        <w:jc w:val="both"/>
        <w:rPr>
          <w:rFonts w:ascii="仿宋" w:eastAsia="仿宋" w:hAnsi="仿宋" w:cs="仿宋"/>
        </w:rPr>
      </w:pPr>
    </w:p>
    <w:p w:rsidR="006E175E" w:rsidRDefault="006E175E">
      <w:pPr>
        <w:pStyle w:val="a3"/>
        <w:spacing w:line="358" w:lineRule="exact"/>
        <w:jc w:val="both"/>
        <w:rPr>
          <w:rFonts w:ascii="仿宋" w:eastAsia="仿宋" w:hAnsi="仿宋" w:cs="仿宋"/>
        </w:rPr>
      </w:pPr>
    </w:p>
    <w:p w:rsidR="006E175E" w:rsidRDefault="002E385E">
      <w:pPr>
        <w:pStyle w:val="a3"/>
        <w:spacing w:line="358" w:lineRule="exact"/>
        <w:ind w:firstLineChars="1100" w:firstLine="3080"/>
        <w:jc w:val="both"/>
        <w:rPr>
          <w:rFonts w:ascii="仿宋" w:eastAsia="仿宋" w:hAnsi="仿宋" w:cs="仿宋"/>
        </w:rPr>
      </w:pPr>
      <w:r>
        <w:rPr>
          <w:rFonts w:ascii="仿宋" w:eastAsia="仿宋" w:hAnsi="仿宋" w:cs="仿宋" w:hint="eastAsia"/>
        </w:rPr>
        <w:t>图 1-</w:t>
      </w:r>
      <w:r w:rsidR="00E867DC">
        <w:rPr>
          <w:rFonts w:ascii="仿宋" w:eastAsia="仿宋" w:hAnsi="仿宋" w:cs="仿宋" w:hint="eastAsia"/>
          <w:lang w:val="en-US"/>
        </w:rPr>
        <w:t>3</w:t>
      </w:r>
      <w:r>
        <w:rPr>
          <w:rFonts w:ascii="仿宋" w:eastAsia="仿宋" w:hAnsi="仿宋" w:cs="仿宋" w:hint="eastAsia"/>
        </w:rPr>
        <w:t>：生源地分布图</w:t>
      </w:r>
    </w:p>
    <w:p w:rsidR="006E175E" w:rsidRDefault="006E175E">
      <w:pPr>
        <w:pStyle w:val="a3"/>
        <w:spacing w:line="358" w:lineRule="exact"/>
        <w:rPr>
          <w:rFonts w:ascii="仿宋" w:eastAsia="仿宋" w:hAnsi="仿宋" w:cs="仿宋"/>
          <w:b/>
          <w:bCs/>
          <w:color w:val="444444"/>
          <w:sz w:val="32"/>
          <w:szCs w:val="32"/>
          <w:shd w:val="clear" w:color="auto" w:fill="FFFFFF"/>
        </w:rPr>
      </w:pPr>
    </w:p>
    <w:p w:rsidR="006E175E" w:rsidRDefault="002E385E">
      <w:pPr>
        <w:pStyle w:val="a3"/>
        <w:spacing w:line="360" w:lineRule="auto"/>
        <w:ind w:firstLineChars="200" w:firstLine="643"/>
        <w:rPr>
          <w:rFonts w:ascii="仿宋" w:eastAsia="仿宋" w:hAnsi="仿宋" w:cs="仿宋"/>
          <w:b/>
          <w:bCs/>
          <w:color w:val="444444"/>
          <w:sz w:val="32"/>
          <w:szCs w:val="32"/>
          <w:shd w:val="clear" w:color="auto" w:fill="FFFFFF"/>
        </w:rPr>
      </w:pPr>
      <w:r>
        <w:rPr>
          <w:rFonts w:ascii="仿宋" w:eastAsia="仿宋" w:hAnsi="仿宋" w:cs="仿宋" w:hint="eastAsia"/>
          <w:b/>
          <w:bCs/>
          <w:color w:val="444444"/>
          <w:sz w:val="32"/>
          <w:szCs w:val="32"/>
          <w:shd w:val="clear" w:color="auto" w:fill="FFFFFF"/>
        </w:rPr>
        <w:t>（二）毕业生就业情况</w:t>
      </w:r>
    </w:p>
    <w:p w:rsidR="006E175E" w:rsidRDefault="002E385E">
      <w:pPr>
        <w:pStyle w:val="a3"/>
        <w:spacing w:line="360" w:lineRule="auto"/>
        <w:ind w:firstLineChars="200" w:firstLine="640"/>
        <w:rPr>
          <w:rFonts w:ascii="仿宋" w:eastAsia="仿宋" w:hAnsi="仿宋" w:cs="仿宋"/>
          <w:color w:val="444444"/>
          <w:sz w:val="32"/>
          <w:szCs w:val="32"/>
          <w:shd w:val="clear" w:color="auto" w:fill="FFFFFF"/>
        </w:rPr>
      </w:pPr>
      <w:r>
        <w:rPr>
          <w:rFonts w:ascii="仿宋" w:eastAsia="仿宋" w:hAnsi="仿宋" w:cs="仿宋" w:hint="eastAsia"/>
          <w:color w:val="444444"/>
          <w:sz w:val="32"/>
          <w:szCs w:val="32"/>
          <w:shd w:val="clear" w:color="auto" w:fill="FFFFFF"/>
          <w:lang w:val="en-US"/>
        </w:rPr>
        <w:t>1.</w:t>
      </w:r>
      <w:r>
        <w:rPr>
          <w:rFonts w:ascii="仿宋" w:eastAsia="仿宋" w:hAnsi="仿宋" w:cs="仿宋" w:hint="eastAsia"/>
          <w:color w:val="444444"/>
          <w:sz w:val="32"/>
          <w:szCs w:val="32"/>
          <w:shd w:val="clear" w:color="auto" w:fill="FFFFFF"/>
        </w:rPr>
        <w:t>毕业生就业率</w:t>
      </w:r>
    </w:p>
    <w:p w:rsidR="006E175E" w:rsidRDefault="002E385E">
      <w:pPr>
        <w:pStyle w:val="a3"/>
        <w:spacing w:before="7" w:line="360" w:lineRule="auto"/>
        <w:ind w:firstLineChars="200" w:firstLine="560"/>
        <w:rPr>
          <w:rFonts w:ascii="仿宋" w:eastAsia="仿宋" w:hAnsi="仿宋" w:cs="仿宋"/>
          <w:color w:val="444444"/>
          <w:sz w:val="32"/>
          <w:szCs w:val="32"/>
          <w:shd w:val="clear" w:color="auto" w:fill="FFFFFF"/>
        </w:rPr>
      </w:pPr>
      <w:r>
        <w:rPr>
          <w:rFonts w:hint="eastAsia"/>
          <w:noProof/>
          <w:lang w:val="en-US" w:bidi="ar-SA"/>
        </w:rPr>
        <w:drawing>
          <wp:anchor distT="0" distB="0" distL="114300" distR="114300" simplePos="0" relativeHeight="251654656" behindDoc="1" locked="0" layoutInCell="1" allowOverlap="1">
            <wp:simplePos x="0" y="0"/>
            <wp:positionH relativeFrom="column">
              <wp:posOffset>1029335</wp:posOffset>
            </wp:positionH>
            <wp:positionV relativeFrom="paragraph">
              <wp:posOffset>1140460</wp:posOffset>
            </wp:positionV>
            <wp:extent cx="3961765" cy="2562860"/>
            <wp:effectExtent l="0" t="0" r="19685" b="27940"/>
            <wp:wrapNone/>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ascii="仿宋" w:eastAsia="仿宋" w:hAnsi="仿宋" w:cs="仿宋" w:hint="eastAsia"/>
          <w:color w:val="444444"/>
          <w:sz w:val="32"/>
          <w:szCs w:val="32"/>
          <w:shd w:val="clear" w:color="auto" w:fill="FFFFFF"/>
        </w:rPr>
        <w:t>（1）初次就业率。截至</w:t>
      </w:r>
      <w:r w:rsidR="008864E8">
        <w:rPr>
          <w:rFonts w:ascii="仿宋" w:eastAsia="仿宋" w:hAnsi="仿宋" w:cs="仿宋" w:hint="eastAsia"/>
          <w:color w:val="444444"/>
          <w:sz w:val="32"/>
          <w:szCs w:val="32"/>
          <w:shd w:val="clear" w:color="auto" w:fill="FFFFFF"/>
        </w:rPr>
        <w:t>2022</w:t>
      </w:r>
      <w:r>
        <w:rPr>
          <w:rFonts w:ascii="仿宋" w:eastAsia="仿宋" w:hAnsi="仿宋" w:cs="仿宋" w:hint="eastAsia"/>
          <w:color w:val="444444"/>
          <w:sz w:val="32"/>
          <w:szCs w:val="32"/>
          <w:shd w:val="clear" w:color="auto" w:fill="FFFFFF"/>
        </w:rPr>
        <w:t>年</w:t>
      </w:r>
      <w:r>
        <w:rPr>
          <w:rFonts w:ascii="仿宋" w:eastAsia="仿宋" w:hAnsi="仿宋" w:cs="仿宋" w:hint="eastAsia"/>
          <w:color w:val="444444"/>
          <w:sz w:val="32"/>
          <w:szCs w:val="32"/>
          <w:shd w:val="clear" w:color="auto" w:fill="FFFFFF"/>
          <w:lang w:val="en-US"/>
        </w:rPr>
        <w:t>8</w:t>
      </w:r>
      <w:r>
        <w:rPr>
          <w:rFonts w:ascii="仿宋" w:eastAsia="仿宋" w:hAnsi="仿宋" w:cs="仿宋" w:hint="eastAsia"/>
          <w:color w:val="444444"/>
          <w:sz w:val="32"/>
          <w:szCs w:val="32"/>
          <w:shd w:val="clear" w:color="auto" w:fill="FFFFFF"/>
        </w:rPr>
        <w:t>月</w:t>
      </w:r>
      <w:r>
        <w:rPr>
          <w:rFonts w:ascii="仿宋" w:eastAsia="仿宋" w:hAnsi="仿宋" w:cs="仿宋" w:hint="eastAsia"/>
          <w:color w:val="444444"/>
          <w:sz w:val="32"/>
          <w:szCs w:val="32"/>
          <w:shd w:val="clear" w:color="auto" w:fill="FFFFFF"/>
          <w:lang w:val="en-US"/>
        </w:rPr>
        <w:t>1日</w:t>
      </w:r>
      <w:r>
        <w:rPr>
          <w:rFonts w:ascii="仿宋" w:eastAsia="仿宋" w:hAnsi="仿宋" w:cs="仿宋" w:hint="eastAsia"/>
          <w:color w:val="444444"/>
          <w:sz w:val="32"/>
          <w:szCs w:val="32"/>
          <w:shd w:val="clear" w:color="auto" w:fill="FFFFFF"/>
        </w:rPr>
        <w:t>，我院</w:t>
      </w:r>
      <w:r w:rsidR="008864E8">
        <w:rPr>
          <w:rFonts w:ascii="仿宋" w:eastAsia="仿宋" w:hAnsi="仿宋" w:cs="仿宋" w:hint="eastAsia"/>
          <w:color w:val="444444"/>
          <w:sz w:val="32"/>
          <w:szCs w:val="32"/>
          <w:shd w:val="clear" w:color="auto" w:fill="FFFFFF"/>
          <w:lang w:val="en-US"/>
        </w:rPr>
        <w:t>2022</w:t>
      </w:r>
      <w:r>
        <w:rPr>
          <w:rFonts w:ascii="仿宋" w:eastAsia="仿宋" w:hAnsi="仿宋" w:cs="仿宋" w:hint="eastAsia"/>
          <w:color w:val="444444"/>
          <w:sz w:val="32"/>
          <w:szCs w:val="32"/>
          <w:shd w:val="clear" w:color="auto" w:fill="FFFFFF"/>
        </w:rPr>
        <w:t>届毕业生已落实就业工作</w:t>
      </w:r>
      <w:r w:rsidR="008864E8">
        <w:rPr>
          <w:rFonts w:ascii="仿宋" w:eastAsia="仿宋" w:hAnsi="仿宋" w:cs="仿宋" w:hint="eastAsia"/>
          <w:color w:val="444444"/>
          <w:sz w:val="32"/>
          <w:szCs w:val="32"/>
          <w:shd w:val="clear" w:color="auto" w:fill="FFFFFF"/>
          <w:lang w:val="en-US"/>
        </w:rPr>
        <w:t>1828</w:t>
      </w:r>
      <w:r>
        <w:rPr>
          <w:rFonts w:ascii="仿宋" w:eastAsia="仿宋" w:hAnsi="仿宋" w:cs="仿宋" w:hint="eastAsia"/>
          <w:color w:val="444444"/>
          <w:sz w:val="32"/>
          <w:szCs w:val="32"/>
          <w:shd w:val="clear" w:color="auto" w:fill="FFFFFF"/>
        </w:rPr>
        <w:t>人，就业率为</w:t>
      </w:r>
      <w:r w:rsidR="008864E8">
        <w:rPr>
          <w:rFonts w:ascii="仿宋" w:eastAsia="仿宋" w:hAnsi="仿宋" w:cs="仿宋" w:hint="eastAsia"/>
          <w:color w:val="444444"/>
          <w:sz w:val="32"/>
          <w:szCs w:val="32"/>
          <w:shd w:val="clear" w:color="auto" w:fill="FFFFFF"/>
          <w:lang w:val="en-US"/>
        </w:rPr>
        <w:t>69.9</w:t>
      </w:r>
      <w:r>
        <w:rPr>
          <w:rFonts w:ascii="仿宋" w:eastAsia="仿宋" w:hAnsi="仿宋" w:cs="仿宋" w:hint="eastAsia"/>
          <w:color w:val="444444"/>
          <w:sz w:val="32"/>
          <w:szCs w:val="32"/>
          <w:shd w:val="clear" w:color="auto" w:fill="FFFFFF"/>
          <w:lang w:val="en-US"/>
        </w:rPr>
        <w:t>1</w:t>
      </w:r>
      <w:r>
        <w:rPr>
          <w:rFonts w:ascii="仿宋" w:eastAsia="仿宋" w:hAnsi="仿宋" w:cs="仿宋" w:hint="eastAsia"/>
          <w:color w:val="444444"/>
          <w:sz w:val="32"/>
          <w:szCs w:val="32"/>
          <w:shd w:val="clear" w:color="auto" w:fill="FFFFFF"/>
        </w:rPr>
        <w:t>%，未落实工作</w:t>
      </w:r>
      <w:r w:rsidR="008864E8">
        <w:rPr>
          <w:rFonts w:ascii="仿宋" w:eastAsia="仿宋" w:hAnsi="仿宋" w:cs="仿宋" w:hint="eastAsia"/>
          <w:color w:val="444444"/>
          <w:sz w:val="32"/>
          <w:szCs w:val="32"/>
          <w:shd w:val="clear" w:color="auto" w:fill="FFFFFF"/>
          <w:lang w:val="en-US"/>
        </w:rPr>
        <w:t>798</w:t>
      </w:r>
      <w:r>
        <w:rPr>
          <w:rFonts w:ascii="仿宋" w:eastAsia="仿宋" w:hAnsi="仿宋" w:cs="仿宋" w:hint="eastAsia"/>
          <w:color w:val="444444"/>
          <w:sz w:val="32"/>
          <w:szCs w:val="32"/>
          <w:shd w:val="clear" w:color="auto" w:fill="FFFFFF"/>
        </w:rPr>
        <w:t>人，未就业率为</w:t>
      </w:r>
      <w:r w:rsidR="008864E8">
        <w:rPr>
          <w:rFonts w:ascii="仿宋" w:eastAsia="仿宋" w:hAnsi="仿宋" w:cs="仿宋" w:hint="eastAsia"/>
          <w:color w:val="444444"/>
          <w:sz w:val="32"/>
          <w:szCs w:val="32"/>
          <w:shd w:val="clear" w:color="auto" w:fill="FFFFFF"/>
          <w:lang w:val="en-US"/>
        </w:rPr>
        <w:t>30.38</w:t>
      </w:r>
      <w:r>
        <w:rPr>
          <w:rFonts w:ascii="仿宋" w:eastAsia="仿宋" w:hAnsi="仿宋" w:cs="仿宋" w:hint="eastAsia"/>
          <w:color w:val="444444"/>
          <w:sz w:val="32"/>
          <w:szCs w:val="32"/>
          <w:shd w:val="clear" w:color="auto" w:fill="FFFFFF"/>
        </w:rPr>
        <w:t>%。</w:t>
      </w:r>
    </w:p>
    <w:p w:rsidR="006E175E" w:rsidRDefault="006E175E">
      <w:pPr>
        <w:pStyle w:val="a3"/>
        <w:spacing w:line="358" w:lineRule="exact"/>
        <w:ind w:left="677"/>
      </w:pPr>
    </w:p>
    <w:p w:rsidR="006E175E" w:rsidRDefault="002E385E">
      <w:pPr>
        <w:pStyle w:val="a3"/>
        <w:spacing w:line="358" w:lineRule="exact"/>
        <w:ind w:left="677"/>
        <w:rPr>
          <w:lang w:val="en-US"/>
        </w:rPr>
      </w:pPr>
      <w:r>
        <w:rPr>
          <w:rFonts w:hint="eastAsia"/>
          <w:lang w:val="en-US"/>
        </w:rPr>
        <w:t xml:space="preserve">    </w:t>
      </w:r>
    </w:p>
    <w:p w:rsidR="006E175E" w:rsidRDefault="006E175E">
      <w:pPr>
        <w:pStyle w:val="a3"/>
        <w:spacing w:line="358" w:lineRule="exact"/>
        <w:ind w:left="677"/>
      </w:pPr>
    </w:p>
    <w:p w:rsidR="006E175E" w:rsidRDefault="006E175E">
      <w:pPr>
        <w:pStyle w:val="a3"/>
        <w:spacing w:line="358" w:lineRule="exact"/>
        <w:ind w:left="677"/>
      </w:pPr>
    </w:p>
    <w:p w:rsidR="006E175E" w:rsidRDefault="006E175E">
      <w:pPr>
        <w:pStyle w:val="a3"/>
        <w:spacing w:line="358" w:lineRule="exact"/>
        <w:ind w:left="677"/>
      </w:pPr>
    </w:p>
    <w:p w:rsidR="006E175E" w:rsidRDefault="008864E8" w:rsidP="008864E8">
      <w:pPr>
        <w:pStyle w:val="a3"/>
        <w:tabs>
          <w:tab w:val="left" w:pos="3895"/>
        </w:tabs>
        <w:spacing w:line="358" w:lineRule="exact"/>
        <w:ind w:left="677"/>
      </w:pPr>
      <w:r>
        <w:tab/>
      </w:r>
    </w:p>
    <w:p w:rsidR="006E175E" w:rsidRDefault="006E175E">
      <w:pPr>
        <w:pStyle w:val="a3"/>
        <w:spacing w:line="358" w:lineRule="exact"/>
        <w:ind w:left="677"/>
      </w:pPr>
    </w:p>
    <w:p w:rsidR="006E175E" w:rsidRDefault="006E175E">
      <w:pPr>
        <w:pStyle w:val="a3"/>
        <w:spacing w:line="358" w:lineRule="exact"/>
        <w:ind w:left="677"/>
      </w:pPr>
    </w:p>
    <w:p w:rsidR="006E175E" w:rsidRDefault="006E175E">
      <w:pPr>
        <w:pStyle w:val="a3"/>
        <w:spacing w:line="358" w:lineRule="exact"/>
        <w:ind w:left="677"/>
      </w:pPr>
    </w:p>
    <w:p w:rsidR="006E175E" w:rsidRDefault="006E175E">
      <w:pPr>
        <w:pStyle w:val="a3"/>
        <w:spacing w:line="358" w:lineRule="exact"/>
        <w:ind w:left="677"/>
      </w:pPr>
    </w:p>
    <w:p w:rsidR="006E175E" w:rsidRDefault="006E175E">
      <w:pPr>
        <w:pStyle w:val="a3"/>
        <w:spacing w:line="358" w:lineRule="exact"/>
        <w:jc w:val="both"/>
        <w:rPr>
          <w:rFonts w:ascii="仿宋" w:eastAsia="仿宋" w:hAnsi="仿宋" w:cs="仿宋"/>
        </w:rPr>
      </w:pPr>
    </w:p>
    <w:p w:rsidR="006E175E" w:rsidRDefault="002E385E">
      <w:pPr>
        <w:pStyle w:val="a3"/>
        <w:spacing w:line="358" w:lineRule="exact"/>
        <w:ind w:left="677" w:firstLineChars="700" w:firstLine="1960"/>
        <w:jc w:val="both"/>
        <w:rPr>
          <w:rFonts w:ascii="仿宋" w:eastAsia="仿宋" w:hAnsi="仿宋" w:cs="仿宋"/>
        </w:rPr>
      </w:pPr>
      <w:r>
        <w:rPr>
          <w:rFonts w:ascii="仿宋" w:eastAsia="仿宋" w:hAnsi="仿宋" w:cs="仿宋" w:hint="eastAsia"/>
        </w:rPr>
        <w:t>图</w:t>
      </w:r>
      <w:r>
        <w:rPr>
          <w:rFonts w:ascii="仿宋" w:eastAsia="仿宋" w:hAnsi="仿宋" w:cs="仿宋" w:hint="eastAsia"/>
          <w:lang w:val="en-US"/>
        </w:rPr>
        <w:t>1-4</w:t>
      </w:r>
      <w:r>
        <w:rPr>
          <w:rFonts w:ascii="仿宋" w:eastAsia="仿宋" w:hAnsi="仿宋" w:cs="仿宋" w:hint="eastAsia"/>
        </w:rPr>
        <w:t>：</w:t>
      </w:r>
      <w:r w:rsidR="008864E8">
        <w:rPr>
          <w:rFonts w:ascii="仿宋" w:eastAsia="仿宋" w:hAnsi="仿宋" w:cs="仿宋" w:hint="eastAsia"/>
        </w:rPr>
        <w:t>2022</w:t>
      </w:r>
      <w:r>
        <w:rPr>
          <w:rFonts w:ascii="仿宋" w:eastAsia="仿宋" w:hAnsi="仿宋" w:cs="仿宋" w:hint="eastAsia"/>
        </w:rPr>
        <w:t>届毕业生初次就业率</w:t>
      </w:r>
    </w:p>
    <w:p w:rsidR="006E175E" w:rsidRDefault="002E385E">
      <w:pPr>
        <w:pStyle w:val="a3"/>
        <w:spacing w:before="7" w:line="360" w:lineRule="auto"/>
        <w:ind w:firstLineChars="200" w:firstLine="560"/>
        <w:rPr>
          <w:rFonts w:ascii="仿宋" w:eastAsia="仿宋" w:hAnsi="仿宋" w:cs="仿宋"/>
          <w:color w:val="444444"/>
          <w:sz w:val="32"/>
          <w:szCs w:val="32"/>
          <w:shd w:val="clear" w:color="auto" w:fill="FFFFFF"/>
        </w:rPr>
      </w:pPr>
      <w:r>
        <w:rPr>
          <w:rFonts w:hint="eastAsia"/>
          <w:noProof/>
          <w:lang w:val="en-US" w:bidi="ar-SA"/>
        </w:rPr>
        <w:drawing>
          <wp:anchor distT="0" distB="0" distL="114300" distR="114300" simplePos="0" relativeHeight="251660800" behindDoc="1" locked="0" layoutInCell="1" allowOverlap="1">
            <wp:simplePos x="0" y="0"/>
            <wp:positionH relativeFrom="column">
              <wp:posOffset>1029335</wp:posOffset>
            </wp:positionH>
            <wp:positionV relativeFrom="paragraph">
              <wp:posOffset>1092835</wp:posOffset>
            </wp:positionV>
            <wp:extent cx="3961765" cy="2638425"/>
            <wp:effectExtent l="0" t="0" r="19685" b="9525"/>
            <wp:wrapNone/>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ascii="仿宋" w:eastAsia="仿宋" w:hAnsi="仿宋" w:cs="仿宋" w:hint="eastAsia"/>
          <w:color w:val="444444"/>
          <w:sz w:val="32"/>
          <w:szCs w:val="32"/>
          <w:shd w:val="clear" w:color="auto" w:fill="FFFFFF"/>
        </w:rPr>
        <w:t>（</w:t>
      </w:r>
      <w:r>
        <w:rPr>
          <w:rFonts w:ascii="仿宋" w:eastAsia="仿宋" w:hAnsi="仿宋" w:cs="仿宋" w:hint="eastAsia"/>
          <w:color w:val="444444"/>
          <w:sz w:val="32"/>
          <w:szCs w:val="32"/>
          <w:shd w:val="clear" w:color="auto" w:fill="FFFFFF"/>
          <w:lang w:val="en-US"/>
        </w:rPr>
        <w:t>2</w:t>
      </w:r>
      <w:r>
        <w:rPr>
          <w:rFonts w:ascii="仿宋" w:eastAsia="仿宋" w:hAnsi="仿宋" w:cs="仿宋" w:hint="eastAsia"/>
          <w:color w:val="444444"/>
          <w:sz w:val="32"/>
          <w:szCs w:val="32"/>
          <w:shd w:val="clear" w:color="auto" w:fill="FFFFFF"/>
        </w:rPr>
        <w:t>）年底就业率。截至</w:t>
      </w:r>
      <w:r w:rsidR="008864E8">
        <w:rPr>
          <w:rFonts w:ascii="仿宋" w:eastAsia="仿宋" w:hAnsi="仿宋" w:cs="仿宋" w:hint="eastAsia"/>
          <w:color w:val="444444"/>
          <w:sz w:val="32"/>
          <w:szCs w:val="32"/>
          <w:shd w:val="clear" w:color="auto" w:fill="FFFFFF"/>
        </w:rPr>
        <w:t>2022</w:t>
      </w:r>
      <w:r>
        <w:rPr>
          <w:rFonts w:ascii="仿宋" w:eastAsia="仿宋" w:hAnsi="仿宋" w:cs="仿宋" w:hint="eastAsia"/>
          <w:color w:val="444444"/>
          <w:sz w:val="32"/>
          <w:szCs w:val="32"/>
          <w:shd w:val="clear" w:color="auto" w:fill="FFFFFF"/>
        </w:rPr>
        <w:t>年</w:t>
      </w:r>
      <w:r>
        <w:rPr>
          <w:rFonts w:ascii="仿宋" w:eastAsia="仿宋" w:hAnsi="仿宋" w:cs="仿宋" w:hint="eastAsia"/>
          <w:color w:val="444444"/>
          <w:sz w:val="32"/>
          <w:szCs w:val="32"/>
          <w:shd w:val="clear" w:color="auto" w:fill="FFFFFF"/>
          <w:lang w:val="en-US"/>
        </w:rPr>
        <w:t>12</w:t>
      </w:r>
      <w:r>
        <w:rPr>
          <w:rFonts w:ascii="仿宋" w:eastAsia="仿宋" w:hAnsi="仿宋" w:cs="仿宋" w:hint="eastAsia"/>
          <w:color w:val="444444"/>
          <w:sz w:val="32"/>
          <w:szCs w:val="32"/>
          <w:shd w:val="clear" w:color="auto" w:fill="FFFFFF"/>
        </w:rPr>
        <w:t>月，我院</w:t>
      </w:r>
      <w:r w:rsidR="008864E8">
        <w:rPr>
          <w:rFonts w:ascii="仿宋" w:eastAsia="仿宋" w:hAnsi="仿宋" w:cs="仿宋" w:hint="eastAsia"/>
          <w:color w:val="444444"/>
          <w:sz w:val="32"/>
          <w:szCs w:val="32"/>
          <w:shd w:val="clear" w:color="auto" w:fill="FFFFFF"/>
          <w:lang w:val="en-US"/>
        </w:rPr>
        <w:t>2022</w:t>
      </w:r>
      <w:r>
        <w:rPr>
          <w:rFonts w:ascii="仿宋" w:eastAsia="仿宋" w:hAnsi="仿宋" w:cs="仿宋" w:hint="eastAsia"/>
          <w:color w:val="444444"/>
          <w:sz w:val="32"/>
          <w:szCs w:val="32"/>
          <w:shd w:val="clear" w:color="auto" w:fill="FFFFFF"/>
        </w:rPr>
        <w:t>届毕业生已落实就业工作</w:t>
      </w:r>
      <w:r w:rsidR="0022681E">
        <w:rPr>
          <w:rFonts w:ascii="仿宋" w:eastAsia="仿宋" w:hAnsi="仿宋" w:cs="仿宋" w:hint="eastAsia"/>
          <w:color w:val="444444"/>
          <w:sz w:val="32"/>
          <w:szCs w:val="32"/>
          <w:shd w:val="clear" w:color="auto" w:fill="FFFFFF"/>
        </w:rPr>
        <w:t>2069</w:t>
      </w:r>
      <w:r>
        <w:rPr>
          <w:rFonts w:ascii="仿宋" w:eastAsia="仿宋" w:hAnsi="仿宋" w:cs="仿宋" w:hint="eastAsia"/>
          <w:color w:val="444444"/>
          <w:sz w:val="32"/>
          <w:szCs w:val="32"/>
          <w:shd w:val="clear" w:color="auto" w:fill="FFFFFF"/>
        </w:rPr>
        <w:t>人，就业率为</w:t>
      </w:r>
      <w:r w:rsidR="008864E8">
        <w:rPr>
          <w:rFonts w:ascii="仿宋" w:eastAsia="仿宋" w:hAnsi="仿宋" w:cs="仿宋" w:hint="eastAsia"/>
          <w:color w:val="444444"/>
          <w:sz w:val="32"/>
          <w:szCs w:val="32"/>
          <w:shd w:val="clear" w:color="auto" w:fill="FFFFFF"/>
          <w:lang w:val="en-US"/>
        </w:rPr>
        <w:t>78.79</w:t>
      </w:r>
      <w:r>
        <w:rPr>
          <w:rFonts w:ascii="仿宋" w:eastAsia="仿宋" w:hAnsi="仿宋" w:cs="仿宋" w:hint="eastAsia"/>
          <w:color w:val="444444"/>
          <w:sz w:val="32"/>
          <w:szCs w:val="32"/>
          <w:shd w:val="clear" w:color="auto" w:fill="FFFFFF"/>
        </w:rPr>
        <w:t>%，未落实工作</w:t>
      </w:r>
      <w:r w:rsidR="0022681E">
        <w:rPr>
          <w:rFonts w:ascii="仿宋" w:eastAsia="仿宋" w:hAnsi="仿宋" w:cs="仿宋" w:hint="eastAsia"/>
          <w:color w:val="444444"/>
          <w:sz w:val="32"/>
          <w:szCs w:val="32"/>
          <w:shd w:val="clear" w:color="auto" w:fill="FFFFFF"/>
          <w:lang w:val="en-US"/>
        </w:rPr>
        <w:t>557</w:t>
      </w:r>
      <w:r>
        <w:rPr>
          <w:rFonts w:ascii="仿宋" w:eastAsia="仿宋" w:hAnsi="仿宋" w:cs="仿宋" w:hint="eastAsia"/>
          <w:color w:val="444444"/>
          <w:sz w:val="32"/>
          <w:szCs w:val="32"/>
          <w:shd w:val="clear" w:color="auto" w:fill="FFFFFF"/>
        </w:rPr>
        <w:t>人，未就业率为</w:t>
      </w:r>
      <w:r w:rsidR="0022681E">
        <w:rPr>
          <w:rFonts w:ascii="仿宋" w:eastAsia="仿宋" w:hAnsi="仿宋" w:cs="仿宋" w:hint="eastAsia"/>
          <w:color w:val="444444"/>
          <w:sz w:val="32"/>
          <w:szCs w:val="32"/>
          <w:shd w:val="clear" w:color="auto" w:fill="FFFFFF"/>
          <w:lang w:val="en-US"/>
        </w:rPr>
        <w:t>21.21</w:t>
      </w:r>
      <w:r>
        <w:rPr>
          <w:rFonts w:ascii="仿宋" w:eastAsia="仿宋" w:hAnsi="仿宋" w:cs="仿宋" w:hint="eastAsia"/>
          <w:color w:val="444444"/>
          <w:sz w:val="32"/>
          <w:szCs w:val="32"/>
          <w:shd w:val="clear" w:color="auto" w:fill="FFFFFF"/>
        </w:rPr>
        <w:t>%。</w:t>
      </w:r>
    </w:p>
    <w:p w:rsidR="006E175E" w:rsidRDefault="006E175E">
      <w:pPr>
        <w:pStyle w:val="a3"/>
        <w:spacing w:line="358" w:lineRule="exact"/>
        <w:ind w:left="677"/>
      </w:pPr>
    </w:p>
    <w:p w:rsidR="006E175E" w:rsidRDefault="006E175E">
      <w:pPr>
        <w:pStyle w:val="a3"/>
        <w:spacing w:line="358" w:lineRule="exact"/>
        <w:ind w:left="677"/>
      </w:pPr>
    </w:p>
    <w:p w:rsidR="006E175E" w:rsidRDefault="006E175E">
      <w:pPr>
        <w:pStyle w:val="a3"/>
        <w:spacing w:line="358" w:lineRule="exact"/>
        <w:ind w:left="677"/>
      </w:pPr>
    </w:p>
    <w:p w:rsidR="006E175E" w:rsidRDefault="006E175E">
      <w:pPr>
        <w:pStyle w:val="a3"/>
        <w:spacing w:line="358" w:lineRule="exact"/>
        <w:ind w:left="677"/>
      </w:pPr>
    </w:p>
    <w:p w:rsidR="006E175E" w:rsidRDefault="006E175E">
      <w:pPr>
        <w:pStyle w:val="a3"/>
        <w:spacing w:line="358" w:lineRule="exact"/>
        <w:ind w:left="677"/>
      </w:pPr>
    </w:p>
    <w:p w:rsidR="006E175E" w:rsidRDefault="006E175E">
      <w:pPr>
        <w:pStyle w:val="a3"/>
        <w:spacing w:before="7"/>
        <w:ind w:firstLineChars="200" w:firstLine="640"/>
        <w:rPr>
          <w:rFonts w:ascii="仿宋" w:eastAsia="仿宋" w:hAnsi="仿宋" w:cs="仿宋"/>
          <w:color w:val="444444"/>
          <w:sz w:val="32"/>
          <w:szCs w:val="32"/>
          <w:shd w:val="clear" w:color="auto" w:fill="FFFFFF"/>
        </w:rPr>
      </w:pPr>
    </w:p>
    <w:p w:rsidR="006E175E" w:rsidRDefault="006E175E">
      <w:pPr>
        <w:pStyle w:val="a3"/>
        <w:spacing w:before="7"/>
        <w:ind w:firstLineChars="200" w:firstLine="640"/>
        <w:rPr>
          <w:rFonts w:ascii="仿宋" w:eastAsia="仿宋" w:hAnsi="仿宋" w:cs="仿宋"/>
          <w:color w:val="444444"/>
          <w:sz w:val="32"/>
          <w:szCs w:val="32"/>
          <w:shd w:val="clear" w:color="auto" w:fill="FFFFFF"/>
        </w:rPr>
      </w:pPr>
    </w:p>
    <w:p w:rsidR="006E175E" w:rsidRDefault="006E175E">
      <w:pPr>
        <w:pStyle w:val="a3"/>
        <w:spacing w:before="7"/>
        <w:ind w:firstLineChars="200" w:firstLine="640"/>
        <w:rPr>
          <w:rFonts w:ascii="仿宋" w:eastAsia="仿宋" w:hAnsi="仿宋" w:cs="仿宋"/>
          <w:color w:val="444444"/>
          <w:sz w:val="32"/>
          <w:szCs w:val="32"/>
          <w:shd w:val="clear" w:color="auto" w:fill="FFFFFF"/>
        </w:rPr>
      </w:pPr>
    </w:p>
    <w:p w:rsidR="006E175E" w:rsidRDefault="006E175E">
      <w:pPr>
        <w:pStyle w:val="a3"/>
        <w:spacing w:before="7"/>
        <w:ind w:firstLineChars="200" w:firstLine="640"/>
        <w:rPr>
          <w:rFonts w:ascii="仿宋" w:eastAsia="仿宋" w:hAnsi="仿宋" w:cs="仿宋"/>
          <w:color w:val="444444"/>
          <w:sz w:val="32"/>
          <w:szCs w:val="32"/>
          <w:shd w:val="clear" w:color="auto" w:fill="FFFFFF"/>
        </w:rPr>
      </w:pPr>
    </w:p>
    <w:p w:rsidR="006E175E" w:rsidRDefault="006E175E">
      <w:pPr>
        <w:pStyle w:val="a3"/>
        <w:spacing w:before="7"/>
        <w:ind w:firstLineChars="200" w:firstLine="640"/>
        <w:rPr>
          <w:rFonts w:ascii="仿宋" w:eastAsia="仿宋" w:hAnsi="仿宋" w:cs="仿宋"/>
          <w:color w:val="444444"/>
          <w:sz w:val="32"/>
          <w:szCs w:val="32"/>
          <w:shd w:val="clear" w:color="auto" w:fill="FFFFFF"/>
        </w:rPr>
      </w:pPr>
    </w:p>
    <w:p w:rsidR="006E175E" w:rsidRDefault="006E175E">
      <w:pPr>
        <w:pStyle w:val="a3"/>
        <w:spacing w:before="7"/>
        <w:ind w:firstLineChars="200" w:firstLine="640"/>
        <w:rPr>
          <w:rFonts w:ascii="仿宋" w:eastAsia="仿宋" w:hAnsi="仿宋" w:cs="仿宋"/>
          <w:color w:val="444444"/>
          <w:sz w:val="32"/>
          <w:szCs w:val="32"/>
          <w:shd w:val="clear" w:color="auto" w:fill="FFFFFF"/>
        </w:rPr>
      </w:pPr>
    </w:p>
    <w:p w:rsidR="006E175E" w:rsidRDefault="002E385E">
      <w:pPr>
        <w:pStyle w:val="a3"/>
        <w:spacing w:line="358" w:lineRule="exact"/>
        <w:ind w:left="677" w:firstLineChars="700" w:firstLine="1960"/>
        <w:jc w:val="both"/>
        <w:rPr>
          <w:rFonts w:ascii="仿宋" w:eastAsia="仿宋" w:hAnsi="仿宋" w:cs="仿宋"/>
        </w:rPr>
      </w:pPr>
      <w:r>
        <w:rPr>
          <w:rFonts w:ascii="仿宋" w:eastAsia="仿宋" w:hAnsi="仿宋" w:cs="仿宋" w:hint="eastAsia"/>
        </w:rPr>
        <w:t>图</w:t>
      </w:r>
      <w:r>
        <w:rPr>
          <w:rFonts w:ascii="仿宋" w:eastAsia="仿宋" w:hAnsi="仿宋" w:cs="仿宋" w:hint="eastAsia"/>
          <w:lang w:val="en-US"/>
        </w:rPr>
        <w:t>1-5</w:t>
      </w:r>
      <w:r>
        <w:rPr>
          <w:rFonts w:ascii="仿宋" w:eastAsia="仿宋" w:hAnsi="仿宋" w:cs="仿宋" w:hint="eastAsia"/>
        </w:rPr>
        <w:t>：</w:t>
      </w:r>
      <w:r w:rsidR="0022681E">
        <w:rPr>
          <w:rFonts w:ascii="仿宋" w:eastAsia="仿宋" w:hAnsi="仿宋" w:cs="仿宋" w:hint="eastAsia"/>
        </w:rPr>
        <w:t>2022</w:t>
      </w:r>
      <w:r>
        <w:rPr>
          <w:rFonts w:ascii="仿宋" w:eastAsia="仿宋" w:hAnsi="仿宋" w:cs="仿宋" w:hint="eastAsia"/>
        </w:rPr>
        <w:t>届毕业生年底就业率</w:t>
      </w:r>
    </w:p>
    <w:p w:rsidR="006E175E" w:rsidRDefault="006E175E">
      <w:pPr>
        <w:pStyle w:val="a3"/>
        <w:spacing w:line="358" w:lineRule="exact"/>
        <w:ind w:left="677" w:firstLineChars="700" w:firstLine="1960"/>
        <w:jc w:val="both"/>
        <w:rPr>
          <w:rFonts w:ascii="仿宋" w:eastAsia="仿宋" w:hAnsi="仿宋" w:cs="仿宋"/>
        </w:rPr>
      </w:pPr>
    </w:p>
    <w:p w:rsidR="006E175E" w:rsidRDefault="002E385E">
      <w:pPr>
        <w:pStyle w:val="a3"/>
        <w:numPr>
          <w:ilvl w:val="0"/>
          <w:numId w:val="2"/>
        </w:numPr>
        <w:spacing w:before="7" w:line="360" w:lineRule="auto"/>
        <w:ind w:firstLineChars="200" w:firstLine="640"/>
        <w:rPr>
          <w:rFonts w:ascii="仿宋" w:eastAsia="仿宋" w:hAnsi="仿宋" w:cs="仿宋"/>
          <w:color w:val="444444"/>
          <w:sz w:val="32"/>
          <w:szCs w:val="32"/>
          <w:shd w:val="clear" w:color="auto" w:fill="FFFFFF"/>
          <w:lang w:val="en-US"/>
        </w:rPr>
      </w:pPr>
      <w:r>
        <w:rPr>
          <w:rFonts w:ascii="仿宋" w:eastAsia="仿宋" w:hAnsi="仿宋" w:cs="仿宋" w:hint="eastAsia"/>
          <w:color w:val="444444"/>
          <w:sz w:val="32"/>
          <w:szCs w:val="32"/>
          <w:shd w:val="clear" w:color="auto" w:fill="FFFFFF"/>
        </w:rPr>
        <w:t>困难生就业率。截止</w:t>
      </w:r>
      <w:r>
        <w:rPr>
          <w:rFonts w:ascii="仿宋" w:eastAsia="仿宋" w:hAnsi="仿宋" w:cs="仿宋" w:hint="eastAsia"/>
          <w:color w:val="444444"/>
          <w:sz w:val="32"/>
          <w:szCs w:val="32"/>
          <w:shd w:val="clear" w:color="auto" w:fill="FFFFFF"/>
          <w:lang w:val="en-US"/>
        </w:rPr>
        <w:t>12月30日，</w:t>
      </w:r>
      <w:r>
        <w:rPr>
          <w:rFonts w:ascii="仿宋" w:eastAsia="仿宋" w:hAnsi="仿宋" w:cs="仿宋" w:hint="eastAsia"/>
          <w:color w:val="444444"/>
          <w:sz w:val="32"/>
          <w:szCs w:val="32"/>
          <w:shd w:val="clear" w:color="auto" w:fill="FFFFFF"/>
        </w:rPr>
        <w:t>我院</w:t>
      </w:r>
      <w:r w:rsidR="0022681E">
        <w:rPr>
          <w:rFonts w:ascii="仿宋" w:eastAsia="仿宋" w:hAnsi="仿宋" w:cs="仿宋" w:hint="eastAsia"/>
          <w:color w:val="444444"/>
          <w:sz w:val="32"/>
          <w:szCs w:val="32"/>
          <w:shd w:val="clear" w:color="auto" w:fill="FFFFFF"/>
        </w:rPr>
        <w:t>2022</w:t>
      </w:r>
      <w:r>
        <w:rPr>
          <w:rFonts w:ascii="仿宋" w:eastAsia="仿宋" w:hAnsi="仿宋" w:cs="仿宋" w:hint="eastAsia"/>
          <w:color w:val="444444"/>
          <w:sz w:val="32"/>
          <w:szCs w:val="32"/>
          <w:shd w:val="clear" w:color="auto" w:fill="FFFFFF"/>
        </w:rPr>
        <w:t>届建档立卡毕业生</w:t>
      </w:r>
      <w:r w:rsidR="0051091E">
        <w:rPr>
          <w:rFonts w:ascii="仿宋" w:eastAsia="仿宋" w:hAnsi="仿宋" w:cs="仿宋" w:hint="eastAsia"/>
          <w:color w:val="444444"/>
          <w:sz w:val="32"/>
          <w:szCs w:val="32"/>
          <w:shd w:val="clear" w:color="auto" w:fill="FFFFFF"/>
          <w:lang w:val="en-US"/>
        </w:rPr>
        <w:t>436</w:t>
      </w:r>
      <w:r>
        <w:rPr>
          <w:rFonts w:ascii="仿宋" w:eastAsia="仿宋" w:hAnsi="仿宋" w:cs="仿宋" w:hint="eastAsia"/>
          <w:color w:val="444444"/>
          <w:sz w:val="32"/>
          <w:szCs w:val="32"/>
          <w:shd w:val="clear" w:color="auto" w:fill="FFFFFF"/>
          <w:lang w:val="en-US"/>
        </w:rPr>
        <w:t>人，已落实工作</w:t>
      </w:r>
      <w:r w:rsidR="0051091E">
        <w:rPr>
          <w:rFonts w:ascii="仿宋" w:eastAsia="仿宋" w:hAnsi="仿宋" w:cs="仿宋" w:hint="eastAsia"/>
          <w:color w:val="444444"/>
          <w:sz w:val="32"/>
          <w:szCs w:val="32"/>
          <w:shd w:val="clear" w:color="auto" w:fill="FFFFFF"/>
          <w:lang w:val="en-US"/>
        </w:rPr>
        <w:t>356</w:t>
      </w:r>
      <w:r>
        <w:rPr>
          <w:rFonts w:ascii="仿宋" w:eastAsia="仿宋" w:hAnsi="仿宋" w:cs="仿宋" w:hint="eastAsia"/>
          <w:color w:val="444444"/>
          <w:sz w:val="32"/>
          <w:szCs w:val="32"/>
          <w:shd w:val="clear" w:color="auto" w:fill="FFFFFF"/>
          <w:lang w:val="en-US"/>
        </w:rPr>
        <w:t>人，就业率</w:t>
      </w:r>
      <w:r w:rsidR="0051091E">
        <w:rPr>
          <w:rFonts w:ascii="仿宋" w:eastAsia="仿宋" w:hAnsi="仿宋" w:cs="仿宋" w:hint="eastAsia"/>
          <w:color w:val="444444"/>
          <w:sz w:val="32"/>
          <w:szCs w:val="32"/>
          <w:shd w:val="clear" w:color="auto" w:fill="FFFFFF"/>
          <w:lang w:val="en-US"/>
        </w:rPr>
        <w:t>81.65</w:t>
      </w:r>
      <w:r>
        <w:rPr>
          <w:rFonts w:ascii="仿宋" w:eastAsia="仿宋" w:hAnsi="仿宋" w:cs="仿宋" w:hint="eastAsia"/>
          <w:color w:val="444444"/>
          <w:sz w:val="32"/>
          <w:szCs w:val="32"/>
          <w:shd w:val="clear" w:color="auto" w:fill="FFFFFF"/>
          <w:lang w:val="en-US"/>
        </w:rPr>
        <w:t>%。52个未摘帽贫困县毕业生</w:t>
      </w:r>
      <w:r w:rsidR="0051091E">
        <w:rPr>
          <w:rFonts w:ascii="仿宋" w:eastAsia="仿宋" w:hAnsi="仿宋" w:cs="仿宋" w:hint="eastAsia"/>
          <w:color w:val="444444"/>
          <w:sz w:val="32"/>
          <w:szCs w:val="32"/>
          <w:shd w:val="clear" w:color="auto" w:fill="FFFFFF"/>
          <w:lang w:val="en-US"/>
        </w:rPr>
        <w:t>2</w:t>
      </w:r>
      <w:r>
        <w:rPr>
          <w:rFonts w:ascii="仿宋" w:eastAsia="仿宋" w:hAnsi="仿宋" w:cs="仿宋" w:hint="eastAsia"/>
          <w:color w:val="444444"/>
          <w:sz w:val="32"/>
          <w:szCs w:val="32"/>
          <w:shd w:val="clear" w:color="auto" w:fill="FFFFFF"/>
          <w:lang w:val="en-US"/>
        </w:rPr>
        <w:t>人，已落实工作</w:t>
      </w:r>
      <w:r w:rsidR="0051091E">
        <w:rPr>
          <w:rFonts w:ascii="仿宋" w:eastAsia="仿宋" w:hAnsi="仿宋" w:cs="仿宋" w:hint="eastAsia"/>
          <w:color w:val="444444"/>
          <w:sz w:val="32"/>
          <w:szCs w:val="32"/>
          <w:shd w:val="clear" w:color="auto" w:fill="FFFFFF"/>
          <w:lang w:val="en-US"/>
        </w:rPr>
        <w:t>2</w:t>
      </w:r>
      <w:r>
        <w:rPr>
          <w:rFonts w:ascii="仿宋" w:eastAsia="仿宋" w:hAnsi="仿宋" w:cs="仿宋" w:hint="eastAsia"/>
          <w:color w:val="444444"/>
          <w:sz w:val="32"/>
          <w:szCs w:val="32"/>
          <w:shd w:val="clear" w:color="auto" w:fill="FFFFFF"/>
          <w:lang w:val="en-US"/>
        </w:rPr>
        <w:t>人，就业率</w:t>
      </w:r>
      <w:r w:rsidR="0051091E">
        <w:rPr>
          <w:rFonts w:ascii="仿宋" w:eastAsia="仿宋" w:hAnsi="仿宋" w:cs="仿宋" w:hint="eastAsia"/>
          <w:color w:val="444444"/>
          <w:sz w:val="32"/>
          <w:szCs w:val="32"/>
          <w:shd w:val="clear" w:color="auto" w:fill="FFFFFF"/>
          <w:lang w:val="en-US"/>
        </w:rPr>
        <w:t>100</w:t>
      </w:r>
      <w:r>
        <w:rPr>
          <w:rFonts w:ascii="仿宋" w:eastAsia="仿宋" w:hAnsi="仿宋" w:cs="仿宋" w:hint="eastAsia"/>
          <w:color w:val="444444"/>
          <w:sz w:val="32"/>
          <w:szCs w:val="32"/>
          <w:shd w:val="clear" w:color="auto" w:fill="FFFFFF"/>
          <w:lang w:val="en-US"/>
        </w:rPr>
        <w:t>%。湖北生源毕业生</w:t>
      </w:r>
      <w:r w:rsidR="0022681E">
        <w:rPr>
          <w:rFonts w:ascii="仿宋" w:eastAsia="仿宋" w:hAnsi="仿宋" w:cs="仿宋" w:hint="eastAsia"/>
          <w:color w:val="444444"/>
          <w:sz w:val="32"/>
          <w:szCs w:val="32"/>
          <w:shd w:val="clear" w:color="auto" w:fill="FFFFFF"/>
          <w:lang w:val="en-US"/>
        </w:rPr>
        <w:t>4</w:t>
      </w:r>
      <w:r>
        <w:rPr>
          <w:rFonts w:ascii="仿宋" w:eastAsia="仿宋" w:hAnsi="仿宋" w:cs="仿宋" w:hint="eastAsia"/>
          <w:color w:val="444444"/>
          <w:sz w:val="32"/>
          <w:szCs w:val="32"/>
          <w:shd w:val="clear" w:color="auto" w:fill="FFFFFF"/>
          <w:lang w:val="en-US"/>
        </w:rPr>
        <w:t>人，已落实工作</w:t>
      </w:r>
      <w:r w:rsidR="0022681E">
        <w:rPr>
          <w:rFonts w:ascii="仿宋" w:eastAsia="仿宋" w:hAnsi="仿宋" w:cs="仿宋" w:hint="eastAsia"/>
          <w:color w:val="444444"/>
          <w:sz w:val="32"/>
          <w:szCs w:val="32"/>
          <w:shd w:val="clear" w:color="auto" w:fill="FFFFFF"/>
          <w:lang w:val="en-US"/>
        </w:rPr>
        <w:t>1</w:t>
      </w:r>
      <w:r>
        <w:rPr>
          <w:rFonts w:ascii="仿宋" w:eastAsia="仿宋" w:hAnsi="仿宋" w:cs="仿宋" w:hint="eastAsia"/>
          <w:color w:val="444444"/>
          <w:sz w:val="32"/>
          <w:szCs w:val="32"/>
          <w:shd w:val="clear" w:color="auto" w:fill="FFFFFF"/>
          <w:lang w:val="en-US"/>
        </w:rPr>
        <w:t>人，就业率</w:t>
      </w:r>
      <w:r w:rsidR="0022681E">
        <w:rPr>
          <w:rFonts w:ascii="仿宋" w:eastAsia="仿宋" w:hAnsi="仿宋" w:cs="仿宋" w:hint="eastAsia"/>
          <w:color w:val="444444"/>
          <w:sz w:val="32"/>
          <w:szCs w:val="32"/>
          <w:shd w:val="clear" w:color="auto" w:fill="FFFFFF"/>
          <w:lang w:val="en-US"/>
        </w:rPr>
        <w:t>25</w:t>
      </w:r>
      <w:r>
        <w:rPr>
          <w:rFonts w:ascii="仿宋" w:eastAsia="仿宋" w:hAnsi="仿宋" w:cs="仿宋" w:hint="eastAsia"/>
          <w:color w:val="444444"/>
          <w:sz w:val="32"/>
          <w:szCs w:val="32"/>
          <w:shd w:val="clear" w:color="auto" w:fill="FFFFFF"/>
          <w:lang w:val="en-US"/>
        </w:rPr>
        <w:t>%。新疆西藏籍少数民族毕业生</w:t>
      </w:r>
      <w:r w:rsidR="0022681E">
        <w:rPr>
          <w:rFonts w:ascii="仿宋" w:eastAsia="仿宋" w:hAnsi="仿宋" w:cs="仿宋" w:hint="eastAsia"/>
          <w:color w:val="444444"/>
          <w:sz w:val="32"/>
          <w:szCs w:val="32"/>
          <w:shd w:val="clear" w:color="auto" w:fill="FFFFFF"/>
          <w:lang w:val="en-US"/>
        </w:rPr>
        <w:t>4</w:t>
      </w:r>
      <w:r>
        <w:rPr>
          <w:rFonts w:ascii="仿宋" w:eastAsia="仿宋" w:hAnsi="仿宋" w:cs="仿宋" w:hint="eastAsia"/>
          <w:color w:val="444444"/>
          <w:sz w:val="32"/>
          <w:szCs w:val="32"/>
          <w:shd w:val="clear" w:color="auto" w:fill="FFFFFF"/>
          <w:lang w:val="en-US"/>
        </w:rPr>
        <w:t>人，已落实工作</w:t>
      </w:r>
      <w:r w:rsidR="0022681E">
        <w:rPr>
          <w:rFonts w:ascii="仿宋" w:eastAsia="仿宋" w:hAnsi="仿宋" w:cs="仿宋" w:hint="eastAsia"/>
          <w:color w:val="444444"/>
          <w:sz w:val="32"/>
          <w:szCs w:val="32"/>
          <w:shd w:val="clear" w:color="auto" w:fill="FFFFFF"/>
          <w:lang w:val="en-US"/>
        </w:rPr>
        <w:t>2</w:t>
      </w:r>
      <w:r>
        <w:rPr>
          <w:rFonts w:ascii="仿宋" w:eastAsia="仿宋" w:hAnsi="仿宋" w:cs="仿宋" w:hint="eastAsia"/>
          <w:color w:val="444444"/>
          <w:sz w:val="32"/>
          <w:szCs w:val="32"/>
          <w:shd w:val="clear" w:color="auto" w:fill="FFFFFF"/>
          <w:lang w:val="en-US"/>
        </w:rPr>
        <w:t>人，就业率</w:t>
      </w:r>
      <w:r w:rsidR="0022681E">
        <w:rPr>
          <w:rFonts w:ascii="仿宋" w:eastAsia="仿宋" w:hAnsi="仿宋" w:cs="仿宋" w:hint="eastAsia"/>
          <w:color w:val="444444"/>
          <w:sz w:val="32"/>
          <w:szCs w:val="32"/>
          <w:shd w:val="clear" w:color="auto" w:fill="FFFFFF"/>
          <w:lang w:val="en-US"/>
        </w:rPr>
        <w:t>50</w:t>
      </w:r>
      <w:r>
        <w:rPr>
          <w:rFonts w:ascii="仿宋" w:eastAsia="仿宋" w:hAnsi="仿宋" w:cs="仿宋" w:hint="eastAsia"/>
          <w:color w:val="444444"/>
          <w:sz w:val="32"/>
          <w:szCs w:val="32"/>
          <w:shd w:val="clear" w:color="auto" w:fill="FFFFFF"/>
          <w:lang w:val="en-US"/>
        </w:rPr>
        <w:t>%。</w:t>
      </w:r>
    </w:p>
    <w:p w:rsidR="006E175E" w:rsidRDefault="002E385E">
      <w:pPr>
        <w:pStyle w:val="a3"/>
        <w:spacing w:before="7" w:line="360" w:lineRule="auto"/>
        <w:ind w:firstLineChars="200" w:firstLine="640"/>
        <w:rPr>
          <w:rFonts w:ascii="仿宋" w:eastAsia="仿宋" w:hAnsi="仿宋" w:cs="仿宋"/>
          <w:color w:val="444444"/>
          <w:sz w:val="32"/>
          <w:szCs w:val="32"/>
          <w:shd w:val="clear" w:color="auto" w:fill="FFFFFF"/>
        </w:rPr>
      </w:pPr>
      <w:r>
        <w:rPr>
          <w:rFonts w:ascii="仿宋" w:eastAsia="仿宋" w:hAnsi="仿宋" w:cs="仿宋" w:hint="eastAsia"/>
          <w:color w:val="444444"/>
          <w:sz w:val="32"/>
          <w:szCs w:val="32"/>
          <w:shd w:val="clear" w:color="auto" w:fill="FFFFFF"/>
          <w:lang w:val="en-US"/>
        </w:rPr>
        <w:t>（4）未就业情况统计。</w:t>
      </w:r>
      <w:r>
        <w:rPr>
          <w:rFonts w:ascii="仿宋" w:eastAsia="仿宋" w:hAnsi="仿宋" w:cs="仿宋" w:hint="eastAsia"/>
          <w:color w:val="444444"/>
          <w:sz w:val="32"/>
          <w:szCs w:val="32"/>
          <w:shd w:val="clear" w:color="auto" w:fill="FFFFFF"/>
        </w:rPr>
        <w:t>截止</w:t>
      </w:r>
      <w:r w:rsidR="0022681E">
        <w:rPr>
          <w:rFonts w:ascii="仿宋" w:eastAsia="仿宋" w:hAnsi="仿宋" w:cs="仿宋" w:hint="eastAsia"/>
          <w:color w:val="444444"/>
          <w:sz w:val="32"/>
          <w:szCs w:val="32"/>
          <w:shd w:val="clear" w:color="auto" w:fill="FFFFFF"/>
        </w:rPr>
        <w:t>2022</w:t>
      </w:r>
      <w:r>
        <w:rPr>
          <w:rFonts w:ascii="仿宋" w:eastAsia="仿宋" w:hAnsi="仿宋" w:cs="仿宋" w:hint="eastAsia"/>
          <w:color w:val="444444"/>
          <w:sz w:val="32"/>
          <w:szCs w:val="32"/>
          <w:shd w:val="clear" w:color="auto" w:fill="FFFFFF"/>
        </w:rPr>
        <w:t>年</w:t>
      </w:r>
      <w:r>
        <w:rPr>
          <w:rFonts w:ascii="仿宋" w:eastAsia="仿宋" w:hAnsi="仿宋" w:cs="仿宋" w:hint="eastAsia"/>
          <w:color w:val="444444"/>
          <w:sz w:val="32"/>
          <w:szCs w:val="32"/>
          <w:shd w:val="clear" w:color="auto" w:fill="FFFFFF"/>
          <w:lang w:val="en-US"/>
        </w:rPr>
        <w:t>12</w:t>
      </w:r>
      <w:r>
        <w:rPr>
          <w:rFonts w:ascii="仿宋" w:eastAsia="仿宋" w:hAnsi="仿宋" w:cs="仿宋" w:hint="eastAsia"/>
          <w:color w:val="444444"/>
          <w:sz w:val="32"/>
          <w:szCs w:val="32"/>
          <w:shd w:val="clear" w:color="auto" w:fill="FFFFFF"/>
        </w:rPr>
        <w:t>月</w:t>
      </w:r>
      <w:r>
        <w:rPr>
          <w:rFonts w:ascii="仿宋" w:eastAsia="仿宋" w:hAnsi="仿宋" w:cs="仿宋" w:hint="eastAsia"/>
          <w:color w:val="444444"/>
          <w:sz w:val="32"/>
          <w:szCs w:val="32"/>
          <w:shd w:val="clear" w:color="auto" w:fill="FFFFFF"/>
          <w:lang w:val="en-US"/>
        </w:rPr>
        <w:t>30</w:t>
      </w:r>
      <w:r>
        <w:rPr>
          <w:rFonts w:ascii="仿宋" w:eastAsia="仿宋" w:hAnsi="仿宋" w:cs="仿宋" w:hint="eastAsia"/>
          <w:color w:val="444444"/>
          <w:sz w:val="32"/>
          <w:szCs w:val="32"/>
          <w:shd w:val="clear" w:color="auto" w:fill="FFFFFF"/>
        </w:rPr>
        <w:t>日，我院共有</w:t>
      </w:r>
      <w:r w:rsidR="0022681E">
        <w:rPr>
          <w:rFonts w:ascii="仿宋" w:eastAsia="仿宋" w:hAnsi="仿宋" w:cs="仿宋" w:hint="eastAsia"/>
          <w:color w:val="444444"/>
          <w:sz w:val="32"/>
          <w:szCs w:val="32"/>
          <w:shd w:val="clear" w:color="auto" w:fill="FFFFFF"/>
          <w:lang w:val="en-US"/>
        </w:rPr>
        <w:t>557</w:t>
      </w:r>
      <w:r>
        <w:rPr>
          <w:rFonts w:ascii="仿宋" w:eastAsia="仿宋" w:hAnsi="仿宋" w:cs="仿宋" w:hint="eastAsia"/>
          <w:color w:val="444444"/>
          <w:sz w:val="32"/>
          <w:szCs w:val="32"/>
          <w:shd w:val="clear" w:color="auto" w:fill="FFFFFF"/>
        </w:rPr>
        <w:t>名毕业生暂未落实就业单位。未就业毕业生中，准备公务员考试或其他考试的</w:t>
      </w:r>
      <w:r w:rsidR="0022681E">
        <w:rPr>
          <w:rFonts w:ascii="仿宋" w:eastAsia="仿宋" w:hAnsi="仿宋" w:cs="仿宋" w:hint="eastAsia"/>
          <w:color w:val="444444"/>
          <w:sz w:val="32"/>
          <w:szCs w:val="32"/>
          <w:shd w:val="clear" w:color="auto" w:fill="FFFFFF"/>
          <w:lang w:val="en-US"/>
        </w:rPr>
        <w:t>109</w:t>
      </w:r>
      <w:r>
        <w:rPr>
          <w:rFonts w:ascii="仿宋" w:eastAsia="仿宋" w:hAnsi="仿宋" w:cs="仿宋" w:hint="eastAsia"/>
          <w:color w:val="444444"/>
          <w:sz w:val="32"/>
          <w:szCs w:val="32"/>
          <w:shd w:val="clear" w:color="auto" w:fill="FFFFFF"/>
        </w:rPr>
        <w:t>人，占比</w:t>
      </w:r>
      <w:r>
        <w:rPr>
          <w:rFonts w:ascii="仿宋" w:eastAsia="仿宋" w:hAnsi="仿宋" w:cs="仿宋" w:hint="eastAsia"/>
          <w:color w:val="444444"/>
          <w:sz w:val="32"/>
          <w:szCs w:val="32"/>
          <w:shd w:val="clear" w:color="auto" w:fill="FFFFFF"/>
          <w:lang w:val="en-US"/>
        </w:rPr>
        <w:t>19.5</w:t>
      </w:r>
      <w:r>
        <w:rPr>
          <w:rFonts w:ascii="仿宋" w:eastAsia="仿宋" w:hAnsi="仿宋" w:cs="仿宋" w:hint="eastAsia"/>
          <w:color w:val="444444"/>
          <w:sz w:val="32"/>
          <w:szCs w:val="32"/>
          <w:shd w:val="clear" w:color="auto" w:fill="FFFFFF"/>
        </w:rPr>
        <w:t>%；对现阶段所能应聘的工作不满意的</w:t>
      </w:r>
      <w:r w:rsidR="0022681E">
        <w:rPr>
          <w:rFonts w:ascii="仿宋" w:eastAsia="仿宋" w:hAnsi="仿宋" w:cs="仿宋" w:hint="eastAsia"/>
          <w:color w:val="444444"/>
          <w:sz w:val="32"/>
          <w:szCs w:val="32"/>
          <w:shd w:val="clear" w:color="auto" w:fill="FFFFFF"/>
          <w:lang w:val="en-US"/>
        </w:rPr>
        <w:t>260</w:t>
      </w:r>
      <w:r>
        <w:rPr>
          <w:rFonts w:ascii="仿宋" w:eastAsia="仿宋" w:hAnsi="仿宋" w:cs="仿宋" w:hint="eastAsia"/>
          <w:color w:val="444444"/>
          <w:sz w:val="32"/>
          <w:szCs w:val="32"/>
          <w:shd w:val="clear" w:color="auto" w:fill="FFFFFF"/>
        </w:rPr>
        <w:t>人，占比</w:t>
      </w:r>
      <w:r>
        <w:rPr>
          <w:rFonts w:ascii="仿宋" w:eastAsia="仿宋" w:hAnsi="仿宋" w:cs="仿宋" w:hint="eastAsia"/>
          <w:color w:val="444444"/>
          <w:sz w:val="32"/>
          <w:szCs w:val="32"/>
          <w:shd w:val="clear" w:color="auto" w:fill="FFFFFF"/>
          <w:lang w:val="en-US"/>
        </w:rPr>
        <w:t>46.6</w:t>
      </w:r>
      <w:r>
        <w:rPr>
          <w:rFonts w:ascii="仿宋" w:eastAsia="仿宋" w:hAnsi="仿宋" w:cs="仿宋" w:hint="eastAsia"/>
          <w:color w:val="444444"/>
          <w:sz w:val="32"/>
          <w:szCs w:val="32"/>
          <w:shd w:val="clear" w:color="auto" w:fill="FFFFFF"/>
        </w:rPr>
        <w:t>%；准备创业的</w:t>
      </w:r>
      <w:r w:rsidR="0022681E">
        <w:rPr>
          <w:rFonts w:ascii="仿宋" w:eastAsia="仿宋" w:hAnsi="仿宋" w:cs="仿宋" w:hint="eastAsia"/>
          <w:color w:val="444444"/>
          <w:sz w:val="32"/>
          <w:szCs w:val="32"/>
          <w:shd w:val="clear" w:color="auto" w:fill="FFFFFF"/>
          <w:lang w:val="en-US"/>
        </w:rPr>
        <w:t>4</w:t>
      </w:r>
      <w:r>
        <w:rPr>
          <w:rFonts w:ascii="仿宋" w:eastAsia="仿宋" w:hAnsi="仿宋" w:cs="仿宋" w:hint="eastAsia"/>
          <w:color w:val="444444"/>
          <w:sz w:val="32"/>
          <w:szCs w:val="32"/>
          <w:shd w:val="clear" w:color="auto" w:fill="FFFFFF"/>
        </w:rPr>
        <w:t>人，占比</w:t>
      </w:r>
      <w:r>
        <w:rPr>
          <w:rFonts w:ascii="仿宋" w:eastAsia="仿宋" w:hAnsi="仿宋" w:cs="仿宋" w:hint="eastAsia"/>
          <w:color w:val="444444"/>
          <w:sz w:val="32"/>
          <w:szCs w:val="32"/>
          <w:shd w:val="clear" w:color="auto" w:fill="FFFFFF"/>
          <w:lang w:val="en-US"/>
        </w:rPr>
        <w:t>0.8</w:t>
      </w:r>
      <w:r>
        <w:rPr>
          <w:rFonts w:ascii="仿宋" w:eastAsia="仿宋" w:hAnsi="仿宋" w:cs="仿宋" w:hint="eastAsia"/>
          <w:color w:val="444444"/>
          <w:sz w:val="32"/>
          <w:szCs w:val="32"/>
          <w:shd w:val="clear" w:color="auto" w:fill="FFFFFF"/>
        </w:rPr>
        <w:t>%；其他原因未就业的</w:t>
      </w:r>
      <w:r w:rsidR="0022681E">
        <w:rPr>
          <w:rFonts w:ascii="仿宋" w:eastAsia="仿宋" w:hAnsi="仿宋" w:cs="仿宋" w:hint="eastAsia"/>
          <w:color w:val="444444"/>
          <w:sz w:val="32"/>
          <w:szCs w:val="32"/>
          <w:shd w:val="clear" w:color="auto" w:fill="FFFFFF"/>
          <w:lang w:val="en-US"/>
        </w:rPr>
        <w:t>184</w:t>
      </w:r>
      <w:r>
        <w:rPr>
          <w:rFonts w:ascii="仿宋" w:eastAsia="仿宋" w:hAnsi="仿宋" w:cs="仿宋" w:hint="eastAsia"/>
          <w:color w:val="444444"/>
          <w:sz w:val="32"/>
          <w:szCs w:val="32"/>
          <w:shd w:val="clear" w:color="auto" w:fill="FFFFFF"/>
        </w:rPr>
        <w:t>人，占比</w:t>
      </w:r>
      <w:r>
        <w:rPr>
          <w:rFonts w:ascii="仿宋" w:eastAsia="仿宋" w:hAnsi="仿宋" w:cs="仿宋" w:hint="eastAsia"/>
          <w:color w:val="444444"/>
          <w:sz w:val="32"/>
          <w:szCs w:val="32"/>
          <w:shd w:val="clear" w:color="auto" w:fill="FFFFFF"/>
          <w:lang w:val="en-US"/>
        </w:rPr>
        <w:t>33.1</w:t>
      </w:r>
      <w:r>
        <w:rPr>
          <w:rFonts w:ascii="仿宋" w:eastAsia="仿宋" w:hAnsi="仿宋" w:cs="仿宋" w:hint="eastAsia"/>
          <w:color w:val="444444"/>
          <w:sz w:val="32"/>
          <w:szCs w:val="32"/>
          <w:shd w:val="clear" w:color="auto" w:fill="FFFFFF"/>
        </w:rPr>
        <w:t>%。具体情况如图:</w:t>
      </w:r>
    </w:p>
    <w:p w:rsidR="006E175E" w:rsidRDefault="006E175E">
      <w:pPr>
        <w:pStyle w:val="a3"/>
        <w:spacing w:before="7"/>
        <w:ind w:firstLineChars="200" w:firstLine="640"/>
        <w:rPr>
          <w:rFonts w:ascii="仿宋" w:eastAsia="仿宋" w:hAnsi="仿宋" w:cs="仿宋"/>
          <w:color w:val="444444"/>
          <w:sz w:val="32"/>
          <w:szCs w:val="32"/>
          <w:shd w:val="clear" w:color="auto" w:fill="FFFFFF"/>
        </w:rPr>
      </w:pPr>
    </w:p>
    <w:p w:rsidR="006E175E" w:rsidRDefault="002E385E">
      <w:pPr>
        <w:pStyle w:val="a3"/>
        <w:spacing w:before="7"/>
        <w:ind w:firstLineChars="200" w:firstLine="640"/>
        <w:jc w:val="center"/>
        <w:rPr>
          <w:rFonts w:ascii="仿宋" w:eastAsia="仿宋" w:hAnsi="仿宋" w:cs="仿宋"/>
          <w:color w:val="444444"/>
          <w:sz w:val="32"/>
          <w:szCs w:val="32"/>
          <w:shd w:val="clear" w:color="auto" w:fill="FFFFFF"/>
        </w:rPr>
      </w:pPr>
      <w:r>
        <w:rPr>
          <w:rFonts w:ascii="仿宋" w:eastAsia="仿宋" w:hAnsi="仿宋" w:cs="仿宋" w:hint="eastAsia"/>
          <w:noProof/>
          <w:color w:val="444444"/>
          <w:sz w:val="32"/>
          <w:szCs w:val="32"/>
          <w:shd w:val="clear" w:color="auto" w:fill="FFFFFF"/>
          <w:lang w:val="en-US" w:bidi="ar-SA"/>
        </w:rPr>
        <w:drawing>
          <wp:inline distT="0" distB="0" distL="114300" distR="114300">
            <wp:extent cx="4262120" cy="3126105"/>
            <wp:effectExtent l="4445" t="4445" r="19685" b="12700"/>
            <wp:docPr id="59" name="图表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E175E" w:rsidRDefault="006E175E">
      <w:pPr>
        <w:pStyle w:val="a3"/>
        <w:spacing w:before="7"/>
        <w:jc w:val="both"/>
        <w:rPr>
          <w:rFonts w:ascii="仿宋" w:eastAsia="仿宋" w:hAnsi="仿宋" w:cs="仿宋"/>
          <w:color w:val="222222"/>
          <w:shd w:val="clear" w:color="auto" w:fill="FFFFFF"/>
        </w:rPr>
      </w:pPr>
    </w:p>
    <w:p w:rsidR="006E175E" w:rsidRDefault="002E385E">
      <w:pPr>
        <w:pStyle w:val="a3"/>
        <w:spacing w:before="7"/>
        <w:ind w:firstLineChars="200" w:firstLine="560"/>
        <w:jc w:val="center"/>
        <w:rPr>
          <w:rFonts w:ascii="仿宋" w:eastAsia="仿宋" w:hAnsi="仿宋" w:cs="仿宋"/>
          <w:color w:val="444444"/>
          <w:shd w:val="clear" w:color="auto" w:fill="FFFFFF"/>
          <w:lang w:val="en-US"/>
        </w:rPr>
      </w:pPr>
      <w:r>
        <w:rPr>
          <w:rFonts w:ascii="仿宋" w:eastAsia="仿宋" w:hAnsi="仿宋" w:cs="仿宋" w:hint="eastAsia"/>
          <w:color w:val="222222"/>
          <w:shd w:val="clear" w:color="auto" w:fill="FFFFFF"/>
        </w:rPr>
        <w:t>图</w:t>
      </w:r>
      <w:r>
        <w:rPr>
          <w:rFonts w:ascii="仿宋" w:eastAsia="仿宋" w:hAnsi="仿宋" w:cs="仿宋" w:hint="eastAsia"/>
          <w:color w:val="222222"/>
          <w:shd w:val="clear" w:color="auto" w:fill="FFFFFF"/>
          <w:lang w:val="en-US"/>
        </w:rPr>
        <w:t>1-6</w:t>
      </w:r>
      <w:r>
        <w:rPr>
          <w:rFonts w:ascii="仿宋" w:eastAsia="仿宋" w:hAnsi="仿宋" w:cs="仿宋" w:hint="eastAsia"/>
          <w:color w:val="222222"/>
          <w:shd w:val="clear" w:color="auto" w:fill="FFFFFF"/>
        </w:rPr>
        <w:t>：</w:t>
      </w:r>
      <w:r w:rsidR="0022681E">
        <w:rPr>
          <w:rFonts w:ascii="仿宋" w:eastAsia="仿宋" w:hAnsi="仿宋" w:cs="仿宋" w:hint="eastAsia"/>
          <w:color w:val="222222"/>
          <w:shd w:val="clear" w:color="auto" w:fill="FFFFFF"/>
        </w:rPr>
        <w:t>2022</w:t>
      </w:r>
      <w:r>
        <w:rPr>
          <w:rFonts w:ascii="仿宋" w:eastAsia="仿宋" w:hAnsi="仿宋" w:cs="仿宋" w:hint="eastAsia"/>
          <w:color w:val="222222"/>
          <w:shd w:val="clear" w:color="auto" w:fill="FFFFFF"/>
        </w:rPr>
        <w:t>届毕业生未就业学生原因分布</w:t>
      </w:r>
    </w:p>
    <w:p w:rsidR="006E175E" w:rsidRDefault="006E175E">
      <w:pPr>
        <w:pStyle w:val="a3"/>
        <w:spacing w:before="7"/>
        <w:ind w:firstLineChars="200" w:firstLine="640"/>
        <w:rPr>
          <w:rFonts w:ascii="仿宋" w:eastAsia="仿宋" w:hAnsi="仿宋" w:cs="仿宋"/>
          <w:color w:val="444444"/>
          <w:sz w:val="32"/>
          <w:szCs w:val="32"/>
          <w:shd w:val="clear" w:color="auto" w:fill="FFFFFF"/>
        </w:rPr>
      </w:pPr>
    </w:p>
    <w:p w:rsidR="006E175E" w:rsidRDefault="002E385E">
      <w:pPr>
        <w:pStyle w:val="a3"/>
        <w:spacing w:before="7" w:line="360" w:lineRule="auto"/>
        <w:ind w:firstLineChars="200" w:firstLine="640"/>
        <w:rPr>
          <w:rFonts w:ascii="仿宋" w:eastAsia="仿宋" w:hAnsi="仿宋" w:cs="仿宋"/>
          <w:color w:val="444444"/>
          <w:sz w:val="32"/>
          <w:szCs w:val="32"/>
          <w:shd w:val="clear" w:color="auto" w:fill="FFFFFF"/>
        </w:rPr>
      </w:pPr>
      <w:r>
        <w:rPr>
          <w:rFonts w:ascii="仿宋" w:eastAsia="仿宋" w:hAnsi="仿宋" w:cs="仿宋" w:hint="eastAsia"/>
          <w:color w:val="444444"/>
          <w:sz w:val="32"/>
          <w:szCs w:val="32"/>
          <w:shd w:val="clear" w:color="auto" w:fill="FFFFFF"/>
        </w:rPr>
        <w:t>调查显示，</w:t>
      </w:r>
      <w:r w:rsidR="0022681E">
        <w:rPr>
          <w:rFonts w:ascii="仿宋" w:eastAsia="仿宋" w:hAnsi="仿宋" w:cs="仿宋" w:hint="eastAsia"/>
          <w:color w:val="444444"/>
          <w:sz w:val="32"/>
          <w:szCs w:val="32"/>
          <w:shd w:val="clear" w:color="auto" w:fill="FFFFFF"/>
          <w:lang w:val="en-US"/>
        </w:rPr>
        <w:t>2022</w:t>
      </w:r>
      <w:r>
        <w:rPr>
          <w:rFonts w:ascii="仿宋" w:eastAsia="仿宋" w:hAnsi="仿宋" w:cs="仿宋" w:hint="eastAsia"/>
          <w:color w:val="444444"/>
          <w:sz w:val="32"/>
          <w:szCs w:val="32"/>
          <w:shd w:val="clear" w:color="auto" w:fill="FFFFFF"/>
          <w:lang w:val="en-US"/>
        </w:rPr>
        <w:t>届毕业生</w:t>
      </w:r>
      <w:r>
        <w:rPr>
          <w:rFonts w:ascii="仿宋" w:eastAsia="仿宋" w:hAnsi="仿宋" w:cs="仿宋" w:hint="eastAsia"/>
          <w:color w:val="444444"/>
          <w:sz w:val="32"/>
          <w:szCs w:val="32"/>
          <w:shd w:val="clear" w:color="auto" w:fill="FFFFFF"/>
        </w:rPr>
        <w:t>未落实就业单位的原因主要有：毕业生在择业时优先选择“公务员、企事业单位”等，家长和学生普遍认为这是“铁饭碗”。但我院为职业类院校，受学历因素影响，到国家机关单位就业难度相对比较大，优势不突出，学生怕吃苦又不愿去基层及偏远地区就业。</w:t>
      </w:r>
    </w:p>
    <w:p w:rsidR="006E175E" w:rsidRDefault="002E385E">
      <w:pPr>
        <w:pStyle w:val="a3"/>
        <w:spacing w:before="7" w:line="360" w:lineRule="auto"/>
        <w:ind w:firstLineChars="200" w:firstLine="640"/>
        <w:rPr>
          <w:rFonts w:ascii="仿宋" w:eastAsia="仿宋" w:hAnsi="仿宋" w:cs="仿宋"/>
          <w:color w:val="444444"/>
          <w:sz w:val="32"/>
          <w:szCs w:val="32"/>
          <w:shd w:val="clear" w:color="auto" w:fill="FFFFFF"/>
        </w:rPr>
      </w:pPr>
      <w:r>
        <w:rPr>
          <w:rFonts w:ascii="仿宋" w:eastAsia="仿宋" w:hAnsi="仿宋" w:cs="仿宋" w:hint="eastAsia"/>
          <w:color w:val="444444"/>
          <w:sz w:val="32"/>
          <w:szCs w:val="32"/>
          <w:shd w:val="clear" w:color="auto" w:fill="FFFFFF"/>
        </w:rPr>
        <w:t>国有企业减员增效，不可能吸纳太多毕业生就业。比如机械类专业就业单位大部分在南方地区，我院生源大部分来自本省，受家庭因素影响，只有极少数学生愿意去外地就业。</w:t>
      </w:r>
    </w:p>
    <w:p w:rsidR="006E175E" w:rsidRDefault="002E385E">
      <w:pPr>
        <w:pStyle w:val="a3"/>
        <w:spacing w:before="7" w:line="360" w:lineRule="auto"/>
        <w:ind w:firstLineChars="200" w:firstLine="640"/>
        <w:rPr>
          <w:rFonts w:ascii="仿宋" w:eastAsia="仿宋" w:hAnsi="仿宋" w:cs="仿宋"/>
          <w:color w:val="444444"/>
          <w:sz w:val="32"/>
          <w:szCs w:val="32"/>
          <w:shd w:val="clear" w:color="auto" w:fill="FFFFFF"/>
        </w:rPr>
      </w:pPr>
      <w:r>
        <w:rPr>
          <w:rFonts w:ascii="仿宋" w:eastAsia="仿宋" w:hAnsi="仿宋" w:cs="仿宋" w:hint="eastAsia"/>
          <w:color w:val="444444"/>
          <w:sz w:val="32"/>
          <w:szCs w:val="32"/>
          <w:shd w:val="clear" w:color="auto" w:fill="FFFFFF"/>
        </w:rPr>
        <w:t>企业用人需求逐渐向重点大学、研究生等集中，专科院校毕业生就业难度增大，尤其是去企事业单位就业难度更大，“眼高手低”成为了普遍问题。</w:t>
      </w:r>
    </w:p>
    <w:p w:rsidR="006E175E" w:rsidRDefault="002E385E">
      <w:pPr>
        <w:pStyle w:val="a3"/>
        <w:spacing w:before="7" w:line="360" w:lineRule="auto"/>
        <w:ind w:firstLineChars="200" w:firstLine="640"/>
        <w:rPr>
          <w:rFonts w:ascii="仿宋" w:eastAsia="仿宋" w:hAnsi="仿宋" w:cs="仿宋"/>
          <w:color w:val="444444"/>
          <w:sz w:val="32"/>
          <w:szCs w:val="32"/>
          <w:shd w:val="clear" w:color="auto" w:fill="FFFFFF"/>
        </w:rPr>
      </w:pPr>
      <w:r>
        <w:rPr>
          <w:rFonts w:ascii="仿宋" w:eastAsia="仿宋" w:hAnsi="仿宋" w:cs="仿宋" w:hint="eastAsia"/>
          <w:color w:val="444444"/>
          <w:sz w:val="32"/>
          <w:szCs w:val="32"/>
          <w:shd w:val="clear" w:color="auto" w:fill="FFFFFF"/>
        </w:rPr>
        <w:t>毕业生在求职过程中，由于下岗失业人员、农村务工人员、中学毕业生等的抢占，一些适合专科毕业生工作的低端岗位被占领。</w:t>
      </w:r>
    </w:p>
    <w:p w:rsidR="006E175E" w:rsidRDefault="002E385E">
      <w:pPr>
        <w:pStyle w:val="a3"/>
        <w:spacing w:before="7" w:line="360" w:lineRule="auto"/>
        <w:ind w:firstLineChars="200" w:firstLine="640"/>
        <w:rPr>
          <w:rFonts w:ascii="仿宋" w:eastAsia="仿宋" w:hAnsi="仿宋" w:cs="仿宋"/>
          <w:color w:val="444444"/>
          <w:sz w:val="32"/>
          <w:szCs w:val="32"/>
          <w:shd w:val="clear" w:color="auto" w:fill="FFFFFF"/>
        </w:rPr>
      </w:pPr>
      <w:r>
        <w:rPr>
          <w:rFonts w:ascii="仿宋" w:eastAsia="仿宋" w:hAnsi="仿宋" w:cs="仿宋" w:hint="eastAsia"/>
          <w:color w:val="444444"/>
          <w:sz w:val="32"/>
          <w:szCs w:val="32"/>
          <w:shd w:val="clear" w:color="auto" w:fill="FFFFFF"/>
        </w:rPr>
        <w:t>除严峻的就业形式外，还有今年的疫情原因，学生和家长的观念更是影响就业的主要原因，大中型企业不可能提供太多岗位，然而学生择业时首要选择企事业单位，有的学生甚至很长时间不就业，在家报考企事业单位。这种供需状况的不平衡，是影响就业率和就业质量的一个长期因素。</w:t>
      </w:r>
    </w:p>
    <w:p w:rsidR="006E175E" w:rsidRDefault="002E385E">
      <w:pPr>
        <w:pStyle w:val="a3"/>
        <w:spacing w:before="7" w:line="360" w:lineRule="auto"/>
        <w:ind w:firstLineChars="200" w:firstLine="640"/>
        <w:rPr>
          <w:rFonts w:ascii="仿宋" w:eastAsia="仿宋" w:hAnsi="仿宋" w:cs="仿宋"/>
          <w:color w:val="444444"/>
          <w:sz w:val="32"/>
          <w:szCs w:val="32"/>
          <w:shd w:val="clear" w:color="auto" w:fill="FFFFFF"/>
          <w:lang w:val="en-US"/>
        </w:rPr>
      </w:pPr>
      <w:r>
        <w:rPr>
          <w:rFonts w:ascii="仿宋" w:eastAsia="仿宋" w:hAnsi="仿宋" w:cs="仿宋" w:hint="eastAsia"/>
          <w:color w:val="444444"/>
          <w:sz w:val="32"/>
          <w:szCs w:val="32"/>
          <w:shd w:val="clear" w:color="auto" w:fill="FFFFFF"/>
        </w:rPr>
        <w:t>针对此种情况，学院对未就业学生建立了动态跟踪数据库，采取“一对一”“一对多”帮扶措施，对于未就业的学生一方面积极向其推荐用人单位，另一方面加强就业观念的引导；对于继续复习公务员等考试的同学，密切关注其考试动态和就业心态，一方面提</w:t>
      </w:r>
      <w:r>
        <w:rPr>
          <w:rFonts w:ascii="仿宋" w:eastAsia="仿宋" w:hAnsi="仿宋" w:cs="仿宋" w:hint="eastAsia"/>
          <w:color w:val="444444"/>
          <w:sz w:val="32"/>
          <w:szCs w:val="32"/>
          <w:shd w:val="clear" w:color="auto" w:fill="FFFFFF"/>
        </w:rPr>
        <w:lastRenderedPageBreak/>
        <w:t>供力所能及的服务助力其备考，另一方面引导其理性看待公务员考试，调整好心态。</w:t>
      </w:r>
    </w:p>
    <w:p w:rsidR="006E175E" w:rsidRDefault="006E175E">
      <w:pPr>
        <w:pStyle w:val="a3"/>
        <w:spacing w:before="7" w:line="360" w:lineRule="auto"/>
        <w:rPr>
          <w:rFonts w:ascii="仿宋" w:eastAsia="仿宋" w:hAnsi="仿宋" w:cs="仿宋"/>
          <w:b/>
          <w:bCs/>
          <w:color w:val="444444"/>
          <w:sz w:val="32"/>
          <w:szCs w:val="32"/>
          <w:shd w:val="clear" w:color="auto" w:fill="FFFFFF"/>
        </w:rPr>
      </w:pPr>
    </w:p>
    <w:p w:rsidR="006E175E" w:rsidRDefault="002E385E">
      <w:pPr>
        <w:pStyle w:val="a3"/>
        <w:spacing w:before="7" w:line="360" w:lineRule="auto"/>
        <w:ind w:firstLineChars="200" w:firstLine="643"/>
        <w:rPr>
          <w:rFonts w:ascii="仿宋" w:eastAsia="仿宋" w:hAnsi="仿宋" w:cs="仿宋"/>
          <w:b/>
          <w:bCs/>
          <w:color w:val="444444"/>
          <w:sz w:val="32"/>
          <w:szCs w:val="32"/>
          <w:shd w:val="clear" w:color="auto" w:fill="FFFFFF"/>
        </w:rPr>
      </w:pPr>
      <w:r>
        <w:rPr>
          <w:rFonts w:ascii="仿宋" w:eastAsia="仿宋" w:hAnsi="仿宋" w:cs="仿宋" w:hint="eastAsia"/>
          <w:b/>
          <w:bCs/>
          <w:color w:val="444444"/>
          <w:sz w:val="32"/>
          <w:szCs w:val="32"/>
          <w:shd w:val="clear" w:color="auto" w:fill="FFFFFF"/>
        </w:rPr>
        <w:t>（三）就业分布</w:t>
      </w:r>
    </w:p>
    <w:p w:rsidR="006E175E" w:rsidRDefault="002E385E">
      <w:pPr>
        <w:pStyle w:val="a3"/>
        <w:spacing w:before="7" w:line="360" w:lineRule="auto"/>
        <w:ind w:firstLineChars="200" w:firstLine="640"/>
        <w:rPr>
          <w:rFonts w:ascii="仿宋" w:eastAsia="仿宋" w:hAnsi="仿宋" w:cs="仿宋"/>
          <w:color w:val="444444"/>
          <w:sz w:val="32"/>
          <w:szCs w:val="32"/>
          <w:shd w:val="clear" w:color="auto" w:fill="FFFFFF"/>
          <w:lang w:val="en-US"/>
        </w:rPr>
      </w:pPr>
      <w:r>
        <w:rPr>
          <w:rFonts w:ascii="仿宋" w:eastAsia="仿宋" w:hAnsi="仿宋" w:cs="仿宋" w:hint="eastAsia"/>
          <w:color w:val="444444"/>
          <w:sz w:val="32"/>
          <w:szCs w:val="32"/>
          <w:shd w:val="clear" w:color="auto" w:fill="FFFFFF"/>
          <w:lang w:val="en-US"/>
        </w:rPr>
        <w:t>1.</w:t>
      </w:r>
      <w:r>
        <w:rPr>
          <w:rFonts w:ascii="仿宋" w:eastAsia="仿宋" w:hAnsi="仿宋" w:cs="仿宋" w:hint="eastAsia"/>
          <w:color w:val="444444"/>
          <w:sz w:val="32"/>
          <w:szCs w:val="32"/>
          <w:shd w:val="clear" w:color="auto" w:fill="FFFFFF"/>
        </w:rPr>
        <w:t>毕业去向。根据教育部关于“毕业去向”的划分标准，我院</w:t>
      </w:r>
      <w:r w:rsidR="005130A2">
        <w:rPr>
          <w:rFonts w:ascii="仿宋" w:eastAsia="仿宋" w:hAnsi="仿宋" w:cs="仿宋" w:hint="eastAsia"/>
          <w:color w:val="444444"/>
          <w:sz w:val="32"/>
          <w:szCs w:val="32"/>
          <w:shd w:val="clear" w:color="auto" w:fill="FFFFFF"/>
        </w:rPr>
        <w:t xml:space="preserve"> 2022</w:t>
      </w:r>
      <w:r>
        <w:rPr>
          <w:rFonts w:ascii="仿宋" w:eastAsia="仿宋" w:hAnsi="仿宋" w:cs="仿宋" w:hint="eastAsia"/>
          <w:color w:val="444444"/>
          <w:sz w:val="32"/>
          <w:szCs w:val="32"/>
          <w:shd w:val="clear" w:color="auto" w:fill="FFFFFF"/>
        </w:rPr>
        <w:t>届毕业生毕业去向如下表：</w:t>
      </w:r>
    </w:p>
    <w:tbl>
      <w:tblPr>
        <w:tblStyle w:val="a6"/>
        <w:tblW w:w="6678" w:type="dxa"/>
        <w:tblInd w:w="1216" w:type="dxa"/>
        <w:tblLayout w:type="fixed"/>
        <w:tblLook w:val="04A0" w:firstRow="1" w:lastRow="0" w:firstColumn="1" w:lastColumn="0" w:noHBand="0" w:noVBand="1"/>
      </w:tblPr>
      <w:tblGrid>
        <w:gridCol w:w="2978"/>
        <w:gridCol w:w="1775"/>
        <w:gridCol w:w="1925"/>
      </w:tblGrid>
      <w:tr w:rsidR="006E175E">
        <w:trPr>
          <w:trHeight w:val="751"/>
        </w:trPr>
        <w:tc>
          <w:tcPr>
            <w:tcW w:w="2978" w:type="dxa"/>
            <w:shd w:val="clear" w:color="auto" w:fill="95B3D7" w:themeFill="accent1" w:themeFillTint="99"/>
            <w:vAlign w:val="center"/>
          </w:tcPr>
          <w:p w:rsidR="006E175E" w:rsidRDefault="002E385E">
            <w:pPr>
              <w:pStyle w:val="a3"/>
              <w:spacing w:line="358" w:lineRule="exact"/>
              <w:jc w:val="center"/>
            </w:pPr>
            <w:r>
              <w:rPr>
                <w:rFonts w:hint="eastAsia"/>
              </w:rPr>
              <w:t>就业形式</w:t>
            </w:r>
          </w:p>
        </w:tc>
        <w:tc>
          <w:tcPr>
            <w:tcW w:w="1775" w:type="dxa"/>
            <w:shd w:val="clear" w:color="auto" w:fill="95B3D7" w:themeFill="accent1" w:themeFillTint="99"/>
            <w:vAlign w:val="center"/>
          </w:tcPr>
          <w:p w:rsidR="006E175E" w:rsidRDefault="002E385E">
            <w:pPr>
              <w:pStyle w:val="a3"/>
              <w:spacing w:line="358" w:lineRule="exact"/>
              <w:jc w:val="center"/>
            </w:pPr>
            <w:r>
              <w:rPr>
                <w:rFonts w:hint="eastAsia"/>
              </w:rPr>
              <w:t>人数</w:t>
            </w:r>
          </w:p>
        </w:tc>
        <w:tc>
          <w:tcPr>
            <w:tcW w:w="1925" w:type="dxa"/>
            <w:shd w:val="clear" w:color="auto" w:fill="95B3D7" w:themeFill="accent1" w:themeFillTint="99"/>
            <w:vAlign w:val="center"/>
          </w:tcPr>
          <w:p w:rsidR="006E175E" w:rsidRDefault="002E385E">
            <w:pPr>
              <w:pStyle w:val="a3"/>
              <w:spacing w:line="358" w:lineRule="exact"/>
              <w:jc w:val="center"/>
            </w:pPr>
            <w:r>
              <w:rPr>
                <w:rFonts w:hint="eastAsia"/>
              </w:rPr>
              <w:t>比例</w:t>
            </w:r>
          </w:p>
        </w:tc>
      </w:tr>
      <w:tr w:rsidR="006E175E">
        <w:trPr>
          <w:trHeight w:val="603"/>
        </w:trPr>
        <w:tc>
          <w:tcPr>
            <w:tcW w:w="2978" w:type="dxa"/>
            <w:vAlign w:val="center"/>
          </w:tcPr>
          <w:p w:rsidR="006E175E" w:rsidRDefault="002E385E">
            <w:pPr>
              <w:pStyle w:val="a3"/>
              <w:spacing w:line="358" w:lineRule="exact"/>
              <w:jc w:val="center"/>
            </w:pPr>
            <w:r>
              <w:rPr>
                <w:rFonts w:hint="eastAsia"/>
              </w:rPr>
              <w:t>待就业</w:t>
            </w:r>
          </w:p>
        </w:tc>
        <w:tc>
          <w:tcPr>
            <w:tcW w:w="1775" w:type="dxa"/>
            <w:vAlign w:val="center"/>
          </w:tcPr>
          <w:p w:rsidR="006E175E" w:rsidRDefault="0022681E">
            <w:pPr>
              <w:pStyle w:val="a3"/>
              <w:spacing w:line="358" w:lineRule="exact"/>
              <w:jc w:val="center"/>
              <w:rPr>
                <w:lang w:val="en-US"/>
              </w:rPr>
            </w:pPr>
            <w:r>
              <w:rPr>
                <w:rFonts w:hint="eastAsia"/>
                <w:lang w:val="en-US"/>
              </w:rPr>
              <w:t>557</w:t>
            </w:r>
          </w:p>
        </w:tc>
        <w:tc>
          <w:tcPr>
            <w:tcW w:w="1925" w:type="dxa"/>
            <w:vAlign w:val="center"/>
          </w:tcPr>
          <w:p w:rsidR="006E175E" w:rsidRDefault="00930ECF">
            <w:pPr>
              <w:pStyle w:val="a3"/>
              <w:spacing w:line="358" w:lineRule="exact"/>
              <w:jc w:val="center"/>
              <w:rPr>
                <w:lang w:val="en-US"/>
              </w:rPr>
            </w:pPr>
            <w:r>
              <w:rPr>
                <w:rFonts w:hint="eastAsia"/>
                <w:lang w:val="en-US"/>
              </w:rPr>
              <w:t>21.21</w:t>
            </w:r>
            <w:r w:rsidR="002E385E">
              <w:rPr>
                <w:rFonts w:hint="eastAsia"/>
                <w:lang w:val="en-US"/>
              </w:rPr>
              <w:t>%</w:t>
            </w:r>
          </w:p>
        </w:tc>
      </w:tr>
      <w:tr w:rsidR="006E175E">
        <w:trPr>
          <w:trHeight w:val="603"/>
        </w:trPr>
        <w:tc>
          <w:tcPr>
            <w:tcW w:w="2978" w:type="dxa"/>
            <w:shd w:val="clear" w:color="auto" w:fill="auto"/>
            <w:vAlign w:val="center"/>
          </w:tcPr>
          <w:p w:rsidR="006E175E" w:rsidRDefault="002E385E">
            <w:pPr>
              <w:pStyle w:val="a3"/>
              <w:spacing w:line="358" w:lineRule="exact"/>
              <w:jc w:val="center"/>
            </w:pPr>
            <w:r>
              <w:rPr>
                <w:rFonts w:hint="eastAsia"/>
              </w:rPr>
              <w:t>其他录用形式就业</w:t>
            </w:r>
          </w:p>
        </w:tc>
        <w:tc>
          <w:tcPr>
            <w:tcW w:w="1775" w:type="dxa"/>
            <w:shd w:val="clear" w:color="auto" w:fill="auto"/>
            <w:vAlign w:val="center"/>
          </w:tcPr>
          <w:p w:rsidR="006E175E" w:rsidRDefault="00930ECF">
            <w:pPr>
              <w:pStyle w:val="a3"/>
              <w:spacing w:line="358" w:lineRule="exact"/>
              <w:jc w:val="center"/>
              <w:rPr>
                <w:lang w:val="en-US"/>
              </w:rPr>
            </w:pPr>
            <w:r>
              <w:rPr>
                <w:rFonts w:hint="eastAsia"/>
                <w:lang w:val="en-US"/>
              </w:rPr>
              <w:t>-</w:t>
            </w:r>
          </w:p>
        </w:tc>
        <w:tc>
          <w:tcPr>
            <w:tcW w:w="1925" w:type="dxa"/>
            <w:shd w:val="clear" w:color="auto" w:fill="auto"/>
            <w:vAlign w:val="center"/>
          </w:tcPr>
          <w:p w:rsidR="006E175E" w:rsidRDefault="00930ECF">
            <w:pPr>
              <w:pStyle w:val="a3"/>
              <w:spacing w:line="358" w:lineRule="exact"/>
              <w:jc w:val="center"/>
              <w:rPr>
                <w:lang w:val="en-US"/>
              </w:rPr>
            </w:pPr>
            <w:r>
              <w:rPr>
                <w:rFonts w:hint="eastAsia"/>
                <w:lang w:val="en-US"/>
              </w:rPr>
              <w:t>-</w:t>
            </w:r>
          </w:p>
        </w:tc>
      </w:tr>
      <w:tr w:rsidR="006E175E">
        <w:trPr>
          <w:trHeight w:val="495"/>
        </w:trPr>
        <w:tc>
          <w:tcPr>
            <w:tcW w:w="2978" w:type="dxa"/>
            <w:shd w:val="clear" w:color="auto" w:fill="95B3D7" w:themeFill="accent1" w:themeFillTint="99"/>
            <w:vAlign w:val="center"/>
          </w:tcPr>
          <w:p w:rsidR="006E175E" w:rsidRDefault="002E385E">
            <w:pPr>
              <w:pStyle w:val="a3"/>
              <w:spacing w:line="358" w:lineRule="exact"/>
              <w:jc w:val="center"/>
            </w:pPr>
            <w:proofErr w:type="gramStart"/>
            <w:r>
              <w:rPr>
                <w:rFonts w:hint="eastAsia"/>
              </w:rPr>
              <w:t>签就业</w:t>
            </w:r>
            <w:proofErr w:type="gramEnd"/>
            <w:r>
              <w:rPr>
                <w:rFonts w:hint="eastAsia"/>
              </w:rPr>
              <w:t>协议形式就业</w:t>
            </w:r>
          </w:p>
        </w:tc>
        <w:tc>
          <w:tcPr>
            <w:tcW w:w="1775" w:type="dxa"/>
            <w:shd w:val="clear" w:color="auto" w:fill="95B3D7" w:themeFill="accent1" w:themeFillTint="99"/>
            <w:vAlign w:val="center"/>
          </w:tcPr>
          <w:p w:rsidR="006E175E" w:rsidRDefault="00930ECF">
            <w:pPr>
              <w:pStyle w:val="a3"/>
              <w:spacing w:line="358" w:lineRule="exact"/>
              <w:jc w:val="center"/>
              <w:rPr>
                <w:lang w:val="en-US"/>
              </w:rPr>
            </w:pPr>
            <w:r>
              <w:rPr>
                <w:rFonts w:hint="eastAsia"/>
                <w:lang w:val="en-US"/>
              </w:rPr>
              <w:t>1058</w:t>
            </w:r>
          </w:p>
        </w:tc>
        <w:tc>
          <w:tcPr>
            <w:tcW w:w="1925" w:type="dxa"/>
            <w:shd w:val="clear" w:color="auto" w:fill="95B3D7" w:themeFill="accent1" w:themeFillTint="99"/>
            <w:vAlign w:val="center"/>
          </w:tcPr>
          <w:p w:rsidR="006E175E" w:rsidRDefault="00930ECF">
            <w:pPr>
              <w:pStyle w:val="a3"/>
              <w:spacing w:line="358" w:lineRule="exact"/>
              <w:jc w:val="center"/>
              <w:rPr>
                <w:lang w:val="en-US"/>
              </w:rPr>
            </w:pPr>
            <w:r>
              <w:rPr>
                <w:rFonts w:hint="eastAsia"/>
                <w:lang w:val="en-US"/>
              </w:rPr>
              <w:t>40.28</w:t>
            </w:r>
            <w:r w:rsidR="002E385E">
              <w:rPr>
                <w:rFonts w:hint="eastAsia"/>
                <w:lang w:val="en-US"/>
              </w:rPr>
              <w:t>%</w:t>
            </w:r>
          </w:p>
        </w:tc>
      </w:tr>
      <w:tr w:rsidR="006E175E">
        <w:trPr>
          <w:trHeight w:val="603"/>
        </w:trPr>
        <w:tc>
          <w:tcPr>
            <w:tcW w:w="2978" w:type="dxa"/>
            <w:shd w:val="clear" w:color="auto" w:fill="auto"/>
            <w:vAlign w:val="center"/>
          </w:tcPr>
          <w:p w:rsidR="006E175E" w:rsidRDefault="002E385E">
            <w:pPr>
              <w:pStyle w:val="a3"/>
              <w:spacing w:line="358" w:lineRule="exact"/>
              <w:jc w:val="center"/>
            </w:pPr>
            <w:r>
              <w:rPr>
                <w:rFonts w:hint="eastAsia"/>
              </w:rPr>
              <w:t>签劳动合同形式就业</w:t>
            </w:r>
          </w:p>
        </w:tc>
        <w:tc>
          <w:tcPr>
            <w:tcW w:w="1775" w:type="dxa"/>
            <w:shd w:val="clear" w:color="auto" w:fill="auto"/>
            <w:vAlign w:val="center"/>
          </w:tcPr>
          <w:p w:rsidR="006E175E" w:rsidRDefault="002E385E">
            <w:pPr>
              <w:pStyle w:val="a3"/>
              <w:spacing w:line="358" w:lineRule="exact"/>
              <w:jc w:val="center"/>
              <w:rPr>
                <w:lang w:val="en-US"/>
              </w:rPr>
            </w:pPr>
            <w:r>
              <w:rPr>
                <w:rFonts w:hint="eastAsia"/>
                <w:lang w:val="en-US"/>
              </w:rPr>
              <w:t>4</w:t>
            </w:r>
            <w:r w:rsidR="00930ECF">
              <w:rPr>
                <w:rFonts w:hint="eastAsia"/>
                <w:lang w:val="en-US"/>
              </w:rPr>
              <w:t>01</w:t>
            </w:r>
          </w:p>
        </w:tc>
        <w:tc>
          <w:tcPr>
            <w:tcW w:w="1925" w:type="dxa"/>
            <w:shd w:val="clear" w:color="auto" w:fill="auto"/>
            <w:vAlign w:val="center"/>
          </w:tcPr>
          <w:p w:rsidR="006E175E" w:rsidRDefault="00930ECF">
            <w:pPr>
              <w:pStyle w:val="a3"/>
              <w:spacing w:line="358" w:lineRule="exact"/>
              <w:jc w:val="center"/>
              <w:rPr>
                <w:lang w:val="en-US"/>
              </w:rPr>
            </w:pPr>
            <w:r>
              <w:rPr>
                <w:rFonts w:hint="eastAsia"/>
                <w:lang w:val="en-US"/>
              </w:rPr>
              <w:t>15</w:t>
            </w:r>
            <w:r w:rsidR="002E385E">
              <w:rPr>
                <w:rFonts w:hint="eastAsia"/>
                <w:lang w:val="en-US"/>
              </w:rPr>
              <w:t>.2</w:t>
            </w:r>
            <w:r>
              <w:rPr>
                <w:rFonts w:hint="eastAsia"/>
                <w:lang w:val="en-US"/>
              </w:rPr>
              <w:t>7</w:t>
            </w:r>
            <w:r w:rsidR="002E385E">
              <w:rPr>
                <w:rFonts w:hint="eastAsia"/>
                <w:lang w:val="en-US"/>
              </w:rPr>
              <w:t>%</w:t>
            </w:r>
          </w:p>
        </w:tc>
      </w:tr>
      <w:tr w:rsidR="006E175E">
        <w:trPr>
          <w:trHeight w:val="603"/>
        </w:trPr>
        <w:tc>
          <w:tcPr>
            <w:tcW w:w="2978" w:type="dxa"/>
            <w:vAlign w:val="center"/>
          </w:tcPr>
          <w:p w:rsidR="006E175E" w:rsidRDefault="002E385E">
            <w:pPr>
              <w:pStyle w:val="a3"/>
              <w:spacing w:line="358" w:lineRule="exact"/>
              <w:jc w:val="center"/>
            </w:pPr>
            <w:r>
              <w:rPr>
                <w:rFonts w:hint="eastAsia"/>
              </w:rPr>
              <w:t>升学</w:t>
            </w:r>
          </w:p>
        </w:tc>
        <w:tc>
          <w:tcPr>
            <w:tcW w:w="1775" w:type="dxa"/>
            <w:vAlign w:val="center"/>
          </w:tcPr>
          <w:p w:rsidR="006E175E" w:rsidRDefault="00930ECF">
            <w:pPr>
              <w:pStyle w:val="a3"/>
              <w:spacing w:line="358" w:lineRule="exact"/>
              <w:jc w:val="center"/>
              <w:rPr>
                <w:lang w:val="en-US"/>
              </w:rPr>
            </w:pPr>
            <w:r>
              <w:rPr>
                <w:rFonts w:hint="eastAsia"/>
                <w:lang w:val="en-US"/>
              </w:rPr>
              <w:t>505</w:t>
            </w:r>
          </w:p>
        </w:tc>
        <w:tc>
          <w:tcPr>
            <w:tcW w:w="1925" w:type="dxa"/>
            <w:vAlign w:val="center"/>
          </w:tcPr>
          <w:p w:rsidR="006E175E" w:rsidRDefault="00930ECF">
            <w:pPr>
              <w:pStyle w:val="a3"/>
              <w:spacing w:line="358" w:lineRule="exact"/>
              <w:jc w:val="center"/>
              <w:rPr>
                <w:lang w:val="en-US"/>
              </w:rPr>
            </w:pPr>
            <w:r>
              <w:rPr>
                <w:rFonts w:hint="eastAsia"/>
                <w:lang w:val="en-US"/>
              </w:rPr>
              <w:t>19.23</w:t>
            </w:r>
            <w:r w:rsidR="002E385E">
              <w:rPr>
                <w:rFonts w:hint="eastAsia"/>
                <w:lang w:val="en-US"/>
              </w:rPr>
              <w:t>%</w:t>
            </w:r>
          </w:p>
        </w:tc>
      </w:tr>
      <w:tr w:rsidR="006E175E">
        <w:trPr>
          <w:trHeight w:val="563"/>
        </w:trPr>
        <w:tc>
          <w:tcPr>
            <w:tcW w:w="2978" w:type="dxa"/>
            <w:shd w:val="clear" w:color="auto" w:fill="95B3D7" w:themeFill="accent1" w:themeFillTint="99"/>
            <w:vAlign w:val="center"/>
          </w:tcPr>
          <w:p w:rsidR="006E175E" w:rsidRDefault="002E385E">
            <w:pPr>
              <w:pStyle w:val="a3"/>
              <w:spacing w:line="358" w:lineRule="exact"/>
              <w:jc w:val="center"/>
            </w:pPr>
            <w:r>
              <w:rPr>
                <w:rFonts w:hint="eastAsia"/>
              </w:rPr>
              <w:t>自主创业</w:t>
            </w:r>
          </w:p>
        </w:tc>
        <w:tc>
          <w:tcPr>
            <w:tcW w:w="1775" w:type="dxa"/>
            <w:shd w:val="clear" w:color="auto" w:fill="95B3D7" w:themeFill="accent1" w:themeFillTint="99"/>
            <w:vAlign w:val="center"/>
          </w:tcPr>
          <w:p w:rsidR="006E175E" w:rsidRDefault="00930ECF">
            <w:pPr>
              <w:pStyle w:val="a3"/>
              <w:spacing w:line="358" w:lineRule="exact"/>
              <w:jc w:val="center"/>
              <w:rPr>
                <w:lang w:val="en-US"/>
              </w:rPr>
            </w:pPr>
            <w:r>
              <w:rPr>
                <w:rFonts w:hint="eastAsia"/>
                <w:lang w:val="en-US"/>
              </w:rPr>
              <w:t>18</w:t>
            </w:r>
          </w:p>
        </w:tc>
        <w:tc>
          <w:tcPr>
            <w:tcW w:w="1925" w:type="dxa"/>
            <w:shd w:val="clear" w:color="auto" w:fill="95B3D7" w:themeFill="accent1" w:themeFillTint="99"/>
            <w:vAlign w:val="center"/>
          </w:tcPr>
          <w:p w:rsidR="006E175E" w:rsidRDefault="00930ECF">
            <w:pPr>
              <w:pStyle w:val="a3"/>
              <w:spacing w:line="358" w:lineRule="exact"/>
              <w:jc w:val="center"/>
              <w:rPr>
                <w:lang w:val="en-US"/>
              </w:rPr>
            </w:pPr>
            <w:r>
              <w:rPr>
                <w:rFonts w:hint="eastAsia"/>
                <w:lang w:val="en-US"/>
              </w:rPr>
              <w:t>0.7</w:t>
            </w:r>
            <w:r w:rsidR="002E385E">
              <w:rPr>
                <w:rFonts w:hint="eastAsia"/>
                <w:lang w:val="en-US"/>
              </w:rPr>
              <w:t>%</w:t>
            </w:r>
          </w:p>
        </w:tc>
      </w:tr>
      <w:tr w:rsidR="006E175E">
        <w:trPr>
          <w:trHeight w:val="610"/>
        </w:trPr>
        <w:tc>
          <w:tcPr>
            <w:tcW w:w="2978" w:type="dxa"/>
            <w:vAlign w:val="center"/>
          </w:tcPr>
          <w:p w:rsidR="006E175E" w:rsidRDefault="002E385E">
            <w:pPr>
              <w:pStyle w:val="a3"/>
              <w:spacing w:line="358" w:lineRule="exact"/>
              <w:jc w:val="center"/>
            </w:pPr>
            <w:r>
              <w:rPr>
                <w:rFonts w:hint="eastAsia"/>
              </w:rPr>
              <w:t>应征义务兵</w:t>
            </w:r>
          </w:p>
        </w:tc>
        <w:tc>
          <w:tcPr>
            <w:tcW w:w="1775" w:type="dxa"/>
            <w:vAlign w:val="center"/>
          </w:tcPr>
          <w:p w:rsidR="006E175E" w:rsidRDefault="00930ECF">
            <w:pPr>
              <w:pStyle w:val="a3"/>
              <w:spacing w:line="358" w:lineRule="exact"/>
              <w:jc w:val="center"/>
              <w:rPr>
                <w:lang w:val="en-US"/>
              </w:rPr>
            </w:pPr>
            <w:r>
              <w:rPr>
                <w:rFonts w:hint="eastAsia"/>
                <w:lang w:val="en-US"/>
              </w:rPr>
              <w:t>87</w:t>
            </w:r>
          </w:p>
        </w:tc>
        <w:tc>
          <w:tcPr>
            <w:tcW w:w="1925" w:type="dxa"/>
            <w:vAlign w:val="center"/>
          </w:tcPr>
          <w:p w:rsidR="006E175E" w:rsidRDefault="00930ECF">
            <w:pPr>
              <w:pStyle w:val="a3"/>
              <w:spacing w:line="358" w:lineRule="exact"/>
              <w:jc w:val="center"/>
              <w:rPr>
                <w:lang w:val="en-US"/>
              </w:rPr>
            </w:pPr>
            <w:r>
              <w:rPr>
                <w:rFonts w:hint="eastAsia"/>
                <w:lang w:val="en-US"/>
              </w:rPr>
              <w:t>0.33</w:t>
            </w:r>
            <w:r w:rsidR="002E385E">
              <w:rPr>
                <w:rFonts w:hint="eastAsia"/>
                <w:lang w:val="en-US"/>
              </w:rPr>
              <w:t>%</w:t>
            </w:r>
          </w:p>
        </w:tc>
      </w:tr>
    </w:tbl>
    <w:p w:rsidR="006E175E" w:rsidRDefault="006E175E">
      <w:pPr>
        <w:pStyle w:val="a3"/>
        <w:spacing w:before="7" w:line="360" w:lineRule="auto"/>
        <w:ind w:firstLineChars="200" w:firstLine="560"/>
        <w:jc w:val="center"/>
        <w:rPr>
          <w:rFonts w:ascii="仿宋" w:eastAsia="仿宋" w:hAnsi="仿宋" w:cs="仿宋"/>
        </w:rPr>
      </w:pPr>
    </w:p>
    <w:p w:rsidR="006E175E" w:rsidRDefault="002E385E">
      <w:pPr>
        <w:pStyle w:val="a3"/>
        <w:spacing w:before="7" w:line="360" w:lineRule="auto"/>
        <w:ind w:firstLineChars="200" w:firstLine="560"/>
        <w:jc w:val="center"/>
        <w:rPr>
          <w:rFonts w:ascii="仿宋" w:eastAsia="仿宋" w:hAnsi="仿宋" w:cs="仿宋"/>
          <w:color w:val="444444"/>
          <w:sz w:val="32"/>
          <w:szCs w:val="32"/>
          <w:shd w:val="clear" w:color="auto" w:fill="FFFFFF"/>
          <w:lang w:val="en-US"/>
        </w:rPr>
      </w:pPr>
      <w:r>
        <w:rPr>
          <w:rFonts w:ascii="仿宋" w:eastAsia="仿宋" w:hAnsi="仿宋" w:cs="仿宋" w:hint="eastAsia"/>
        </w:rPr>
        <w:t>表</w:t>
      </w:r>
      <w:r>
        <w:rPr>
          <w:rFonts w:ascii="仿宋" w:eastAsia="仿宋" w:hAnsi="仿宋" w:cs="仿宋" w:hint="eastAsia"/>
          <w:lang w:val="en-US"/>
        </w:rPr>
        <w:t>1-4</w:t>
      </w:r>
      <w:r>
        <w:rPr>
          <w:rFonts w:ascii="仿宋" w:eastAsia="仿宋" w:hAnsi="仿宋" w:cs="仿宋" w:hint="eastAsia"/>
        </w:rPr>
        <w:t>：</w:t>
      </w:r>
      <w:r w:rsidR="00930ECF">
        <w:rPr>
          <w:rFonts w:ascii="仿宋" w:eastAsia="仿宋" w:hAnsi="仿宋" w:cs="仿宋" w:hint="eastAsia"/>
        </w:rPr>
        <w:t>2022</w:t>
      </w:r>
      <w:r>
        <w:rPr>
          <w:rFonts w:ascii="仿宋" w:eastAsia="仿宋" w:hAnsi="仿宋" w:cs="仿宋" w:hint="eastAsia"/>
        </w:rPr>
        <w:t>届毕业生毕业去向比例</w:t>
      </w:r>
    </w:p>
    <w:p w:rsidR="006E175E" w:rsidRDefault="002E385E">
      <w:pPr>
        <w:pStyle w:val="a3"/>
        <w:spacing w:before="7" w:line="360" w:lineRule="auto"/>
        <w:ind w:firstLineChars="200" w:firstLine="560"/>
        <w:rPr>
          <w:rFonts w:ascii="仿宋" w:eastAsia="仿宋" w:hAnsi="仿宋" w:cs="仿宋"/>
          <w:sz w:val="32"/>
          <w:szCs w:val="32"/>
          <w:shd w:val="clear" w:color="auto" w:fill="FFFFFF"/>
        </w:rPr>
      </w:pPr>
      <w:r>
        <w:rPr>
          <w:rFonts w:hint="eastAsia"/>
          <w:noProof/>
          <w:lang w:val="en-US" w:bidi="ar-SA"/>
        </w:rPr>
        <w:drawing>
          <wp:anchor distT="0" distB="0" distL="114300" distR="114300" simplePos="0" relativeHeight="251655680" behindDoc="1" locked="0" layoutInCell="1" allowOverlap="1">
            <wp:simplePos x="0" y="0"/>
            <wp:positionH relativeFrom="column">
              <wp:posOffset>310515</wp:posOffset>
            </wp:positionH>
            <wp:positionV relativeFrom="paragraph">
              <wp:posOffset>761365</wp:posOffset>
            </wp:positionV>
            <wp:extent cx="5080000" cy="2277745"/>
            <wp:effectExtent l="0" t="0" r="25400" b="27305"/>
            <wp:wrapNone/>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ascii="仿宋" w:eastAsia="仿宋" w:hAnsi="仿宋" w:cs="仿宋" w:hint="eastAsia"/>
          <w:sz w:val="32"/>
          <w:szCs w:val="32"/>
          <w:shd w:val="clear" w:color="auto" w:fill="FFFFFF"/>
          <w:lang w:val="en-US"/>
        </w:rPr>
        <w:t>2.</w:t>
      </w:r>
      <w:r>
        <w:rPr>
          <w:rFonts w:ascii="仿宋" w:eastAsia="仿宋" w:hAnsi="仿宋" w:cs="仿宋" w:hint="eastAsia"/>
          <w:sz w:val="32"/>
          <w:szCs w:val="32"/>
          <w:shd w:val="clear" w:color="auto" w:fill="FFFFFF"/>
        </w:rPr>
        <w:t>就业单位分布。</w:t>
      </w:r>
      <w:r w:rsidR="00930ECF">
        <w:rPr>
          <w:rFonts w:ascii="仿宋" w:eastAsia="仿宋" w:hAnsi="仿宋" w:cs="仿宋" w:hint="eastAsia"/>
          <w:sz w:val="32"/>
          <w:szCs w:val="32"/>
          <w:shd w:val="clear" w:color="auto" w:fill="FFFFFF"/>
        </w:rPr>
        <w:t>2022</w:t>
      </w:r>
      <w:r>
        <w:rPr>
          <w:rFonts w:ascii="仿宋" w:eastAsia="仿宋" w:hAnsi="仿宋" w:cs="仿宋" w:hint="eastAsia"/>
          <w:sz w:val="32"/>
          <w:szCs w:val="32"/>
          <w:shd w:val="clear" w:color="auto" w:fill="FFFFFF"/>
        </w:rPr>
        <w:t>届毕业生就业</w:t>
      </w:r>
      <w:r w:rsidR="00930ECF">
        <w:rPr>
          <w:rFonts w:ascii="仿宋" w:eastAsia="仿宋" w:hAnsi="仿宋" w:cs="仿宋" w:hint="eastAsia"/>
          <w:sz w:val="32"/>
          <w:szCs w:val="32"/>
          <w:shd w:val="clear" w:color="auto" w:fill="FFFFFF"/>
          <w:lang w:val="en-US"/>
        </w:rPr>
        <w:t>2069</w:t>
      </w:r>
      <w:r>
        <w:rPr>
          <w:rFonts w:ascii="仿宋" w:eastAsia="仿宋" w:hAnsi="仿宋" w:cs="仿宋" w:hint="eastAsia"/>
          <w:sz w:val="32"/>
          <w:szCs w:val="32"/>
          <w:shd w:val="clear" w:color="auto" w:fill="FFFFFF"/>
        </w:rPr>
        <w:t>人，签约单位形式就业</w:t>
      </w:r>
      <w:r>
        <w:rPr>
          <w:rFonts w:ascii="仿宋" w:eastAsia="仿宋" w:hAnsi="仿宋" w:cs="仿宋" w:hint="eastAsia"/>
          <w:sz w:val="32"/>
          <w:szCs w:val="32"/>
          <w:shd w:val="clear" w:color="auto" w:fill="FFFFFF"/>
          <w:lang w:val="en-US"/>
        </w:rPr>
        <w:t>1</w:t>
      </w:r>
      <w:r w:rsidR="00930ECF">
        <w:rPr>
          <w:rFonts w:ascii="仿宋" w:eastAsia="仿宋" w:hAnsi="仿宋" w:cs="仿宋" w:hint="eastAsia"/>
          <w:sz w:val="32"/>
          <w:szCs w:val="32"/>
          <w:shd w:val="clear" w:color="auto" w:fill="FFFFFF"/>
          <w:lang w:val="en-US"/>
        </w:rPr>
        <w:t>759</w:t>
      </w:r>
      <w:r>
        <w:rPr>
          <w:rFonts w:ascii="仿宋" w:eastAsia="仿宋" w:hAnsi="仿宋" w:cs="仿宋" w:hint="eastAsia"/>
          <w:sz w:val="32"/>
          <w:szCs w:val="32"/>
          <w:shd w:val="clear" w:color="auto" w:fill="FFFFFF"/>
        </w:rPr>
        <w:t>人，占所有就业形式的</w:t>
      </w:r>
      <w:r>
        <w:rPr>
          <w:rFonts w:ascii="仿宋" w:eastAsia="仿宋" w:hAnsi="仿宋" w:cs="仿宋" w:hint="eastAsia"/>
          <w:sz w:val="32"/>
          <w:szCs w:val="32"/>
          <w:shd w:val="clear" w:color="auto" w:fill="FFFFFF"/>
          <w:lang w:val="en-US"/>
        </w:rPr>
        <w:t>85</w:t>
      </w:r>
      <w:r>
        <w:rPr>
          <w:rFonts w:ascii="仿宋" w:eastAsia="仿宋" w:hAnsi="仿宋" w:cs="仿宋" w:hint="eastAsia"/>
          <w:sz w:val="32"/>
          <w:szCs w:val="32"/>
          <w:shd w:val="clear" w:color="auto" w:fill="FFFFFF"/>
        </w:rPr>
        <w:t>%，按就业单位性质分布如下：</w:t>
      </w:r>
    </w:p>
    <w:p w:rsidR="006E175E" w:rsidRDefault="006E175E">
      <w:pPr>
        <w:pStyle w:val="a3"/>
        <w:spacing w:line="358" w:lineRule="exact"/>
        <w:ind w:left="677"/>
      </w:pPr>
    </w:p>
    <w:p w:rsidR="006E175E" w:rsidRDefault="006E175E">
      <w:pPr>
        <w:pStyle w:val="a3"/>
        <w:spacing w:line="358" w:lineRule="exact"/>
        <w:ind w:left="677"/>
      </w:pPr>
    </w:p>
    <w:p w:rsidR="006E175E" w:rsidRDefault="006E175E">
      <w:pPr>
        <w:pStyle w:val="a3"/>
        <w:spacing w:line="358" w:lineRule="exact"/>
        <w:ind w:left="677"/>
      </w:pPr>
    </w:p>
    <w:p w:rsidR="006E175E" w:rsidRDefault="006E175E">
      <w:pPr>
        <w:pStyle w:val="a3"/>
        <w:spacing w:line="358" w:lineRule="exact"/>
        <w:ind w:left="677"/>
      </w:pPr>
    </w:p>
    <w:p w:rsidR="006E175E" w:rsidRDefault="006E175E">
      <w:pPr>
        <w:pStyle w:val="a3"/>
        <w:spacing w:line="358" w:lineRule="exact"/>
        <w:ind w:left="677"/>
      </w:pPr>
    </w:p>
    <w:p w:rsidR="006E175E" w:rsidRDefault="006E175E">
      <w:pPr>
        <w:pStyle w:val="a3"/>
        <w:spacing w:line="358" w:lineRule="exact"/>
        <w:ind w:left="677"/>
      </w:pPr>
    </w:p>
    <w:p w:rsidR="006E175E" w:rsidRDefault="006E175E">
      <w:pPr>
        <w:pStyle w:val="a3"/>
        <w:spacing w:line="358" w:lineRule="exact"/>
        <w:ind w:left="677"/>
      </w:pPr>
    </w:p>
    <w:p w:rsidR="006E175E" w:rsidRDefault="006E175E">
      <w:pPr>
        <w:pStyle w:val="a3"/>
        <w:spacing w:line="358" w:lineRule="exact"/>
        <w:ind w:left="677"/>
      </w:pPr>
    </w:p>
    <w:p w:rsidR="006E175E" w:rsidRDefault="006E175E">
      <w:pPr>
        <w:pStyle w:val="a3"/>
        <w:spacing w:line="358" w:lineRule="exact"/>
        <w:ind w:left="677"/>
      </w:pPr>
    </w:p>
    <w:p w:rsidR="006E175E" w:rsidRDefault="006E175E">
      <w:pPr>
        <w:pStyle w:val="a3"/>
        <w:spacing w:line="358" w:lineRule="exact"/>
        <w:ind w:left="677"/>
      </w:pPr>
    </w:p>
    <w:p w:rsidR="006E175E" w:rsidRDefault="006E175E">
      <w:pPr>
        <w:pStyle w:val="a3"/>
        <w:spacing w:line="358" w:lineRule="exact"/>
        <w:jc w:val="center"/>
        <w:rPr>
          <w:rFonts w:ascii="仿宋" w:eastAsia="仿宋" w:hAnsi="仿宋" w:cs="仿宋"/>
        </w:rPr>
      </w:pPr>
    </w:p>
    <w:p w:rsidR="006E175E" w:rsidRDefault="002E385E">
      <w:pPr>
        <w:pStyle w:val="a3"/>
        <w:spacing w:line="358" w:lineRule="exact"/>
        <w:jc w:val="center"/>
        <w:rPr>
          <w:rFonts w:ascii="仿宋" w:eastAsia="仿宋" w:hAnsi="仿宋" w:cs="仿宋"/>
          <w:color w:val="444444"/>
          <w:sz w:val="32"/>
          <w:szCs w:val="32"/>
          <w:shd w:val="clear" w:color="auto" w:fill="FFFFFF"/>
          <w:lang w:val="en-US"/>
        </w:rPr>
      </w:pPr>
      <w:r>
        <w:rPr>
          <w:rFonts w:ascii="仿宋" w:eastAsia="仿宋" w:hAnsi="仿宋" w:cs="仿宋" w:hint="eastAsia"/>
        </w:rPr>
        <w:t>图</w:t>
      </w:r>
      <w:r>
        <w:rPr>
          <w:rFonts w:ascii="仿宋" w:eastAsia="仿宋" w:hAnsi="仿宋" w:cs="仿宋" w:hint="eastAsia"/>
          <w:lang w:val="en-US"/>
        </w:rPr>
        <w:t>1-7</w:t>
      </w:r>
      <w:r>
        <w:rPr>
          <w:rFonts w:ascii="仿宋" w:eastAsia="仿宋" w:hAnsi="仿宋" w:cs="仿宋" w:hint="eastAsia"/>
        </w:rPr>
        <w:t>：</w:t>
      </w:r>
      <w:r w:rsidR="00930ECF">
        <w:rPr>
          <w:rFonts w:ascii="仿宋" w:eastAsia="仿宋" w:hAnsi="仿宋" w:cs="仿宋" w:hint="eastAsia"/>
        </w:rPr>
        <w:t>2022</w:t>
      </w:r>
      <w:r>
        <w:rPr>
          <w:rFonts w:ascii="仿宋" w:eastAsia="仿宋" w:hAnsi="仿宋" w:cs="仿宋" w:hint="eastAsia"/>
        </w:rPr>
        <w:t>届毕业生不同性质单位就业分布</w:t>
      </w:r>
    </w:p>
    <w:p w:rsidR="006E175E" w:rsidRDefault="006E175E">
      <w:pPr>
        <w:pStyle w:val="a3"/>
        <w:spacing w:before="7" w:line="360" w:lineRule="auto"/>
        <w:ind w:firstLineChars="200" w:firstLine="640"/>
        <w:rPr>
          <w:rFonts w:ascii="仿宋" w:eastAsia="仿宋" w:hAnsi="仿宋" w:cs="仿宋"/>
          <w:color w:val="444444"/>
          <w:sz w:val="32"/>
          <w:szCs w:val="32"/>
          <w:shd w:val="clear" w:color="auto" w:fill="FFFFFF"/>
          <w:lang w:val="en-US"/>
        </w:rPr>
      </w:pPr>
    </w:p>
    <w:p w:rsidR="006E175E" w:rsidRDefault="002E385E">
      <w:pPr>
        <w:pStyle w:val="a3"/>
        <w:spacing w:before="7" w:line="360" w:lineRule="auto"/>
        <w:ind w:firstLineChars="200" w:firstLine="640"/>
      </w:pPr>
      <w:r>
        <w:rPr>
          <w:rFonts w:ascii="仿宋" w:eastAsia="仿宋" w:hAnsi="仿宋" w:cs="仿宋" w:hint="eastAsia"/>
          <w:noProof/>
          <w:color w:val="444444"/>
          <w:sz w:val="32"/>
          <w:szCs w:val="32"/>
          <w:shd w:val="clear" w:color="auto" w:fill="FFFFFF"/>
          <w:lang w:val="en-US" w:bidi="ar-SA"/>
        </w:rPr>
        <w:drawing>
          <wp:anchor distT="0" distB="0" distL="114300" distR="114300" simplePos="0" relativeHeight="251662848" behindDoc="1" locked="0" layoutInCell="1" allowOverlap="1">
            <wp:simplePos x="0" y="0"/>
            <wp:positionH relativeFrom="column">
              <wp:posOffset>469900</wp:posOffset>
            </wp:positionH>
            <wp:positionV relativeFrom="paragraph">
              <wp:posOffset>1348105</wp:posOffset>
            </wp:positionV>
            <wp:extent cx="4896485" cy="1190625"/>
            <wp:effectExtent l="0" t="0" r="18415" b="9525"/>
            <wp:wrapNone/>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Pr>
          <w:rFonts w:ascii="仿宋" w:eastAsia="仿宋" w:hAnsi="仿宋" w:cs="仿宋" w:hint="eastAsia"/>
          <w:color w:val="444444"/>
          <w:sz w:val="32"/>
          <w:szCs w:val="32"/>
          <w:shd w:val="clear" w:color="auto" w:fill="FFFFFF"/>
          <w:lang w:val="en-US"/>
        </w:rPr>
        <w:t>3.</w:t>
      </w:r>
      <w:r>
        <w:rPr>
          <w:rFonts w:ascii="仿宋" w:eastAsia="仿宋" w:hAnsi="仿宋" w:cs="仿宋" w:hint="eastAsia"/>
          <w:color w:val="444444"/>
          <w:sz w:val="32"/>
          <w:szCs w:val="32"/>
          <w:shd w:val="clear" w:color="auto" w:fill="FFFFFF"/>
        </w:rPr>
        <w:t>就业地区分布。我院</w:t>
      </w:r>
      <w:r w:rsidR="00930ECF">
        <w:rPr>
          <w:rFonts w:ascii="仿宋" w:eastAsia="仿宋" w:hAnsi="仿宋" w:cs="仿宋" w:hint="eastAsia"/>
          <w:color w:val="444444"/>
          <w:sz w:val="32"/>
          <w:szCs w:val="32"/>
          <w:shd w:val="clear" w:color="auto" w:fill="FFFFFF"/>
        </w:rPr>
        <w:t>2022</w:t>
      </w:r>
      <w:r>
        <w:rPr>
          <w:rFonts w:ascii="仿宋" w:eastAsia="仿宋" w:hAnsi="仿宋" w:cs="仿宋" w:hint="eastAsia"/>
          <w:color w:val="444444"/>
          <w:sz w:val="32"/>
          <w:szCs w:val="32"/>
          <w:shd w:val="clear" w:color="auto" w:fill="FFFFFF"/>
        </w:rPr>
        <w:t>届毕业生</w:t>
      </w:r>
      <w:r w:rsidR="00930ECF">
        <w:rPr>
          <w:rFonts w:ascii="仿宋" w:eastAsia="仿宋" w:hAnsi="仿宋" w:cs="仿宋" w:hint="eastAsia"/>
          <w:color w:val="444444"/>
          <w:sz w:val="32"/>
          <w:szCs w:val="32"/>
          <w:shd w:val="clear" w:color="auto" w:fill="FFFFFF"/>
          <w:lang w:val="en-US"/>
        </w:rPr>
        <w:t>2626</w:t>
      </w:r>
      <w:r>
        <w:rPr>
          <w:rFonts w:ascii="仿宋" w:eastAsia="仿宋" w:hAnsi="仿宋" w:cs="仿宋" w:hint="eastAsia"/>
          <w:color w:val="444444"/>
          <w:sz w:val="32"/>
          <w:szCs w:val="32"/>
          <w:shd w:val="clear" w:color="auto" w:fill="FFFFFF"/>
        </w:rPr>
        <w:t>人，有</w:t>
      </w:r>
      <w:r w:rsidR="00930ECF">
        <w:rPr>
          <w:rFonts w:ascii="仿宋" w:eastAsia="仿宋" w:hAnsi="仿宋" w:cs="仿宋" w:hint="eastAsia"/>
          <w:color w:val="444444"/>
          <w:sz w:val="32"/>
          <w:szCs w:val="32"/>
          <w:shd w:val="clear" w:color="auto" w:fill="FFFFFF"/>
          <w:lang w:val="en-US"/>
        </w:rPr>
        <w:t>2069</w:t>
      </w:r>
      <w:r>
        <w:rPr>
          <w:rFonts w:ascii="仿宋" w:eastAsia="仿宋" w:hAnsi="仿宋" w:cs="仿宋" w:hint="eastAsia"/>
          <w:color w:val="444444"/>
          <w:sz w:val="32"/>
          <w:szCs w:val="32"/>
          <w:shd w:val="clear" w:color="auto" w:fill="FFFFFF"/>
        </w:rPr>
        <w:t>名学生通过各种形式就业，除去升学的</w:t>
      </w:r>
      <w:r w:rsidR="00930ECF">
        <w:rPr>
          <w:rFonts w:ascii="仿宋" w:eastAsia="仿宋" w:hAnsi="仿宋" w:cs="仿宋" w:hint="eastAsia"/>
          <w:color w:val="444444"/>
          <w:sz w:val="32"/>
          <w:szCs w:val="32"/>
          <w:shd w:val="clear" w:color="auto" w:fill="FFFFFF"/>
          <w:lang w:val="en-US"/>
        </w:rPr>
        <w:t>505</w:t>
      </w:r>
      <w:r>
        <w:rPr>
          <w:rFonts w:ascii="仿宋" w:eastAsia="仿宋" w:hAnsi="仿宋" w:cs="仿宋" w:hint="eastAsia"/>
          <w:color w:val="444444"/>
          <w:sz w:val="32"/>
          <w:szCs w:val="32"/>
          <w:shd w:val="clear" w:color="auto" w:fill="FFFFFF"/>
        </w:rPr>
        <w:t>人，其余</w:t>
      </w:r>
      <w:r w:rsidR="00930ECF">
        <w:rPr>
          <w:rFonts w:ascii="仿宋" w:eastAsia="仿宋" w:hAnsi="仿宋" w:cs="仿宋" w:hint="eastAsia"/>
          <w:color w:val="444444"/>
          <w:sz w:val="32"/>
          <w:szCs w:val="32"/>
          <w:shd w:val="clear" w:color="auto" w:fill="FFFFFF"/>
          <w:lang w:val="en-US"/>
        </w:rPr>
        <w:t>1564</w:t>
      </w:r>
      <w:r>
        <w:rPr>
          <w:rFonts w:ascii="仿宋" w:eastAsia="仿宋" w:hAnsi="仿宋" w:cs="仿宋" w:hint="eastAsia"/>
          <w:color w:val="444444"/>
          <w:sz w:val="32"/>
          <w:szCs w:val="32"/>
          <w:shd w:val="clear" w:color="auto" w:fill="FFFFFF"/>
        </w:rPr>
        <w:t>名学生的就业单位在陕西省的</w:t>
      </w:r>
      <w:r w:rsidR="00930ECF">
        <w:rPr>
          <w:rFonts w:ascii="仿宋" w:eastAsia="仿宋" w:hAnsi="仿宋" w:cs="仿宋" w:hint="eastAsia"/>
          <w:color w:val="444444"/>
          <w:sz w:val="32"/>
          <w:szCs w:val="32"/>
          <w:shd w:val="clear" w:color="auto" w:fill="FFFFFF"/>
          <w:lang w:val="en-US"/>
        </w:rPr>
        <w:t>989</w:t>
      </w:r>
      <w:r>
        <w:rPr>
          <w:rFonts w:ascii="仿宋" w:eastAsia="仿宋" w:hAnsi="仿宋" w:cs="仿宋" w:hint="eastAsia"/>
          <w:color w:val="444444"/>
          <w:sz w:val="32"/>
          <w:szCs w:val="32"/>
          <w:shd w:val="clear" w:color="auto" w:fill="FFFFFF"/>
        </w:rPr>
        <w:t>人（包含自主创业</w:t>
      </w:r>
      <w:r>
        <w:rPr>
          <w:rFonts w:ascii="仿宋" w:eastAsia="仿宋" w:hAnsi="仿宋" w:cs="仿宋" w:hint="eastAsia"/>
          <w:color w:val="444444"/>
          <w:sz w:val="32"/>
          <w:szCs w:val="32"/>
          <w:shd w:val="clear" w:color="auto" w:fill="FFFFFF"/>
          <w:lang w:val="en-US"/>
        </w:rPr>
        <w:t>2</w:t>
      </w:r>
      <w:r>
        <w:rPr>
          <w:rFonts w:ascii="仿宋" w:eastAsia="仿宋" w:hAnsi="仿宋" w:cs="仿宋" w:hint="eastAsia"/>
          <w:color w:val="444444"/>
          <w:sz w:val="32"/>
          <w:szCs w:val="32"/>
          <w:shd w:val="clear" w:color="auto" w:fill="FFFFFF"/>
        </w:rPr>
        <w:t>人），占绝大多数，其他各省区为</w:t>
      </w:r>
      <w:r w:rsidR="00930ECF">
        <w:rPr>
          <w:rFonts w:ascii="仿宋" w:eastAsia="仿宋" w:hAnsi="仿宋" w:cs="仿宋" w:hint="eastAsia"/>
          <w:color w:val="444444"/>
          <w:sz w:val="32"/>
          <w:szCs w:val="32"/>
          <w:shd w:val="clear" w:color="auto" w:fill="FFFFFF"/>
          <w:lang w:val="en-US"/>
        </w:rPr>
        <w:t>575</w:t>
      </w:r>
      <w:r>
        <w:rPr>
          <w:rFonts w:ascii="仿宋" w:eastAsia="仿宋" w:hAnsi="仿宋" w:cs="仿宋" w:hint="eastAsia"/>
          <w:color w:val="444444"/>
          <w:sz w:val="32"/>
          <w:szCs w:val="32"/>
          <w:shd w:val="clear" w:color="auto" w:fill="FFFFFF"/>
        </w:rPr>
        <w:t>人。</w:t>
      </w:r>
    </w:p>
    <w:p w:rsidR="006E175E" w:rsidRDefault="006E175E">
      <w:pPr>
        <w:pStyle w:val="a3"/>
        <w:spacing w:line="358" w:lineRule="exact"/>
        <w:ind w:left="677"/>
      </w:pPr>
    </w:p>
    <w:p w:rsidR="006E175E" w:rsidRDefault="006E175E">
      <w:pPr>
        <w:pStyle w:val="a3"/>
        <w:spacing w:line="358" w:lineRule="exact"/>
        <w:ind w:left="677"/>
      </w:pPr>
    </w:p>
    <w:p w:rsidR="006E175E" w:rsidRDefault="006E175E">
      <w:pPr>
        <w:pStyle w:val="a3"/>
        <w:spacing w:line="358" w:lineRule="exact"/>
        <w:ind w:left="677"/>
      </w:pPr>
    </w:p>
    <w:p w:rsidR="006E175E" w:rsidRDefault="006E175E">
      <w:pPr>
        <w:pStyle w:val="a3"/>
        <w:spacing w:line="358" w:lineRule="exact"/>
        <w:ind w:left="677"/>
      </w:pPr>
    </w:p>
    <w:p w:rsidR="006E175E" w:rsidRDefault="002E385E">
      <w:pPr>
        <w:pStyle w:val="a5"/>
        <w:widowControl/>
        <w:shd w:val="clear" w:color="auto" w:fill="FFFFFF"/>
        <w:spacing w:beforeAutospacing="0" w:afterAutospacing="0" w:line="315" w:lineRule="atLeast"/>
        <w:jc w:val="both"/>
        <w:rPr>
          <w:rFonts w:ascii="仿宋" w:eastAsia="仿宋" w:hAnsi="仿宋" w:cs="仿宋"/>
          <w:color w:val="222222"/>
          <w:sz w:val="28"/>
          <w:szCs w:val="28"/>
          <w:shd w:val="clear" w:color="auto" w:fill="FFFFFF"/>
        </w:rPr>
      </w:pPr>
      <w:r>
        <w:rPr>
          <w:rFonts w:ascii="仿宋" w:eastAsia="仿宋" w:hAnsi="仿宋" w:cs="仿宋" w:hint="eastAsia"/>
          <w:color w:val="222222"/>
          <w:sz w:val="28"/>
          <w:szCs w:val="28"/>
          <w:shd w:val="clear" w:color="auto" w:fill="FFFFFF"/>
        </w:rPr>
        <w:t xml:space="preserve">                             </w:t>
      </w:r>
    </w:p>
    <w:p w:rsidR="006E175E" w:rsidRDefault="002E385E">
      <w:pPr>
        <w:pStyle w:val="a5"/>
        <w:widowControl/>
        <w:shd w:val="clear" w:color="auto" w:fill="FFFFFF"/>
        <w:spacing w:beforeAutospacing="0" w:afterAutospacing="0" w:line="315" w:lineRule="atLeast"/>
        <w:ind w:firstLine="420"/>
        <w:jc w:val="center"/>
      </w:pPr>
      <w:r>
        <w:rPr>
          <w:rFonts w:ascii="仿宋" w:eastAsia="仿宋" w:hAnsi="仿宋" w:cs="仿宋" w:hint="eastAsia"/>
          <w:color w:val="222222"/>
          <w:sz w:val="28"/>
          <w:szCs w:val="28"/>
          <w:shd w:val="clear" w:color="auto" w:fill="FFFFFF"/>
        </w:rPr>
        <w:t>图1-8-1：</w:t>
      </w:r>
      <w:r w:rsidR="00930ECF">
        <w:rPr>
          <w:rFonts w:ascii="仿宋" w:eastAsia="仿宋" w:hAnsi="仿宋" w:cs="仿宋" w:hint="eastAsia"/>
          <w:color w:val="222222"/>
          <w:sz w:val="28"/>
          <w:szCs w:val="28"/>
          <w:shd w:val="clear" w:color="auto" w:fill="FFFFFF"/>
        </w:rPr>
        <w:t>2022</w:t>
      </w:r>
      <w:r>
        <w:rPr>
          <w:rFonts w:ascii="仿宋" w:eastAsia="仿宋" w:hAnsi="仿宋" w:cs="仿宋" w:hint="eastAsia"/>
          <w:color w:val="222222"/>
          <w:sz w:val="28"/>
          <w:szCs w:val="28"/>
          <w:shd w:val="clear" w:color="auto" w:fill="FFFFFF"/>
        </w:rPr>
        <w:t>届毕业生就业单位地域分布</w:t>
      </w:r>
    </w:p>
    <w:p w:rsidR="006E175E" w:rsidRDefault="002E385E">
      <w:pPr>
        <w:pStyle w:val="a3"/>
        <w:spacing w:line="358" w:lineRule="exact"/>
        <w:ind w:left="677"/>
      </w:pPr>
      <w:r>
        <w:rPr>
          <w:rFonts w:hint="eastAsia"/>
          <w:noProof/>
          <w:lang w:val="en-US" w:bidi="ar-SA"/>
        </w:rPr>
        <w:drawing>
          <wp:anchor distT="0" distB="0" distL="114300" distR="114300" simplePos="0" relativeHeight="251656704" behindDoc="0" locked="0" layoutInCell="1" allowOverlap="1">
            <wp:simplePos x="0" y="0"/>
            <wp:positionH relativeFrom="column">
              <wp:posOffset>405765</wp:posOffset>
            </wp:positionH>
            <wp:positionV relativeFrom="paragraph">
              <wp:posOffset>122555</wp:posOffset>
            </wp:positionV>
            <wp:extent cx="5080000" cy="1553845"/>
            <wp:effectExtent l="0" t="0" r="25400" b="27305"/>
            <wp:wrapNone/>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6E175E" w:rsidRDefault="006E175E">
      <w:pPr>
        <w:pStyle w:val="a3"/>
        <w:spacing w:line="358" w:lineRule="exact"/>
        <w:ind w:left="677"/>
      </w:pPr>
    </w:p>
    <w:p w:rsidR="006E175E" w:rsidRDefault="006E175E">
      <w:pPr>
        <w:pStyle w:val="a3"/>
        <w:spacing w:line="358" w:lineRule="exact"/>
        <w:ind w:left="677"/>
      </w:pPr>
    </w:p>
    <w:p w:rsidR="006E175E" w:rsidRDefault="006E175E">
      <w:pPr>
        <w:pStyle w:val="a3"/>
        <w:spacing w:line="358" w:lineRule="exact"/>
        <w:ind w:left="677"/>
      </w:pPr>
    </w:p>
    <w:p w:rsidR="006E175E" w:rsidRDefault="006E175E">
      <w:pPr>
        <w:pStyle w:val="a3"/>
        <w:spacing w:line="358" w:lineRule="exact"/>
        <w:ind w:left="677"/>
      </w:pPr>
    </w:p>
    <w:p w:rsidR="006E175E" w:rsidRDefault="006E175E">
      <w:pPr>
        <w:pStyle w:val="a3"/>
        <w:spacing w:line="358" w:lineRule="exact"/>
        <w:ind w:left="677"/>
        <w:rPr>
          <w:color w:val="000000"/>
          <w:sz w:val="31"/>
          <w:szCs w:val="31"/>
          <w:shd w:val="clear" w:color="auto" w:fill="FFFFFF"/>
          <w:lang w:val="en-US"/>
        </w:rPr>
      </w:pPr>
    </w:p>
    <w:p w:rsidR="006E175E" w:rsidRDefault="002E385E">
      <w:pPr>
        <w:pStyle w:val="a5"/>
        <w:widowControl/>
        <w:shd w:val="clear" w:color="auto" w:fill="FFFFFF"/>
        <w:spacing w:beforeAutospacing="0" w:afterAutospacing="0" w:line="315" w:lineRule="atLeast"/>
        <w:ind w:firstLine="420"/>
        <w:rPr>
          <w:rFonts w:ascii="微软雅黑" w:eastAsia="微软雅黑" w:hAnsi="微软雅黑" w:cs="微软雅黑"/>
          <w:color w:val="000000"/>
          <w:sz w:val="21"/>
          <w:szCs w:val="21"/>
        </w:rPr>
      </w:pPr>
      <w:r>
        <w:rPr>
          <w:rFonts w:cs="宋体" w:hint="eastAsia"/>
          <w:color w:val="222222"/>
          <w:szCs w:val="24"/>
          <w:shd w:val="clear" w:color="auto" w:fill="FFFFFF"/>
        </w:rPr>
        <w:t>                 </w:t>
      </w:r>
    </w:p>
    <w:p w:rsidR="006E175E" w:rsidRDefault="006E175E">
      <w:pPr>
        <w:widowControl/>
      </w:pPr>
    </w:p>
    <w:p w:rsidR="006E175E" w:rsidRDefault="002E385E">
      <w:pPr>
        <w:pStyle w:val="a5"/>
        <w:widowControl/>
        <w:shd w:val="clear" w:color="auto" w:fill="FFFFFF"/>
        <w:spacing w:beforeAutospacing="0" w:afterAutospacing="0" w:line="315" w:lineRule="atLeast"/>
        <w:jc w:val="center"/>
        <w:rPr>
          <w:rFonts w:ascii="仿宋" w:eastAsia="仿宋" w:hAnsi="仿宋" w:cs="仿宋"/>
          <w:color w:val="222222"/>
          <w:sz w:val="28"/>
          <w:szCs w:val="28"/>
          <w:shd w:val="clear" w:color="auto" w:fill="FFFFFF"/>
        </w:rPr>
      </w:pPr>
      <w:r>
        <w:rPr>
          <w:rFonts w:ascii="仿宋" w:eastAsia="仿宋" w:hAnsi="仿宋" w:cs="仿宋" w:hint="eastAsia"/>
          <w:color w:val="222222"/>
          <w:sz w:val="28"/>
          <w:szCs w:val="28"/>
          <w:shd w:val="clear" w:color="auto" w:fill="FFFFFF"/>
        </w:rPr>
        <w:t>图1-8-2：</w:t>
      </w:r>
      <w:r w:rsidR="00930ECF">
        <w:rPr>
          <w:rFonts w:ascii="仿宋" w:eastAsia="仿宋" w:hAnsi="仿宋" w:cs="仿宋" w:hint="eastAsia"/>
          <w:color w:val="222222"/>
          <w:sz w:val="28"/>
          <w:szCs w:val="28"/>
          <w:shd w:val="clear" w:color="auto" w:fill="FFFFFF"/>
        </w:rPr>
        <w:t>2022</w:t>
      </w:r>
      <w:r>
        <w:rPr>
          <w:rFonts w:ascii="仿宋" w:eastAsia="仿宋" w:hAnsi="仿宋" w:cs="仿宋" w:hint="eastAsia"/>
          <w:color w:val="222222"/>
          <w:sz w:val="28"/>
          <w:szCs w:val="28"/>
          <w:shd w:val="clear" w:color="auto" w:fill="FFFFFF"/>
        </w:rPr>
        <w:t>届毕业生就业单位地域分布</w:t>
      </w:r>
    </w:p>
    <w:p w:rsidR="006E175E" w:rsidRDefault="006E175E">
      <w:pPr>
        <w:pStyle w:val="a5"/>
        <w:widowControl/>
        <w:shd w:val="clear" w:color="auto" w:fill="FFFFFF"/>
        <w:spacing w:beforeAutospacing="0" w:afterAutospacing="0" w:line="315" w:lineRule="atLeast"/>
        <w:jc w:val="center"/>
        <w:rPr>
          <w:rFonts w:ascii="仿宋" w:eastAsia="仿宋" w:hAnsi="仿宋" w:cs="仿宋"/>
          <w:color w:val="222222"/>
          <w:sz w:val="28"/>
          <w:szCs w:val="28"/>
          <w:shd w:val="clear" w:color="auto" w:fill="FFFFFF"/>
        </w:rPr>
      </w:pPr>
    </w:p>
    <w:p w:rsidR="006E175E" w:rsidRDefault="002E385E">
      <w:pPr>
        <w:pStyle w:val="a3"/>
        <w:spacing w:before="7" w:line="360" w:lineRule="auto"/>
        <w:ind w:firstLineChars="200" w:firstLine="640"/>
        <w:rPr>
          <w:rFonts w:ascii="仿宋" w:eastAsia="仿宋" w:hAnsi="仿宋" w:cs="仿宋"/>
          <w:color w:val="444444"/>
          <w:sz w:val="32"/>
          <w:szCs w:val="32"/>
          <w:shd w:val="clear" w:color="auto" w:fill="FFFFFF"/>
        </w:rPr>
      </w:pPr>
      <w:r>
        <w:rPr>
          <w:rFonts w:ascii="仿宋" w:eastAsia="仿宋" w:hAnsi="仿宋" w:cs="仿宋" w:hint="eastAsia"/>
          <w:color w:val="444444"/>
          <w:sz w:val="32"/>
          <w:szCs w:val="32"/>
          <w:shd w:val="clear" w:color="auto" w:fill="FFFFFF"/>
          <w:lang w:val="en-US"/>
        </w:rPr>
        <w:t>4.</w:t>
      </w:r>
      <w:r>
        <w:rPr>
          <w:rFonts w:ascii="仿宋" w:eastAsia="仿宋" w:hAnsi="仿宋" w:cs="仿宋" w:hint="eastAsia"/>
          <w:color w:val="444444"/>
          <w:sz w:val="32"/>
          <w:szCs w:val="32"/>
          <w:shd w:val="clear" w:color="auto" w:fill="FFFFFF"/>
        </w:rPr>
        <w:t>就业行业分布。从就业单位行业来看，</w:t>
      </w:r>
      <w:r w:rsidR="00930ECF">
        <w:rPr>
          <w:rFonts w:ascii="仿宋" w:eastAsia="仿宋" w:hAnsi="仿宋" w:cs="仿宋" w:hint="eastAsia"/>
          <w:color w:val="444444"/>
          <w:sz w:val="32"/>
          <w:szCs w:val="32"/>
          <w:shd w:val="clear" w:color="auto" w:fill="FFFFFF"/>
        </w:rPr>
        <w:t>2022</w:t>
      </w:r>
      <w:r>
        <w:rPr>
          <w:rFonts w:ascii="仿宋" w:eastAsia="仿宋" w:hAnsi="仿宋" w:cs="仿宋" w:hint="eastAsia"/>
          <w:color w:val="444444"/>
          <w:sz w:val="32"/>
          <w:szCs w:val="32"/>
          <w:shd w:val="clear" w:color="auto" w:fill="FFFFFF"/>
        </w:rPr>
        <w:t>届毕业生就业主要集中在建筑业，批发和零售业、租赁和商务服务业、信息传输、软件和信息技术服务业等行业。下图为我院</w:t>
      </w:r>
      <w:r w:rsidR="00930ECF">
        <w:rPr>
          <w:rFonts w:ascii="仿宋" w:eastAsia="仿宋" w:hAnsi="仿宋" w:cs="仿宋" w:hint="eastAsia"/>
          <w:color w:val="444444"/>
          <w:sz w:val="32"/>
          <w:szCs w:val="32"/>
          <w:shd w:val="clear" w:color="auto" w:fill="FFFFFF"/>
        </w:rPr>
        <w:t>2022</w:t>
      </w:r>
      <w:r>
        <w:rPr>
          <w:rFonts w:ascii="仿宋" w:eastAsia="仿宋" w:hAnsi="仿宋" w:cs="仿宋" w:hint="eastAsia"/>
          <w:color w:val="444444"/>
          <w:sz w:val="32"/>
          <w:szCs w:val="32"/>
          <w:shd w:val="clear" w:color="auto" w:fill="FFFFFF"/>
        </w:rPr>
        <w:t>届毕业生就业人数前</w:t>
      </w:r>
      <w:r>
        <w:rPr>
          <w:rFonts w:ascii="仿宋" w:eastAsia="仿宋" w:hAnsi="仿宋" w:cs="仿宋" w:hint="eastAsia"/>
          <w:color w:val="444444"/>
          <w:sz w:val="32"/>
          <w:szCs w:val="32"/>
          <w:shd w:val="clear" w:color="auto" w:fill="FFFFFF"/>
          <w:lang w:val="en-US"/>
        </w:rPr>
        <w:t>5</w:t>
      </w:r>
      <w:r>
        <w:rPr>
          <w:rFonts w:ascii="仿宋" w:eastAsia="仿宋" w:hAnsi="仿宋" w:cs="仿宋" w:hint="eastAsia"/>
          <w:color w:val="444444"/>
          <w:sz w:val="32"/>
          <w:szCs w:val="32"/>
          <w:shd w:val="clear" w:color="auto" w:fill="FFFFFF"/>
        </w:rPr>
        <w:t>名的行业：</w:t>
      </w:r>
    </w:p>
    <w:p w:rsidR="001757E4" w:rsidRDefault="001757E4" w:rsidP="001757E4">
      <w:pPr>
        <w:pStyle w:val="a3"/>
        <w:spacing w:before="7" w:line="360" w:lineRule="auto"/>
        <w:ind w:firstLineChars="200" w:firstLine="640"/>
        <w:rPr>
          <w:rFonts w:ascii="仿宋" w:eastAsia="仿宋" w:hAnsi="仿宋" w:cs="仿宋"/>
          <w:color w:val="444444"/>
          <w:sz w:val="32"/>
          <w:szCs w:val="32"/>
          <w:shd w:val="clear" w:color="auto" w:fill="FFFFFF"/>
        </w:rPr>
      </w:pPr>
    </w:p>
    <w:p w:rsidR="001757E4" w:rsidRDefault="001757E4" w:rsidP="001757E4">
      <w:pPr>
        <w:pStyle w:val="a3"/>
        <w:spacing w:before="7" w:line="360" w:lineRule="auto"/>
        <w:ind w:firstLineChars="200" w:firstLine="640"/>
        <w:rPr>
          <w:rFonts w:ascii="仿宋" w:eastAsia="仿宋" w:hAnsi="仿宋" w:cs="仿宋"/>
          <w:color w:val="444444"/>
          <w:sz w:val="32"/>
          <w:szCs w:val="32"/>
          <w:shd w:val="clear" w:color="auto" w:fill="FFFFFF"/>
        </w:rPr>
      </w:pPr>
    </w:p>
    <w:p w:rsidR="001757E4" w:rsidRDefault="001757E4" w:rsidP="001757E4">
      <w:pPr>
        <w:pStyle w:val="a3"/>
        <w:spacing w:before="7" w:line="360" w:lineRule="auto"/>
        <w:ind w:firstLineChars="200" w:firstLine="620"/>
        <w:rPr>
          <w:color w:val="000000"/>
          <w:sz w:val="31"/>
          <w:szCs w:val="31"/>
          <w:shd w:val="clear" w:color="auto" w:fill="FFFFFF"/>
        </w:rPr>
      </w:pPr>
    </w:p>
    <w:p w:rsidR="006E175E" w:rsidRDefault="002E385E">
      <w:pPr>
        <w:pStyle w:val="a3"/>
        <w:spacing w:line="358" w:lineRule="exact"/>
        <w:ind w:left="677"/>
        <w:rPr>
          <w:color w:val="000000"/>
          <w:sz w:val="31"/>
          <w:szCs w:val="31"/>
          <w:shd w:val="clear" w:color="auto" w:fill="FFFFFF"/>
        </w:rPr>
      </w:pPr>
      <w:r>
        <w:rPr>
          <w:rFonts w:hint="eastAsia"/>
          <w:noProof/>
          <w:color w:val="000000"/>
          <w:sz w:val="31"/>
          <w:szCs w:val="31"/>
          <w:shd w:val="clear" w:color="auto" w:fill="FFFFFF"/>
          <w:lang w:val="en-US" w:bidi="ar-SA"/>
        </w:rPr>
        <w:drawing>
          <wp:anchor distT="0" distB="0" distL="114300" distR="114300" simplePos="0" relativeHeight="251657728" behindDoc="1" locked="0" layoutInCell="1" allowOverlap="1">
            <wp:simplePos x="0" y="0"/>
            <wp:positionH relativeFrom="column">
              <wp:posOffset>367665</wp:posOffset>
            </wp:positionH>
            <wp:positionV relativeFrom="paragraph">
              <wp:posOffset>40640</wp:posOffset>
            </wp:positionV>
            <wp:extent cx="5080000" cy="1936115"/>
            <wp:effectExtent l="4445" t="4445" r="20955" b="21590"/>
            <wp:wrapNone/>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6E175E" w:rsidRDefault="006E175E">
      <w:pPr>
        <w:pStyle w:val="a3"/>
        <w:spacing w:line="358" w:lineRule="exact"/>
        <w:ind w:left="677"/>
        <w:rPr>
          <w:color w:val="000000"/>
          <w:sz w:val="31"/>
          <w:szCs w:val="31"/>
          <w:shd w:val="clear" w:color="auto" w:fill="FFFFFF"/>
        </w:rPr>
      </w:pPr>
    </w:p>
    <w:p w:rsidR="006E175E" w:rsidRDefault="006E175E">
      <w:pPr>
        <w:pStyle w:val="a3"/>
        <w:spacing w:line="358" w:lineRule="exact"/>
        <w:ind w:left="677"/>
        <w:rPr>
          <w:color w:val="000000"/>
          <w:sz w:val="31"/>
          <w:szCs w:val="31"/>
          <w:shd w:val="clear" w:color="auto" w:fill="FFFFFF"/>
        </w:rPr>
      </w:pPr>
    </w:p>
    <w:p w:rsidR="006E175E" w:rsidRDefault="006E175E">
      <w:pPr>
        <w:pStyle w:val="a3"/>
        <w:spacing w:line="358" w:lineRule="exact"/>
        <w:ind w:left="677"/>
        <w:rPr>
          <w:color w:val="000000"/>
          <w:sz w:val="31"/>
          <w:szCs w:val="31"/>
          <w:shd w:val="clear" w:color="auto" w:fill="FFFFFF"/>
        </w:rPr>
      </w:pPr>
    </w:p>
    <w:p w:rsidR="006E175E" w:rsidRDefault="006E175E">
      <w:pPr>
        <w:pStyle w:val="a3"/>
        <w:spacing w:line="358" w:lineRule="exact"/>
        <w:ind w:left="677"/>
        <w:rPr>
          <w:color w:val="000000"/>
          <w:sz w:val="31"/>
          <w:szCs w:val="31"/>
          <w:shd w:val="clear" w:color="auto" w:fill="FFFFFF"/>
        </w:rPr>
      </w:pPr>
    </w:p>
    <w:p w:rsidR="006E175E" w:rsidRDefault="006E175E">
      <w:pPr>
        <w:pStyle w:val="a3"/>
        <w:spacing w:line="358" w:lineRule="exact"/>
        <w:ind w:left="677"/>
        <w:rPr>
          <w:color w:val="000000"/>
          <w:sz w:val="31"/>
          <w:szCs w:val="31"/>
          <w:shd w:val="clear" w:color="auto" w:fill="FFFFFF"/>
        </w:rPr>
      </w:pPr>
    </w:p>
    <w:p w:rsidR="006E175E" w:rsidRDefault="006E175E">
      <w:pPr>
        <w:pStyle w:val="a3"/>
        <w:spacing w:line="358" w:lineRule="exact"/>
        <w:ind w:left="677"/>
        <w:rPr>
          <w:color w:val="000000"/>
          <w:sz w:val="31"/>
          <w:szCs w:val="31"/>
          <w:shd w:val="clear" w:color="auto" w:fill="FFFFFF"/>
        </w:rPr>
      </w:pPr>
    </w:p>
    <w:p w:rsidR="006E175E" w:rsidRDefault="006E175E">
      <w:pPr>
        <w:pStyle w:val="a3"/>
        <w:spacing w:line="358" w:lineRule="exact"/>
        <w:jc w:val="both"/>
        <w:rPr>
          <w:rFonts w:ascii="仿宋" w:eastAsia="仿宋" w:hAnsi="仿宋" w:cs="仿宋"/>
          <w:color w:val="222222"/>
          <w:shd w:val="clear" w:color="auto" w:fill="FFFFFF"/>
        </w:rPr>
      </w:pPr>
    </w:p>
    <w:p w:rsidR="006E175E" w:rsidRDefault="006E175E">
      <w:pPr>
        <w:pStyle w:val="a3"/>
        <w:spacing w:line="358" w:lineRule="exact"/>
        <w:jc w:val="both"/>
        <w:rPr>
          <w:rFonts w:ascii="仿宋" w:eastAsia="仿宋" w:hAnsi="仿宋" w:cs="仿宋"/>
          <w:color w:val="222222"/>
          <w:shd w:val="clear" w:color="auto" w:fill="FFFFFF"/>
        </w:rPr>
      </w:pPr>
    </w:p>
    <w:p w:rsidR="006E175E" w:rsidRDefault="002E385E">
      <w:pPr>
        <w:pStyle w:val="a3"/>
        <w:spacing w:line="358" w:lineRule="exact"/>
        <w:jc w:val="center"/>
        <w:rPr>
          <w:rFonts w:ascii="黑体" w:eastAsia="黑体" w:hAnsi="黑体" w:cs="黑体"/>
          <w:color w:val="444444"/>
          <w:sz w:val="32"/>
          <w:szCs w:val="32"/>
          <w:shd w:val="clear" w:color="auto" w:fill="FFFFFF"/>
        </w:rPr>
      </w:pPr>
      <w:r>
        <w:rPr>
          <w:rFonts w:ascii="仿宋" w:eastAsia="仿宋" w:hAnsi="仿宋" w:cs="仿宋" w:hint="eastAsia"/>
          <w:color w:val="222222"/>
          <w:shd w:val="clear" w:color="auto" w:fill="FFFFFF"/>
        </w:rPr>
        <w:t>图</w:t>
      </w:r>
      <w:r>
        <w:rPr>
          <w:rFonts w:ascii="仿宋" w:eastAsia="仿宋" w:hAnsi="仿宋" w:cs="仿宋" w:hint="eastAsia"/>
          <w:color w:val="222222"/>
          <w:shd w:val="clear" w:color="auto" w:fill="FFFFFF"/>
          <w:lang w:val="en-US"/>
        </w:rPr>
        <w:t>1-9：</w:t>
      </w:r>
      <w:r w:rsidR="00930ECF">
        <w:rPr>
          <w:rFonts w:ascii="仿宋" w:eastAsia="仿宋" w:hAnsi="仿宋" w:cs="仿宋" w:hint="eastAsia"/>
          <w:color w:val="222222"/>
          <w:shd w:val="clear" w:color="auto" w:fill="FFFFFF"/>
        </w:rPr>
        <w:t>2022</w:t>
      </w:r>
      <w:r>
        <w:rPr>
          <w:rFonts w:ascii="仿宋" w:eastAsia="仿宋" w:hAnsi="仿宋" w:cs="仿宋" w:hint="eastAsia"/>
          <w:color w:val="222222"/>
          <w:shd w:val="clear" w:color="auto" w:fill="FFFFFF"/>
        </w:rPr>
        <w:t>届毕业生就业单位行业分布（前</w:t>
      </w:r>
      <w:r>
        <w:rPr>
          <w:rFonts w:ascii="仿宋" w:eastAsia="仿宋" w:hAnsi="仿宋" w:cs="仿宋" w:hint="eastAsia"/>
          <w:color w:val="222222"/>
          <w:shd w:val="clear" w:color="auto" w:fill="FFFFFF"/>
          <w:lang w:val="en-US"/>
        </w:rPr>
        <w:t>5</w:t>
      </w:r>
      <w:r>
        <w:rPr>
          <w:rFonts w:ascii="仿宋" w:eastAsia="仿宋" w:hAnsi="仿宋" w:cs="仿宋" w:hint="eastAsia"/>
          <w:color w:val="222222"/>
          <w:shd w:val="clear" w:color="auto" w:fill="FFFFFF"/>
        </w:rPr>
        <w:t>名）</w:t>
      </w:r>
    </w:p>
    <w:p w:rsidR="006E175E" w:rsidRDefault="002E385E">
      <w:pPr>
        <w:pStyle w:val="a3"/>
        <w:spacing w:before="7" w:line="360" w:lineRule="auto"/>
        <w:ind w:firstLineChars="200" w:firstLine="640"/>
        <w:rPr>
          <w:rFonts w:ascii="黑体" w:eastAsia="黑体" w:hAnsi="黑体" w:cs="黑体"/>
          <w:color w:val="444444"/>
          <w:sz w:val="32"/>
          <w:szCs w:val="32"/>
          <w:shd w:val="clear" w:color="auto" w:fill="FFFFFF"/>
        </w:rPr>
      </w:pPr>
      <w:r>
        <w:rPr>
          <w:rFonts w:ascii="黑体" w:eastAsia="黑体" w:hAnsi="黑体" w:cs="黑体" w:hint="eastAsia"/>
          <w:color w:val="444444"/>
          <w:sz w:val="32"/>
          <w:szCs w:val="32"/>
          <w:shd w:val="clear" w:color="auto" w:fill="FFFFFF"/>
        </w:rPr>
        <w:t>二、就业质量相关状况调查及分析</w:t>
      </w:r>
    </w:p>
    <w:p w:rsidR="006E175E" w:rsidRDefault="00930ECF">
      <w:pPr>
        <w:pStyle w:val="a3"/>
        <w:spacing w:before="7" w:line="360" w:lineRule="auto"/>
        <w:ind w:firstLineChars="200" w:firstLine="640"/>
        <w:rPr>
          <w:rFonts w:ascii="仿宋" w:eastAsia="仿宋" w:hAnsi="仿宋" w:cs="仿宋"/>
          <w:color w:val="444444"/>
          <w:sz w:val="32"/>
          <w:szCs w:val="32"/>
          <w:shd w:val="clear" w:color="auto" w:fill="FFFFFF"/>
        </w:rPr>
      </w:pPr>
      <w:r>
        <w:rPr>
          <w:rFonts w:ascii="仿宋" w:eastAsia="仿宋" w:hAnsi="仿宋" w:cs="仿宋" w:hint="eastAsia"/>
          <w:color w:val="444444"/>
          <w:sz w:val="32"/>
          <w:szCs w:val="32"/>
          <w:shd w:val="clear" w:color="auto" w:fill="FFFFFF"/>
        </w:rPr>
        <w:t>2022</w:t>
      </w:r>
      <w:r w:rsidR="002E385E">
        <w:rPr>
          <w:rFonts w:ascii="仿宋" w:eastAsia="仿宋" w:hAnsi="仿宋" w:cs="仿宋" w:hint="eastAsia"/>
          <w:color w:val="444444"/>
          <w:sz w:val="32"/>
          <w:szCs w:val="32"/>
          <w:shd w:val="clear" w:color="auto" w:fill="FFFFFF"/>
        </w:rPr>
        <w:t>年</w:t>
      </w:r>
      <w:r w:rsidR="002E385E">
        <w:rPr>
          <w:rFonts w:ascii="仿宋" w:eastAsia="仿宋" w:hAnsi="仿宋" w:cs="仿宋" w:hint="eastAsia"/>
          <w:color w:val="444444"/>
          <w:sz w:val="32"/>
          <w:szCs w:val="32"/>
          <w:shd w:val="clear" w:color="auto" w:fill="FFFFFF"/>
          <w:lang w:val="en-US"/>
        </w:rPr>
        <w:t>7</w:t>
      </w:r>
      <w:r w:rsidR="002E385E">
        <w:rPr>
          <w:rFonts w:ascii="仿宋" w:eastAsia="仿宋" w:hAnsi="仿宋" w:cs="仿宋" w:hint="eastAsia"/>
          <w:color w:val="444444"/>
          <w:sz w:val="32"/>
          <w:szCs w:val="32"/>
          <w:shd w:val="clear" w:color="auto" w:fill="FFFFFF"/>
        </w:rPr>
        <w:t>月，学院针对</w:t>
      </w:r>
      <w:r w:rsidR="002E385E">
        <w:rPr>
          <w:rFonts w:ascii="仿宋" w:eastAsia="仿宋" w:hAnsi="仿宋" w:cs="仿宋" w:hint="eastAsia"/>
          <w:color w:val="444444"/>
          <w:sz w:val="32"/>
          <w:szCs w:val="32"/>
          <w:shd w:val="clear" w:color="auto" w:fill="FFFFFF"/>
          <w:lang w:val="en-US"/>
        </w:rPr>
        <w:t>2</w:t>
      </w:r>
      <w:r>
        <w:rPr>
          <w:rFonts w:ascii="仿宋" w:eastAsia="仿宋" w:hAnsi="仿宋" w:cs="仿宋" w:hint="eastAsia"/>
          <w:color w:val="444444"/>
          <w:sz w:val="32"/>
          <w:szCs w:val="32"/>
          <w:shd w:val="clear" w:color="auto" w:fill="FFFFFF"/>
          <w:lang w:val="en-US"/>
        </w:rPr>
        <w:t>022</w:t>
      </w:r>
      <w:r w:rsidR="002E385E">
        <w:rPr>
          <w:rFonts w:ascii="仿宋" w:eastAsia="仿宋" w:hAnsi="仿宋" w:cs="仿宋" w:hint="eastAsia"/>
          <w:color w:val="444444"/>
          <w:sz w:val="32"/>
          <w:szCs w:val="32"/>
          <w:shd w:val="clear" w:color="auto" w:fill="FFFFFF"/>
        </w:rPr>
        <w:t>届毕业生开展就业问卷调查工作，共收到</w:t>
      </w:r>
      <w:r w:rsidR="002E385E">
        <w:rPr>
          <w:rFonts w:ascii="仿宋" w:eastAsia="仿宋" w:hAnsi="仿宋" w:cs="仿宋" w:hint="eastAsia"/>
          <w:color w:val="444444"/>
          <w:sz w:val="32"/>
          <w:szCs w:val="32"/>
          <w:shd w:val="clear" w:color="auto" w:fill="FFFFFF"/>
          <w:lang w:val="en-US"/>
        </w:rPr>
        <w:t>1156</w:t>
      </w:r>
      <w:r w:rsidR="002E385E">
        <w:rPr>
          <w:rFonts w:ascii="仿宋" w:eastAsia="仿宋" w:hAnsi="仿宋" w:cs="仿宋" w:hint="eastAsia"/>
          <w:color w:val="444444"/>
          <w:sz w:val="32"/>
          <w:szCs w:val="32"/>
          <w:shd w:val="clear" w:color="auto" w:fill="FFFFFF"/>
        </w:rPr>
        <w:t>份有效调查问卷。</w:t>
      </w:r>
    </w:p>
    <w:p w:rsidR="006E175E" w:rsidRDefault="002E385E">
      <w:pPr>
        <w:pStyle w:val="a3"/>
        <w:numPr>
          <w:ilvl w:val="0"/>
          <w:numId w:val="3"/>
        </w:numPr>
        <w:spacing w:before="7" w:line="360" w:lineRule="auto"/>
        <w:ind w:firstLineChars="200" w:firstLine="643"/>
        <w:rPr>
          <w:rFonts w:ascii="仿宋" w:eastAsia="仿宋" w:hAnsi="仿宋" w:cs="仿宋"/>
          <w:b/>
          <w:bCs/>
          <w:color w:val="444444"/>
          <w:sz w:val="32"/>
          <w:szCs w:val="32"/>
          <w:shd w:val="clear" w:color="auto" w:fill="FFFFFF"/>
        </w:rPr>
      </w:pPr>
      <w:r>
        <w:rPr>
          <w:rFonts w:ascii="仿宋" w:eastAsia="仿宋" w:hAnsi="仿宋" w:cs="仿宋" w:hint="eastAsia"/>
          <w:b/>
          <w:bCs/>
          <w:color w:val="444444"/>
          <w:sz w:val="32"/>
          <w:szCs w:val="32"/>
          <w:shd w:val="clear" w:color="auto" w:fill="FFFFFF"/>
        </w:rPr>
        <w:t>毕业生签约满意度</w:t>
      </w:r>
    </w:p>
    <w:p w:rsidR="006E175E" w:rsidRDefault="002E385E">
      <w:pPr>
        <w:pStyle w:val="a3"/>
        <w:spacing w:before="7" w:line="360" w:lineRule="auto"/>
        <w:ind w:firstLineChars="200" w:firstLine="643"/>
        <w:rPr>
          <w:rFonts w:ascii="仿宋" w:eastAsia="仿宋" w:hAnsi="仿宋" w:cs="仿宋"/>
          <w:color w:val="444444"/>
          <w:sz w:val="32"/>
          <w:szCs w:val="32"/>
          <w:shd w:val="clear" w:color="auto" w:fill="FFFFFF"/>
        </w:rPr>
      </w:pPr>
      <w:r>
        <w:rPr>
          <w:rFonts w:ascii="仿宋" w:eastAsia="仿宋" w:hAnsi="仿宋" w:cs="仿宋" w:hint="eastAsia"/>
          <w:b/>
          <w:bCs/>
          <w:color w:val="444444"/>
          <w:sz w:val="32"/>
          <w:szCs w:val="32"/>
          <w:shd w:val="clear" w:color="auto" w:fill="FFFFFF"/>
          <w:lang w:val="en-US"/>
        </w:rPr>
        <w:t>1.</w:t>
      </w:r>
      <w:r>
        <w:rPr>
          <w:rFonts w:ascii="仿宋" w:eastAsia="仿宋" w:hAnsi="仿宋" w:cs="仿宋" w:hint="eastAsia"/>
          <w:color w:val="444444"/>
          <w:sz w:val="32"/>
          <w:szCs w:val="32"/>
          <w:shd w:val="clear" w:color="auto" w:fill="FFFFFF"/>
        </w:rPr>
        <w:t>毕业生就业满意度调查。“毕业生对工作的满意度”选项分为“满意”、“基本满意”和“不满意”。调查数据显示，在已就业的毕业生中，对当前工作岗位表示满意的达94.</w:t>
      </w:r>
      <w:r>
        <w:rPr>
          <w:rFonts w:ascii="仿宋" w:eastAsia="仿宋" w:hAnsi="仿宋" w:cs="仿宋" w:hint="eastAsia"/>
          <w:color w:val="444444"/>
          <w:sz w:val="32"/>
          <w:szCs w:val="32"/>
          <w:shd w:val="clear" w:color="auto" w:fill="FFFFFF"/>
          <w:lang w:val="en-US"/>
        </w:rPr>
        <w:t>8</w:t>
      </w:r>
      <w:r>
        <w:rPr>
          <w:rFonts w:ascii="仿宋" w:eastAsia="仿宋" w:hAnsi="仿宋" w:cs="仿宋" w:hint="eastAsia"/>
          <w:color w:val="444444"/>
          <w:sz w:val="32"/>
          <w:szCs w:val="32"/>
          <w:shd w:val="clear" w:color="auto" w:fill="FFFFFF"/>
        </w:rPr>
        <w:t>%（包括满意和基本满意），毕业生对于目前工作生活状态总体感到满意。</w:t>
      </w:r>
    </w:p>
    <w:p w:rsidR="006E175E" w:rsidRDefault="002E385E">
      <w:pPr>
        <w:pStyle w:val="a3"/>
        <w:spacing w:before="7"/>
        <w:ind w:firstLineChars="200" w:firstLine="640"/>
        <w:rPr>
          <w:rFonts w:ascii="仿宋" w:eastAsia="仿宋" w:hAnsi="仿宋" w:cs="仿宋"/>
          <w:color w:val="444444"/>
          <w:sz w:val="32"/>
          <w:szCs w:val="32"/>
          <w:shd w:val="clear" w:color="auto" w:fill="FFFFFF"/>
        </w:rPr>
      </w:pPr>
      <w:r>
        <w:rPr>
          <w:rFonts w:ascii="仿宋" w:eastAsia="仿宋" w:hAnsi="仿宋" w:cs="仿宋" w:hint="eastAsia"/>
          <w:noProof/>
          <w:color w:val="444444"/>
          <w:sz w:val="32"/>
          <w:szCs w:val="32"/>
          <w:shd w:val="clear" w:color="auto" w:fill="FFFFFF"/>
          <w:lang w:val="en-US" w:bidi="ar-SA"/>
        </w:rPr>
        <w:drawing>
          <wp:anchor distT="0" distB="0" distL="114300" distR="114300" simplePos="0" relativeHeight="251658752" behindDoc="1" locked="0" layoutInCell="1" allowOverlap="1">
            <wp:simplePos x="0" y="0"/>
            <wp:positionH relativeFrom="column">
              <wp:posOffset>604520</wp:posOffset>
            </wp:positionH>
            <wp:positionV relativeFrom="paragraph">
              <wp:posOffset>59055</wp:posOffset>
            </wp:positionV>
            <wp:extent cx="4593590" cy="2228850"/>
            <wp:effectExtent l="0" t="0" r="16510" b="19050"/>
            <wp:wrapNone/>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6E175E" w:rsidRDefault="006E175E">
      <w:pPr>
        <w:pStyle w:val="a3"/>
        <w:spacing w:before="7"/>
        <w:ind w:firstLineChars="200" w:firstLine="640"/>
        <w:rPr>
          <w:rFonts w:ascii="仿宋" w:eastAsia="仿宋" w:hAnsi="仿宋" w:cs="仿宋"/>
          <w:color w:val="444444"/>
          <w:sz w:val="32"/>
          <w:szCs w:val="32"/>
          <w:shd w:val="clear" w:color="auto" w:fill="FFFFFF"/>
        </w:rPr>
      </w:pPr>
    </w:p>
    <w:p w:rsidR="006E175E" w:rsidRDefault="006E175E">
      <w:pPr>
        <w:pStyle w:val="a3"/>
        <w:spacing w:before="7"/>
        <w:ind w:firstLineChars="200" w:firstLine="640"/>
        <w:rPr>
          <w:rFonts w:ascii="仿宋" w:eastAsia="仿宋" w:hAnsi="仿宋" w:cs="仿宋"/>
          <w:color w:val="444444"/>
          <w:sz w:val="32"/>
          <w:szCs w:val="32"/>
          <w:shd w:val="clear" w:color="auto" w:fill="FFFFFF"/>
        </w:rPr>
      </w:pPr>
    </w:p>
    <w:p w:rsidR="006E175E" w:rsidRDefault="006E175E">
      <w:pPr>
        <w:pStyle w:val="a3"/>
        <w:spacing w:before="7"/>
        <w:rPr>
          <w:rFonts w:ascii="仿宋" w:eastAsia="仿宋" w:hAnsi="仿宋" w:cs="仿宋"/>
          <w:color w:val="444444"/>
          <w:sz w:val="32"/>
          <w:szCs w:val="32"/>
          <w:shd w:val="clear" w:color="auto" w:fill="FFFFFF"/>
        </w:rPr>
      </w:pPr>
    </w:p>
    <w:p w:rsidR="006E175E" w:rsidRDefault="006E175E">
      <w:pPr>
        <w:pStyle w:val="a3"/>
        <w:spacing w:before="7"/>
        <w:rPr>
          <w:rFonts w:ascii="仿宋" w:eastAsia="仿宋" w:hAnsi="仿宋" w:cs="仿宋"/>
          <w:color w:val="444444"/>
          <w:sz w:val="32"/>
          <w:szCs w:val="32"/>
          <w:shd w:val="clear" w:color="auto" w:fill="FFFFFF"/>
        </w:rPr>
      </w:pPr>
    </w:p>
    <w:p w:rsidR="006E175E" w:rsidRDefault="006E175E">
      <w:pPr>
        <w:pStyle w:val="a3"/>
        <w:spacing w:before="7"/>
        <w:rPr>
          <w:rFonts w:ascii="仿宋" w:eastAsia="仿宋" w:hAnsi="仿宋" w:cs="仿宋"/>
          <w:color w:val="444444"/>
          <w:sz w:val="32"/>
          <w:szCs w:val="32"/>
          <w:shd w:val="clear" w:color="auto" w:fill="FFFFFF"/>
        </w:rPr>
      </w:pPr>
    </w:p>
    <w:p w:rsidR="006E175E" w:rsidRDefault="006E175E">
      <w:pPr>
        <w:pStyle w:val="a3"/>
        <w:spacing w:before="7"/>
        <w:rPr>
          <w:rFonts w:ascii="仿宋" w:eastAsia="仿宋" w:hAnsi="仿宋" w:cs="仿宋"/>
          <w:color w:val="444444"/>
          <w:sz w:val="32"/>
          <w:szCs w:val="32"/>
          <w:shd w:val="clear" w:color="auto" w:fill="FFFFFF"/>
        </w:rPr>
      </w:pPr>
    </w:p>
    <w:p w:rsidR="006E175E" w:rsidRDefault="006E175E">
      <w:pPr>
        <w:pStyle w:val="a3"/>
        <w:spacing w:before="7"/>
        <w:rPr>
          <w:rFonts w:ascii="仿宋" w:eastAsia="仿宋" w:hAnsi="仿宋" w:cs="仿宋"/>
          <w:color w:val="444444"/>
          <w:sz w:val="32"/>
          <w:szCs w:val="32"/>
          <w:shd w:val="clear" w:color="auto" w:fill="FFFFFF"/>
        </w:rPr>
      </w:pPr>
    </w:p>
    <w:p w:rsidR="006E175E" w:rsidRDefault="006E175E">
      <w:pPr>
        <w:pStyle w:val="a3"/>
        <w:spacing w:before="7"/>
        <w:jc w:val="both"/>
        <w:rPr>
          <w:rFonts w:ascii="仿宋" w:eastAsia="仿宋" w:hAnsi="仿宋" w:cs="仿宋"/>
          <w:color w:val="444444"/>
          <w:shd w:val="clear" w:color="auto" w:fill="FFFFFF"/>
        </w:rPr>
      </w:pPr>
    </w:p>
    <w:p w:rsidR="006E175E" w:rsidRDefault="002E385E">
      <w:pPr>
        <w:pStyle w:val="a3"/>
        <w:spacing w:before="7"/>
        <w:jc w:val="center"/>
        <w:rPr>
          <w:rFonts w:ascii="仿宋" w:eastAsia="仿宋" w:hAnsi="仿宋" w:cs="仿宋"/>
          <w:color w:val="444444"/>
          <w:sz w:val="32"/>
          <w:szCs w:val="32"/>
          <w:shd w:val="clear" w:color="auto" w:fill="FFFFFF"/>
        </w:rPr>
      </w:pPr>
      <w:r>
        <w:rPr>
          <w:rFonts w:ascii="仿宋" w:eastAsia="仿宋" w:hAnsi="仿宋" w:cs="仿宋" w:hint="eastAsia"/>
          <w:color w:val="444444"/>
          <w:shd w:val="clear" w:color="auto" w:fill="FFFFFF"/>
        </w:rPr>
        <w:t>图</w:t>
      </w:r>
      <w:r>
        <w:rPr>
          <w:rFonts w:ascii="仿宋" w:eastAsia="仿宋" w:hAnsi="仿宋" w:cs="仿宋" w:hint="eastAsia"/>
          <w:color w:val="444444"/>
          <w:shd w:val="clear" w:color="auto" w:fill="FFFFFF"/>
          <w:lang w:val="en-US"/>
        </w:rPr>
        <w:t>2</w:t>
      </w:r>
      <w:r>
        <w:rPr>
          <w:rFonts w:ascii="仿宋" w:eastAsia="仿宋" w:hAnsi="仿宋" w:cs="仿宋" w:hint="eastAsia"/>
          <w:color w:val="444444"/>
          <w:shd w:val="clear" w:color="auto" w:fill="FFFFFF"/>
        </w:rPr>
        <w:t>-1： 毕业生就业满意度</w:t>
      </w:r>
    </w:p>
    <w:p w:rsidR="006E175E" w:rsidRDefault="002E385E">
      <w:pPr>
        <w:pStyle w:val="a3"/>
        <w:spacing w:before="7" w:line="360" w:lineRule="auto"/>
        <w:ind w:firstLineChars="200" w:firstLine="640"/>
        <w:rPr>
          <w:rFonts w:ascii="仿宋" w:eastAsia="仿宋" w:hAnsi="仿宋" w:cs="仿宋"/>
          <w:color w:val="444444"/>
          <w:sz w:val="32"/>
          <w:szCs w:val="32"/>
          <w:shd w:val="clear" w:color="auto" w:fill="FFFFFF"/>
        </w:rPr>
      </w:pPr>
      <w:r>
        <w:rPr>
          <w:rFonts w:ascii="仿宋" w:eastAsia="仿宋" w:hAnsi="仿宋" w:cs="仿宋" w:hint="eastAsia"/>
          <w:color w:val="444444"/>
          <w:sz w:val="32"/>
          <w:szCs w:val="32"/>
          <w:shd w:val="clear" w:color="auto" w:fill="FFFFFF"/>
          <w:lang w:val="en-US"/>
        </w:rPr>
        <w:t>2.</w:t>
      </w:r>
      <w:r>
        <w:rPr>
          <w:rFonts w:ascii="仿宋" w:eastAsia="仿宋" w:hAnsi="仿宋" w:cs="仿宋" w:hint="eastAsia"/>
          <w:color w:val="444444"/>
          <w:sz w:val="32"/>
          <w:szCs w:val="32"/>
          <w:shd w:val="clear" w:color="auto" w:fill="FFFFFF"/>
        </w:rPr>
        <w:t>专业相关度调查。“所签约的工作与专业是否相关”选项分</w:t>
      </w:r>
      <w:r>
        <w:rPr>
          <w:rFonts w:ascii="仿宋" w:eastAsia="仿宋" w:hAnsi="仿宋" w:cs="仿宋" w:hint="eastAsia"/>
          <w:color w:val="444444"/>
          <w:sz w:val="32"/>
          <w:szCs w:val="32"/>
          <w:shd w:val="clear" w:color="auto" w:fill="FFFFFF"/>
        </w:rPr>
        <w:lastRenderedPageBreak/>
        <w:t>为“相关”、“基本相关”、“不相关”。统计结果如下：</w:t>
      </w:r>
    </w:p>
    <w:p w:rsidR="006E175E" w:rsidRDefault="002E385E">
      <w:pPr>
        <w:pStyle w:val="a3"/>
        <w:spacing w:before="7"/>
        <w:rPr>
          <w:rFonts w:ascii="仿宋" w:eastAsia="仿宋" w:hAnsi="仿宋" w:cs="仿宋"/>
          <w:color w:val="444444"/>
          <w:sz w:val="32"/>
          <w:szCs w:val="32"/>
          <w:shd w:val="clear" w:color="auto" w:fill="FFFFFF"/>
        </w:rPr>
      </w:pPr>
      <w:r>
        <w:rPr>
          <w:rFonts w:ascii="仿宋" w:eastAsia="仿宋" w:hAnsi="仿宋" w:cs="仿宋" w:hint="eastAsia"/>
          <w:noProof/>
          <w:color w:val="444444"/>
          <w:sz w:val="32"/>
          <w:szCs w:val="32"/>
          <w:shd w:val="clear" w:color="auto" w:fill="FFFFFF"/>
          <w:lang w:val="en-US" w:bidi="ar-SA"/>
        </w:rPr>
        <w:drawing>
          <wp:anchor distT="0" distB="0" distL="114300" distR="114300" simplePos="0" relativeHeight="251659776" behindDoc="1" locked="0" layoutInCell="1" allowOverlap="1">
            <wp:simplePos x="0" y="0"/>
            <wp:positionH relativeFrom="column">
              <wp:posOffset>4445</wp:posOffset>
            </wp:positionH>
            <wp:positionV relativeFrom="paragraph">
              <wp:posOffset>8890</wp:posOffset>
            </wp:positionV>
            <wp:extent cx="5700395" cy="1831340"/>
            <wp:effectExtent l="0" t="0" r="14605" b="16510"/>
            <wp:wrapNone/>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6E175E" w:rsidRDefault="006E175E">
      <w:pPr>
        <w:pStyle w:val="a3"/>
        <w:spacing w:before="7"/>
        <w:jc w:val="center"/>
        <w:rPr>
          <w:rFonts w:ascii="仿宋" w:eastAsia="仿宋" w:hAnsi="仿宋" w:cs="仿宋"/>
          <w:color w:val="444444"/>
          <w:shd w:val="clear" w:color="auto" w:fill="FFFFFF"/>
        </w:rPr>
      </w:pPr>
    </w:p>
    <w:p w:rsidR="006E175E" w:rsidRDefault="006E175E">
      <w:pPr>
        <w:pStyle w:val="a3"/>
        <w:spacing w:before="7"/>
        <w:jc w:val="center"/>
        <w:rPr>
          <w:rFonts w:ascii="仿宋" w:eastAsia="仿宋" w:hAnsi="仿宋" w:cs="仿宋"/>
          <w:color w:val="444444"/>
          <w:shd w:val="clear" w:color="auto" w:fill="FFFFFF"/>
        </w:rPr>
      </w:pPr>
    </w:p>
    <w:p w:rsidR="006E175E" w:rsidRDefault="006E175E">
      <w:pPr>
        <w:pStyle w:val="a3"/>
        <w:spacing w:before="7"/>
        <w:jc w:val="center"/>
        <w:rPr>
          <w:rFonts w:ascii="仿宋" w:eastAsia="仿宋" w:hAnsi="仿宋" w:cs="仿宋"/>
          <w:color w:val="444444"/>
          <w:shd w:val="clear" w:color="auto" w:fill="FFFFFF"/>
        </w:rPr>
      </w:pPr>
    </w:p>
    <w:p w:rsidR="006E175E" w:rsidRDefault="006E175E">
      <w:pPr>
        <w:pStyle w:val="a3"/>
        <w:spacing w:before="7"/>
        <w:jc w:val="center"/>
        <w:rPr>
          <w:rFonts w:ascii="仿宋" w:eastAsia="仿宋" w:hAnsi="仿宋" w:cs="仿宋"/>
          <w:color w:val="444444"/>
          <w:shd w:val="clear" w:color="auto" w:fill="FFFFFF"/>
        </w:rPr>
      </w:pPr>
    </w:p>
    <w:p w:rsidR="006E175E" w:rsidRDefault="006E175E">
      <w:pPr>
        <w:pStyle w:val="a3"/>
        <w:spacing w:before="7"/>
        <w:jc w:val="center"/>
        <w:rPr>
          <w:rFonts w:ascii="仿宋" w:eastAsia="仿宋" w:hAnsi="仿宋" w:cs="仿宋"/>
          <w:color w:val="444444"/>
          <w:shd w:val="clear" w:color="auto" w:fill="FFFFFF"/>
        </w:rPr>
      </w:pPr>
    </w:p>
    <w:p w:rsidR="006E175E" w:rsidRDefault="006E175E">
      <w:pPr>
        <w:pStyle w:val="a3"/>
        <w:spacing w:before="7"/>
        <w:jc w:val="center"/>
        <w:rPr>
          <w:rFonts w:ascii="仿宋" w:eastAsia="仿宋" w:hAnsi="仿宋" w:cs="仿宋"/>
          <w:color w:val="444444"/>
          <w:shd w:val="clear" w:color="auto" w:fill="FFFFFF"/>
        </w:rPr>
      </w:pPr>
    </w:p>
    <w:p w:rsidR="006E175E" w:rsidRDefault="006E175E">
      <w:pPr>
        <w:pStyle w:val="a3"/>
        <w:spacing w:before="7"/>
        <w:jc w:val="center"/>
        <w:rPr>
          <w:rFonts w:ascii="仿宋" w:eastAsia="仿宋" w:hAnsi="仿宋" w:cs="仿宋"/>
          <w:color w:val="444444"/>
          <w:shd w:val="clear" w:color="auto" w:fill="FFFFFF"/>
        </w:rPr>
      </w:pPr>
    </w:p>
    <w:p w:rsidR="006E175E" w:rsidRDefault="002E385E">
      <w:pPr>
        <w:pStyle w:val="a3"/>
        <w:spacing w:before="7"/>
        <w:jc w:val="center"/>
        <w:rPr>
          <w:rFonts w:ascii="仿宋" w:eastAsia="仿宋" w:hAnsi="仿宋" w:cs="仿宋"/>
          <w:color w:val="444444"/>
          <w:shd w:val="clear" w:color="auto" w:fill="FFFFFF"/>
        </w:rPr>
      </w:pPr>
      <w:r>
        <w:rPr>
          <w:rFonts w:ascii="仿宋" w:eastAsia="仿宋" w:hAnsi="仿宋" w:cs="仿宋" w:hint="eastAsia"/>
          <w:color w:val="444444"/>
          <w:shd w:val="clear" w:color="auto" w:fill="FFFFFF"/>
        </w:rPr>
        <w:t>图</w:t>
      </w:r>
      <w:r>
        <w:rPr>
          <w:rFonts w:ascii="仿宋" w:eastAsia="仿宋" w:hAnsi="仿宋" w:cs="仿宋" w:hint="eastAsia"/>
          <w:color w:val="444444"/>
          <w:shd w:val="clear" w:color="auto" w:fill="FFFFFF"/>
          <w:lang w:val="en-US"/>
        </w:rPr>
        <w:t>2-2：</w:t>
      </w:r>
      <w:r>
        <w:rPr>
          <w:rFonts w:ascii="仿宋" w:eastAsia="仿宋" w:hAnsi="仿宋" w:cs="仿宋" w:hint="eastAsia"/>
          <w:color w:val="444444"/>
          <w:shd w:val="clear" w:color="auto" w:fill="FFFFFF"/>
        </w:rPr>
        <w:t xml:space="preserve"> 专业与签约工作相关程度</w:t>
      </w:r>
    </w:p>
    <w:p w:rsidR="006E175E" w:rsidRDefault="006E175E">
      <w:pPr>
        <w:pStyle w:val="a3"/>
        <w:spacing w:before="7" w:line="360" w:lineRule="auto"/>
        <w:ind w:firstLineChars="200" w:firstLine="643"/>
        <w:rPr>
          <w:rFonts w:ascii="仿宋" w:eastAsia="仿宋" w:hAnsi="仿宋" w:cs="仿宋"/>
          <w:b/>
          <w:bCs/>
          <w:color w:val="444444"/>
          <w:sz w:val="32"/>
          <w:szCs w:val="32"/>
          <w:shd w:val="clear" w:color="auto" w:fill="FFFFFF"/>
        </w:rPr>
      </w:pPr>
    </w:p>
    <w:p w:rsidR="006E175E" w:rsidRDefault="002E385E">
      <w:pPr>
        <w:pStyle w:val="a3"/>
        <w:spacing w:before="7" w:line="360" w:lineRule="auto"/>
        <w:ind w:firstLineChars="200" w:firstLine="643"/>
        <w:rPr>
          <w:rFonts w:ascii="仿宋" w:eastAsia="仿宋" w:hAnsi="仿宋" w:cs="仿宋"/>
          <w:b/>
          <w:bCs/>
          <w:color w:val="444444"/>
          <w:sz w:val="32"/>
          <w:szCs w:val="32"/>
          <w:shd w:val="clear" w:color="auto" w:fill="FFFFFF"/>
        </w:rPr>
      </w:pPr>
      <w:r>
        <w:rPr>
          <w:rFonts w:ascii="仿宋" w:eastAsia="仿宋" w:hAnsi="仿宋" w:cs="仿宋" w:hint="eastAsia"/>
          <w:b/>
          <w:bCs/>
          <w:color w:val="444444"/>
          <w:sz w:val="32"/>
          <w:szCs w:val="32"/>
          <w:shd w:val="clear" w:color="auto" w:fill="FFFFFF"/>
        </w:rPr>
        <w:t>（二）求职过程</w:t>
      </w:r>
    </w:p>
    <w:p w:rsidR="006E175E" w:rsidRDefault="002E385E">
      <w:pPr>
        <w:pStyle w:val="a3"/>
        <w:spacing w:before="7" w:line="360" w:lineRule="auto"/>
        <w:ind w:firstLineChars="200" w:firstLine="640"/>
        <w:rPr>
          <w:rFonts w:ascii="仿宋" w:eastAsia="仿宋" w:hAnsi="仿宋" w:cs="仿宋"/>
          <w:color w:val="444444"/>
          <w:sz w:val="32"/>
          <w:szCs w:val="32"/>
          <w:shd w:val="clear" w:color="auto" w:fill="FFFFFF"/>
        </w:rPr>
      </w:pPr>
      <w:r>
        <w:rPr>
          <w:rFonts w:ascii="仿宋" w:eastAsia="仿宋" w:hAnsi="仿宋" w:cs="仿宋" w:hint="eastAsia"/>
          <w:color w:val="444444"/>
          <w:sz w:val="32"/>
          <w:szCs w:val="32"/>
          <w:shd w:val="clear" w:color="auto" w:fill="FFFFFF"/>
          <w:lang w:val="en-US"/>
        </w:rPr>
        <w:t>1.</w:t>
      </w:r>
      <w:r>
        <w:rPr>
          <w:rFonts w:ascii="仿宋" w:eastAsia="仿宋" w:hAnsi="仿宋" w:cs="仿宋" w:hint="eastAsia"/>
          <w:color w:val="444444"/>
          <w:sz w:val="32"/>
          <w:szCs w:val="32"/>
          <w:shd w:val="clear" w:color="auto" w:fill="FFFFFF"/>
        </w:rPr>
        <w:t>就业信息获取途径。根据毕业生“你获取就业信息最主要的途径”调查，统计选择结果如下：</w:t>
      </w:r>
    </w:p>
    <w:p w:rsidR="006E175E" w:rsidRDefault="002E385E">
      <w:pPr>
        <w:pStyle w:val="a3"/>
        <w:spacing w:before="7"/>
        <w:jc w:val="center"/>
        <w:rPr>
          <w:rFonts w:ascii="仿宋" w:eastAsia="仿宋" w:hAnsi="仿宋" w:cs="仿宋"/>
          <w:color w:val="444444"/>
          <w:sz w:val="32"/>
          <w:szCs w:val="32"/>
          <w:shd w:val="clear" w:color="auto" w:fill="FFFFFF"/>
        </w:rPr>
      </w:pPr>
      <w:r>
        <w:rPr>
          <w:rFonts w:ascii="仿宋" w:eastAsia="仿宋" w:hAnsi="仿宋" w:cs="仿宋" w:hint="eastAsia"/>
          <w:noProof/>
          <w:color w:val="444444"/>
          <w:sz w:val="32"/>
          <w:szCs w:val="32"/>
          <w:shd w:val="clear" w:color="auto" w:fill="FFFFFF"/>
          <w:lang w:val="en-US" w:bidi="ar-SA"/>
        </w:rPr>
        <w:drawing>
          <wp:inline distT="0" distB="0" distL="114300" distR="114300">
            <wp:extent cx="5080000" cy="4572000"/>
            <wp:effectExtent l="4445" t="4445" r="20955" b="14605"/>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E175E" w:rsidRDefault="006E175E">
      <w:pPr>
        <w:pStyle w:val="a3"/>
        <w:spacing w:before="7"/>
        <w:jc w:val="both"/>
        <w:rPr>
          <w:rFonts w:ascii="仿宋" w:eastAsia="仿宋" w:hAnsi="仿宋" w:cs="仿宋"/>
          <w:color w:val="444444"/>
          <w:shd w:val="clear" w:color="auto" w:fill="FFFFFF"/>
        </w:rPr>
      </w:pPr>
    </w:p>
    <w:p w:rsidR="006E175E" w:rsidRDefault="002E385E">
      <w:pPr>
        <w:pStyle w:val="a3"/>
        <w:spacing w:before="7"/>
        <w:jc w:val="center"/>
        <w:rPr>
          <w:rFonts w:ascii="仿宋" w:eastAsia="仿宋" w:hAnsi="仿宋" w:cs="仿宋"/>
          <w:color w:val="444444"/>
          <w:shd w:val="clear" w:color="auto" w:fill="FFFFFF"/>
        </w:rPr>
      </w:pPr>
      <w:r>
        <w:rPr>
          <w:rFonts w:ascii="仿宋" w:eastAsia="仿宋" w:hAnsi="仿宋" w:cs="仿宋" w:hint="eastAsia"/>
          <w:color w:val="444444"/>
          <w:shd w:val="clear" w:color="auto" w:fill="FFFFFF"/>
        </w:rPr>
        <w:lastRenderedPageBreak/>
        <w:t>图</w:t>
      </w:r>
      <w:r>
        <w:rPr>
          <w:rFonts w:ascii="仿宋" w:eastAsia="仿宋" w:hAnsi="仿宋" w:cs="仿宋" w:hint="eastAsia"/>
          <w:color w:val="444444"/>
          <w:shd w:val="clear" w:color="auto" w:fill="FFFFFF"/>
          <w:lang w:val="en-US"/>
        </w:rPr>
        <w:t>2</w:t>
      </w:r>
      <w:r>
        <w:rPr>
          <w:rFonts w:ascii="仿宋" w:eastAsia="仿宋" w:hAnsi="仿宋" w:cs="仿宋" w:hint="eastAsia"/>
          <w:color w:val="444444"/>
          <w:shd w:val="clear" w:color="auto" w:fill="FFFFFF"/>
        </w:rPr>
        <w:t>-3：获取就业信息途径</w:t>
      </w:r>
    </w:p>
    <w:p w:rsidR="006E175E" w:rsidRDefault="006E175E">
      <w:pPr>
        <w:pStyle w:val="a3"/>
        <w:spacing w:before="7"/>
        <w:jc w:val="center"/>
        <w:rPr>
          <w:rFonts w:ascii="仿宋" w:eastAsia="仿宋" w:hAnsi="仿宋" w:cs="仿宋"/>
          <w:color w:val="444444"/>
          <w:shd w:val="clear" w:color="auto" w:fill="FFFFFF"/>
          <w:lang w:val="en-US"/>
        </w:rPr>
      </w:pPr>
    </w:p>
    <w:p w:rsidR="006E175E" w:rsidRDefault="002E385E">
      <w:pPr>
        <w:pStyle w:val="a3"/>
        <w:spacing w:before="7" w:line="360" w:lineRule="auto"/>
        <w:ind w:firstLineChars="200" w:firstLine="640"/>
        <w:rPr>
          <w:rFonts w:ascii="仿宋" w:eastAsia="仿宋" w:hAnsi="仿宋" w:cs="仿宋"/>
          <w:color w:val="444444"/>
          <w:sz w:val="32"/>
          <w:szCs w:val="32"/>
          <w:shd w:val="clear" w:color="auto" w:fill="FFFFFF"/>
        </w:rPr>
      </w:pPr>
      <w:r>
        <w:rPr>
          <w:rFonts w:ascii="仿宋" w:eastAsia="仿宋" w:hAnsi="仿宋" w:cs="仿宋" w:hint="eastAsia"/>
          <w:color w:val="444444"/>
          <w:sz w:val="32"/>
          <w:szCs w:val="32"/>
          <w:shd w:val="clear" w:color="auto" w:fill="FFFFFF"/>
          <w:lang w:val="en-US"/>
        </w:rPr>
        <w:t>2.</w:t>
      </w:r>
      <w:r>
        <w:rPr>
          <w:rFonts w:ascii="仿宋" w:eastAsia="仿宋" w:hAnsi="仿宋" w:cs="仿宋" w:hint="eastAsia"/>
          <w:color w:val="444444"/>
          <w:sz w:val="32"/>
          <w:szCs w:val="32"/>
          <w:shd w:val="clear" w:color="auto" w:fill="FFFFFF"/>
        </w:rPr>
        <w:t>毕业生入职的平均月薪。数据显示，我院20</w:t>
      </w:r>
      <w:r w:rsidR="00130F47">
        <w:rPr>
          <w:rFonts w:ascii="仿宋" w:eastAsia="仿宋" w:hAnsi="仿宋" w:cs="仿宋" w:hint="eastAsia"/>
          <w:color w:val="444444"/>
          <w:sz w:val="32"/>
          <w:szCs w:val="32"/>
          <w:shd w:val="clear" w:color="auto" w:fill="FFFFFF"/>
          <w:lang w:val="en-US"/>
        </w:rPr>
        <w:t>22</w:t>
      </w:r>
      <w:r>
        <w:rPr>
          <w:rFonts w:ascii="仿宋" w:eastAsia="仿宋" w:hAnsi="仿宋" w:cs="仿宋" w:hint="eastAsia"/>
          <w:color w:val="444444"/>
          <w:sz w:val="32"/>
          <w:szCs w:val="32"/>
          <w:shd w:val="clear" w:color="auto" w:fill="FFFFFF"/>
        </w:rPr>
        <w:t>届毕业生就业起薪相较于</w:t>
      </w:r>
      <w:r w:rsidR="00130F47">
        <w:rPr>
          <w:rFonts w:ascii="仿宋" w:eastAsia="仿宋" w:hAnsi="仿宋" w:cs="仿宋" w:hint="eastAsia"/>
          <w:color w:val="444444"/>
          <w:sz w:val="32"/>
          <w:szCs w:val="32"/>
          <w:shd w:val="clear" w:color="auto" w:fill="FFFFFF"/>
        </w:rPr>
        <w:t>2021</w:t>
      </w:r>
      <w:r>
        <w:rPr>
          <w:rFonts w:ascii="仿宋" w:eastAsia="仿宋" w:hAnsi="仿宋" w:cs="仿宋" w:hint="eastAsia"/>
          <w:color w:val="444444"/>
          <w:sz w:val="32"/>
          <w:szCs w:val="32"/>
          <w:shd w:val="clear" w:color="auto" w:fill="FFFFFF"/>
        </w:rPr>
        <w:t>届和</w:t>
      </w:r>
      <w:r w:rsidR="00130F47">
        <w:rPr>
          <w:rFonts w:ascii="仿宋" w:eastAsia="仿宋" w:hAnsi="仿宋" w:cs="仿宋" w:hint="eastAsia"/>
          <w:color w:val="444444"/>
          <w:sz w:val="32"/>
          <w:szCs w:val="32"/>
          <w:shd w:val="clear" w:color="auto" w:fill="FFFFFF"/>
        </w:rPr>
        <w:t>2020</w:t>
      </w:r>
      <w:r>
        <w:rPr>
          <w:rFonts w:ascii="仿宋" w:eastAsia="仿宋" w:hAnsi="仿宋" w:cs="仿宋" w:hint="eastAsia"/>
          <w:color w:val="444444"/>
          <w:sz w:val="32"/>
          <w:szCs w:val="32"/>
          <w:shd w:val="clear" w:color="auto" w:fill="FFFFFF"/>
        </w:rPr>
        <w:t>届毕业生的起薪略有增加，整体趋势稳中有升。</w:t>
      </w:r>
      <w:r w:rsidR="00130F47">
        <w:rPr>
          <w:rFonts w:ascii="仿宋" w:eastAsia="仿宋" w:hAnsi="仿宋" w:cs="仿宋" w:hint="eastAsia"/>
          <w:color w:val="444444"/>
          <w:sz w:val="32"/>
          <w:szCs w:val="32"/>
          <w:shd w:val="clear" w:color="auto" w:fill="FFFFFF"/>
          <w:lang w:val="en-US"/>
        </w:rPr>
        <w:t>202</w:t>
      </w:r>
      <w:r w:rsidR="005130A2">
        <w:rPr>
          <w:rFonts w:ascii="仿宋" w:eastAsia="仿宋" w:hAnsi="仿宋" w:cs="仿宋" w:hint="eastAsia"/>
          <w:color w:val="444444"/>
          <w:sz w:val="32"/>
          <w:szCs w:val="32"/>
          <w:shd w:val="clear" w:color="auto" w:fill="FFFFFF"/>
          <w:lang w:val="en-US"/>
        </w:rPr>
        <w:t>2</w:t>
      </w:r>
      <w:r>
        <w:rPr>
          <w:rFonts w:ascii="仿宋" w:eastAsia="仿宋" w:hAnsi="仿宋" w:cs="仿宋" w:hint="eastAsia"/>
          <w:color w:val="444444"/>
          <w:sz w:val="32"/>
          <w:szCs w:val="32"/>
          <w:shd w:val="clear" w:color="auto" w:fill="FFFFFF"/>
          <w:lang w:val="en-US"/>
        </w:rPr>
        <w:t>届毕业生中</w:t>
      </w:r>
      <w:r>
        <w:rPr>
          <w:rFonts w:ascii="仿宋" w:eastAsia="仿宋" w:hAnsi="仿宋" w:cs="仿宋" w:hint="eastAsia"/>
          <w:color w:val="444444"/>
          <w:sz w:val="32"/>
          <w:szCs w:val="32"/>
          <w:shd w:val="clear" w:color="auto" w:fill="FFFFFF"/>
        </w:rPr>
        <w:t xml:space="preserve">近五成的毕业生平均月薪为 </w:t>
      </w:r>
      <w:r>
        <w:rPr>
          <w:rFonts w:ascii="仿宋" w:eastAsia="仿宋" w:hAnsi="仿宋" w:cs="仿宋" w:hint="eastAsia"/>
          <w:color w:val="444444"/>
          <w:sz w:val="32"/>
          <w:szCs w:val="32"/>
          <w:shd w:val="clear" w:color="auto" w:fill="FFFFFF"/>
          <w:lang w:val="en-US"/>
        </w:rPr>
        <w:t>2500</w:t>
      </w:r>
      <w:r>
        <w:rPr>
          <w:rFonts w:ascii="仿宋" w:eastAsia="仿宋" w:hAnsi="仿宋" w:cs="仿宋" w:hint="eastAsia"/>
          <w:color w:val="444444"/>
          <w:sz w:val="32"/>
          <w:szCs w:val="32"/>
          <w:shd w:val="clear" w:color="auto" w:fill="FFFFFF"/>
        </w:rPr>
        <w:t>-3</w:t>
      </w:r>
      <w:r>
        <w:rPr>
          <w:rFonts w:ascii="仿宋" w:eastAsia="仿宋" w:hAnsi="仿宋" w:cs="仿宋" w:hint="eastAsia"/>
          <w:color w:val="444444"/>
          <w:sz w:val="32"/>
          <w:szCs w:val="32"/>
          <w:shd w:val="clear" w:color="auto" w:fill="FFFFFF"/>
          <w:lang w:val="en-US"/>
        </w:rPr>
        <w:t>5</w:t>
      </w:r>
      <w:r>
        <w:rPr>
          <w:rFonts w:ascii="仿宋" w:eastAsia="仿宋" w:hAnsi="仿宋" w:cs="仿宋" w:hint="eastAsia"/>
          <w:color w:val="444444"/>
          <w:sz w:val="32"/>
          <w:szCs w:val="32"/>
          <w:shd w:val="clear" w:color="auto" w:fill="FFFFFF"/>
        </w:rPr>
        <w:t>00元，</w:t>
      </w:r>
      <w:r>
        <w:rPr>
          <w:rFonts w:ascii="仿宋" w:eastAsia="仿宋" w:hAnsi="仿宋" w:cs="仿宋" w:hint="eastAsia"/>
          <w:color w:val="444444"/>
          <w:sz w:val="32"/>
          <w:szCs w:val="32"/>
          <w:shd w:val="clear" w:color="auto" w:fill="FFFFFF"/>
          <w:lang w:val="en-US"/>
        </w:rPr>
        <w:t>36</w:t>
      </w:r>
      <w:r>
        <w:rPr>
          <w:rFonts w:ascii="仿宋" w:eastAsia="仿宋" w:hAnsi="仿宋" w:cs="仿宋" w:hint="eastAsia"/>
          <w:color w:val="444444"/>
          <w:sz w:val="32"/>
          <w:szCs w:val="32"/>
          <w:shd w:val="clear" w:color="auto" w:fill="FFFFFF"/>
        </w:rPr>
        <w:t>%的毕业生平均月薪在 3</w:t>
      </w:r>
      <w:r>
        <w:rPr>
          <w:rFonts w:ascii="仿宋" w:eastAsia="仿宋" w:hAnsi="仿宋" w:cs="仿宋" w:hint="eastAsia"/>
          <w:color w:val="444444"/>
          <w:sz w:val="32"/>
          <w:szCs w:val="32"/>
          <w:shd w:val="clear" w:color="auto" w:fill="FFFFFF"/>
          <w:lang w:val="en-US"/>
        </w:rPr>
        <w:t>5</w:t>
      </w:r>
      <w:r>
        <w:rPr>
          <w:rFonts w:ascii="仿宋" w:eastAsia="仿宋" w:hAnsi="仿宋" w:cs="仿宋" w:hint="eastAsia"/>
          <w:color w:val="444444"/>
          <w:sz w:val="32"/>
          <w:szCs w:val="32"/>
          <w:shd w:val="clear" w:color="auto" w:fill="FFFFFF"/>
        </w:rPr>
        <w:t>00-5000 元，</w:t>
      </w:r>
      <w:r>
        <w:rPr>
          <w:rFonts w:ascii="仿宋" w:eastAsia="仿宋" w:hAnsi="仿宋" w:cs="仿宋" w:hint="eastAsia"/>
          <w:color w:val="444444"/>
          <w:sz w:val="32"/>
          <w:szCs w:val="32"/>
          <w:shd w:val="clear" w:color="auto" w:fill="FFFFFF"/>
          <w:lang w:val="en-US"/>
        </w:rPr>
        <w:t>16</w:t>
      </w:r>
      <w:r>
        <w:rPr>
          <w:rFonts w:ascii="仿宋" w:eastAsia="仿宋" w:hAnsi="仿宋" w:cs="仿宋" w:hint="eastAsia"/>
          <w:color w:val="444444"/>
          <w:sz w:val="32"/>
          <w:szCs w:val="32"/>
          <w:shd w:val="clear" w:color="auto" w:fill="FFFFFF"/>
        </w:rPr>
        <w:t>%的毕业生平均月薪超过 5000 元。</w:t>
      </w:r>
    </w:p>
    <w:p w:rsidR="006E175E" w:rsidRDefault="002E385E">
      <w:pPr>
        <w:pStyle w:val="a3"/>
        <w:spacing w:before="7"/>
        <w:jc w:val="center"/>
        <w:rPr>
          <w:rFonts w:ascii="仿宋" w:eastAsia="仿宋" w:hAnsi="仿宋" w:cs="仿宋"/>
          <w:color w:val="444444"/>
          <w:shd w:val="clear" w:color="auto" w:fill="FFFFFF"/>
        </w:rPr>
      </w:pPr>
      <w:r>
        <w:rPr>
          <w:rFonts w:ascii="仿宋" w:eastAsia="仿宋" w:hAnsi="仿宋" w:cs="仿宋" w:hint="eastAsia"/>
          <w:noProof/>
          <w:color w:val="444444"/>
          <w:shd w:val="clear" w:color="auto" w:fill="FFFFFF"/>
          <w:lang w:val="en-US" w:bidi="ar-SA"/>
        </w:rPr>
        <w:drawing>
          <wp:inline distT="0" distB="0" distL="114300" distR="114300">
            <wp:extent cx="4802505" cy="2535555"/>
            <wp:effectExtent l="0" t="0" r="17145" b="17145"/>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E175E" w:rsidRDefault="006E175E">
      <w:pPr>
        <w:pStyle w:val="a3"/>
        <w:spacing w:before="7"/>
        <w:jc w:val="both"/>
        <w:rPr>
          <w:rFonts w:ascii="仿宋" w:eastAsia="仿宋" w:hAnsi="仿宋" w:cs="仿宋"/>
          <w:color w:val="444444"/>
          <w:shd w:val="clear" w:color="auto" w:fill="FFFFFF"/>
        </w:rPr>
      </w:pPr>
    </w:p>
    <w:p w:rsidR="006E175E" w:rsidRDefault="002E385E">
      <w:pPr>
        <w:pStyle w:val="a3"/>
        <w:spacing w:before="7"/>
        <w:jc w:val="center"/>
        <w:rPr>
          <w:rFonts w:ascii="仿宋" w:eastAsia="仿宋" w:hAnsi="仿宋" w:cs="仿宋"/>
          <w:color w:val="444444"/>
          <w:sz w:val="32"/>
          <w:szCs w:val="32"/>
          <w:shd w:val="clear" w:color="auto" w:fill="FFFFFF"/>
          <w:lang w:val="en-US"/>
        </w:rPr>
      </w:pPr>
      <w:r>
        <w:rPr>
          <w:rFonts w:ascii="仿宋" w:eastAsia="仿宋" w:hAnsi="仿宋" w:cs="仿宋" w:hint="eastAsia"/>
          <w:color w:val="444444"/>
          <w:shd w:val="clear" w:color="auto" w:fill="FFFFFF"/>
        </w:rPr>
        <w:t>图</w:t>
      </w:r>
      <w:r>
        <w:rPr>
          <w:rFonts w:ascii="仿宋" w:eastAsia="仿宋" w:hAnsi="仿宋" w:cs="仿宋" w:hint="eastAsia"/>
          <w:color w:val="444444"/>
          <w:shd w:val="clear" w:color="auto" w:fill="FFFFFF"/>
          <w:lang w:val="en-US"/>
        </w:rPr>
        <w:t>2</w:t>
      </w:r>
      <w:r>
        <w:rPr>
          <w:rFonts w:ascii="仿宋" w:eastAsia="仿宋" w:hAnsi="仿宋" w:cs="仿宋" w:hint="eastAsia"/>
          <w:color w:val="444444"/>
          <w:shd w:val="clear" w:color="auto" w:fill="FFFFFF"/>
        </w:rPr>
        <w:t>-4</w:t>
      </w:r>
      <w:r>
        <w:rPr>
          <w:rFonts w:ascii="仿宋" w:eastAsia="仿宋" w:hAnsi="仿宋" w:cs="仿宋" w:hint="eastAsia"/>
          <w:color w:val="444444"/>
          <w:shd w:val="clear" w:color="auto" w:fill="FFFFFF"/>
          <w:lang w:val="en-US"/>
        </w:rPr>
        <w:t>:</w:t>
      </w:r>
      <w:r>
        <w:rPr>
          <w:rFonts w:ascii="仿宋" w:eastAsia="仿宋" w:hAnsi="仿宋" w:cs="仿宋" w:hint="eastAsia"/>
          <w:color w:val="444444"/>
          <w:shd w:val="clear" w:color="auto" w:fill="FFFFFF"/>
        </w:rPr>
        <w:t xml:space="preserve"> 毕业生入</w:t>
      </w:r>
      <w:proofErr w:type="gramStart"/>
      <w:r>
        <w:rPr>
          <w:rFonts w:ascii="仿宋" w:eastAsia="仿宋" w:hAnsi="仿宋" w:cs="仿宋" w:hint="eastAsia"/>
          <w:color w:val="444444"/>
          <w:shd w:val="clear" w:color="auto" w:fill="FFFFFF"/>
        </w:rPr>
        <w:t>职平均</w:t>
      </w:r>
      <w:proofErr w:type="gramEnd"/>
      <w:r>
        <w:rPr>
          <w:rFonts w:ascii="仿宋" w:eastAsia="仿宋" w:hAnsi="仿宋" w:cs="仿宋" w:hint="eastAsia"/>
          <w:color w:val="444444"/>
          <w:shd w:val="clear" w:color="auto" w:fill="FFFFFF"/>
        </w:rPr>
        <w:t>月薪</w:t>
      </w:r>
    </w:p>
    <w:p w:rsidR="006E175E" w:rsidRDefault="002E385E">
      <w:pPr>
        <w:pStyle w:val="a3"/>
        <w:spacing w:before="7" w:line="360" w:lineRule="auto"/>
        <w:ind w:firstLineChars="200" w:firstLine="640"/>
        <w:rPr>
          <w:rFonts w:ascii="仿宋" w:eastAsia="仿宋" w:hAnsi="仿宋" w:cs="仿宋"/>
          <w:color w:val="444444"/>
          <w:sz w:val="32"/>
          <w:szCs w:val="32"/>
          <w:shd w:val="clear" w:color="auto" w:fill="FFFFFF"/>
        </w:rPr>
      </w:pPr>
      <w:r>
        <w:rPr>
          <w:rFonts w:ascii="仿宋" w:eastAsia="仿宋" w:hAnsi="仿宋" w:cs="仿宋" w:hint="eastAsia"/>
          <w:color w:val="444444"/>
          <w:sz w:val="32"/>
          <w:szCs w:val="32"/>
          <w:shd w:val="clear" w:color="auto" w:fill="FFFFFF"/>
          <w:lang w:val="en-US"/>
        </w:rPr>
        <w:t>3.</w:t>
      </w:r>
      <w:r>
        <w:rPr>
          <w:rFonts w:ascii="仿宋" w:eastAsia="仿宋" w:hAnsi="仿宋" w:cs="仿宋" w:hint="eastAsia"/>
          <w:color w:val="444444"/>
          <w:sz w:val="32"/>
          <w:szCs w:val="32"/>
          <w:shd w:val="clear" w:color="auto" w:fill="FFFFFF"/>
        </w:rPr>
        <w:t>毕业生择业关注因素。根据对毕业生“在选择工作时，你最关注的因素（多选）”，毕业生在选择工作时，重视“个人发展机会”、理想的“薪酬福利”和“工作地点”依然是用人单位吸引毕业生的重要因素。</w:t>
      </w:r>
    </w:p>
    <w:p w:rsidR="006E175E" w:rsidRDefault="002E385E">
      <w:pPr>
        <w:pStyle w:val="a3"/>
        <w:spacing w:before="7"/>
        <w:jc w:val="center"/>
        <w:rPr>
          <w:rFonts w:ascii="仿宋" w:eastAsia="仿宋" w:hAnsi="仿宋" w:cs="仿宋"/>
          <w:color w:val="444444"/>
          <w:sz w:val="32"/>
          <w:szCs w:val="32"/>
          <w:shd w:val="clear" w:color="auto" w:fill="FFFFFF"/>
        </w:rPr>
      </w:pPr>
      <w:r>
        <w:rPr>
          <w:rFonts w:ascii="仿宋" w:eastAsia="仿宋" w:hAnsi="仿宋" w:cs="仿宋" w:hint="eastAsia"/>
          <w:noProof/>
          <w:color w:val="444444"/>
          <w:sz w:val="32"/>
          <w:szCs w:val="32"/>
          <w:shd w:val="clear" w:color="auto" w:fill="FFFFFF"/>
          <w:lang w:val="en-US" w:bidi="ar-SA"/>
        </w:rPr>
        <w:lastRenderedPageBreak/>
        <w:drawing>
          <wp:inline distT="0" distB="0" distL="114300" distR="114300">
            <wp:extent cx="5080000" cy="3573145"/>
            <wp:effectExtent l="4445" t="4445" r="20955" b="22860"/>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E175E" w:rsidRDefault="006E175E">
      <w:pPr>
        <w:pStyle w:val="a3"/>
        <w:spacing w:before="7"/>
        <w:jc w:val="both"/>
        <w:rPr>
          <w:rFonts w:ascii="仿宋" w:eastAsia="仿宋" w:hAnsi="仿宋" w:cs="仿宋"/>
          <w:color w:val="444444"/>
          <w:shd w:val="clear" w:color="auto" w:fill="FFFFFF"/>
        </w:rPr>
      </w:pPr>
    </w:p>
    <w:p w:rsidR="006E175E" w:rsidRDefault="002E385E">
      <w:pPr>
        <w:pStyle w:val="a3"/>
        <w:spacing w:before="7"/>
        <w:jc w:val="center"/>
        <w:rPr>
          <w:rFonts w:ascii="黑体" w:eastAsia="黑体" w:hAnsi="黑体" w:cs="黑体"/>
          <w:color w:val="444444"/>
          <w:sz w:val="32"/>
          <w:szCs w:val="32"/>
          <w:shd w:val="clear" w:color="auto" w:fill="FFFFFF"/>
        </w:rPr>
      </w:pPr>
      <w:r>
        <w:rPr>
          <w:rFonts w:ascii="仿宋" w:eastAsia="仿宋" w:hAnsi="仿宋" w:cs="仿宋" w:hint="eastAsia"/>
          <w:color w:val="444444"/>
          <w:shd w:val="clear" w:color="auto" w:fill="FFFFFF"/>
        </w:rPr>
        <w:t xml:space="preserve">图 </w:t>
      </w:r>
      <w:r>
        <w:rPr>
          <w:rFonts w:ascii="仿宋" w:eastAsia="仿宋" w:hAnsi="仿宋" w:cs="仿宋" w:hint="eastAsia"/>
          <w:color w:val="444444"/>
          <w:shd w:val="clear" w:color="auto" w:fill="FFFFFF"/>
          <w:lang w:val="en-US"/>
        </w:rPr>
        <w:t>2</w:t>
      </w:r>
      <w:r>
        <w:rPr>
          <w:rFonts w:ascii="仿宋" w:eastAsia="仿宋" w:hAnsi="仿宋" w:cs="仿宋" w:hint="eastAsia"/>
          <w:color w:val="444444"/>
          <w:shd w:val="clear" w:color="auto" w:fill="FFFFFF"/>
        </w:rPr>
        <w:t>-5： 毕业生选择工作重视因素</w:t>
      </w:r>
    </w:p>
    <w:p w:rsidR="006E175E" w:rsidRDefault="006E175E">
      <w:pPr>
        <w:pStyle w:val="a3"/>
        <w:spacing w:before="7" w:line="360" w:lineRule="auto"/>
        <w:ind w:firstLineChars="200" w:firstLine="640"/>
        <w:rPr>
          <w:rFonts w:ascii="黑体" w:eastAsia="黑体" w:hAnsi="黑体" w:cs="黑体"/>
          <w:color w:val="444444"/>
          <w:sz w:val="32"/>
          <w:szCs w:val="32"/>
          <w:shd w:val="clear" w:color="auto" w:fill="FFFFFF"/>
        </w:rPr>
      </w:pPr>
    </w:p>
    <w:p w:rsidR="006E175E" w:rsidRDefault="002E385E">
      <w:pPr>
        <w:pStyle w:val="a3"/>
        <w:spacing w:before="7" w:line="360" w:lineRule="auto"/>
        <w:ind w:firstLineChars="200" w:firstLine="640"/>
        <w:rPr>
          <w:rFonts w:ascii="黑体" w:eastAsia="黑体" w:hAnsi="黑体" w:cs="黑体"/>
          <w:color w:val="444444"/>
          <w:sz w:val="32"/>
          <w:szCs w:val="32"/>
          <w:shd w:val="clear" w:color="auto" w:fill="FFFFFF"/>
        </w:rPr>
      </w:pPr>
      <w:r>
        <w:rPr>
          <w:rFonts w:ascii="黑体" w:eastAsia="黑体" w:hAnsi="黑体" w:cs="黑体" w:hint="eastAsia"/>
          <w:color w:val="444444"/>
          <w:sz w:val="32"/>
          <w:szCs w:val="32"/>
          <w:shd w:val="clear" w:color="auto" w:fill="FFFFFF"/>
        </w:rPr>
        <w:t>三、毕业生就业工作举措</w:t>
      </w:r>
    </w:p>
    <w:p w:rsidR="006E175E" w:rsidRDefault="002E385E">
      <w:pPr>
        <w:pStyle w:val="a3"/>
        <w:spacing w:before="7" w:line="360" w:lineRule="auto"/>
        <w:ind w:firstLineChars="200" w:firstLine="643"/>
        <w:rPr>
          <w:rFonts w:ascii="仿宋" w:eastAsia="仿宋" w:hAnsi="仿宋" w:cs="仿宋"/>
          <w:b/>
          <w:bCs/>
          <w:color w:val="444444"/>
          <w:sz w:val="32"/>
          <w:szCs w:val="32"/>
          <w:shd w:val="clear" w:color="auto" w:fill="FFFFFF"/>
        </w:rPr>
      </w:pPr>
      <w:r>
        <w:rPr>
          <w:rFonts w:ascii="仿宋" w:eastAsia="仿宋" w:hAnsi="仿宋" w:cs="仿宋" w:hint="eastAsia"/>
          <w:b/>
          <w:bCs/>
          <w:color w:val="444444"/>
          <w:sz w:val="32"/>
          <w:szCs w:val="32"/>
          <w:shd w:val="clear" w:color="auto" w:fill="FFFFFF"/>
        </w:rPr>
        <w:t>（一）领导高度重视，全员积极参与，努力解决学生的就业问题。</w:t>
      </w:r>
    </w:p>
    <w:p w:rsidR="006E175E" w:rsidRDefault="002E385E">
      <w:pPr>
        <w:pStyle w:val="a3"/>
        <w:spacing w:before="7" w:line="360" w:lineRule="auto"/>
        <w:ind w:firstLineChars="200" w:firstLine="640"/>
        <w:rPr>
          <w:rFonts w:ascii="仿宋" w:eastAsia="仿宋" w:hAnsi="仿宋" w:cs="仿宋"/>
          <w:color w:val="444444"/>
          <w:sz w:val="32"/>
          <w:szCs w:val="32"/>
          <w:shd w:val="clear" w:color="auto" w:fill="FFFFFF"/>
        </w:rPr>
      </w:pPr>
      <w:r>
        <w:rPr>
          <w:rFonts w:ascii="仿宋" w:eastAsia="仿宋" w:hAnsi="仿宋" w:cs="仿宋" w:hint="eastAsia"/>
          <w:color w:val="444444"/>
          <w:sz w:val="32"/>
          <w:szCs w:val="32"/>
          <w:shd w:val="clear" w:color="auto" w:fill="FFFFFF"/>
        </w:rPr>
        <w:t>学院高度重视毕业生就业工作，坚持落实毕业生就业工作“一把手工程”，在毕业生就业工作领导小组的领导下，将毕业生就业工作纳入年度工作要点之一。及时</w:t>
      </w:r>
      <w:proofErr w:type="gramStart"/>
      <w:r>
        <w:rPr>
          <w:rFonts w:ascii="仿宋" w:eastAsia="仿宋" w:hAnsi="仿宋" w:cs="仿宋" w:hint="eastAsia"/>
          <w:color w:val="444444"/>
          <w:sz w:val="32"/>
          <w:szCs w:val="32"/>
          <w:shd w:val="clear" w:color="auto" w:fill="FFFFFF"/>
        </w:rPr>
        <w:t>研判就业</w:t>
      </w:r>
      <w:proofErr w:type="gramEnd"/>
      <w:r>
        <w:rPr>
          <w:rFonts w:ascii="仿宋" w:eastAsia="仿宋" w:hAnsi="仿宋" w:cs="仿宋" w:hint="eastAsia"/>
          <w:color w:val="444444"/>
          <w:sz w:val="32"/>
          <w:szCs w:val="32"/>
          <w:shd w:val="clear" w:color="auto" w:fill="FFFFFF"/>
        </w:rPr>
        <w:t>形势，不断健全就业工作机制，优化就业工作环境，凝聚整合力量，督促、鼓励各系部做好毕业生就业指导和就业工作。全员参与、全方位指导、全程服务，加强就业、创业指导。全院形成了“领导主抓、部门统筹、全员参与”的工作格局，努力促进毕业生就业和创业，全力做好毕业生的就业服务工作。</w:t>
      </w:r>
    </w:p>
    <w:p w:rsidR="006E175E" w:rsidRDefault="002E385E">
      <w:pPr>
        <w:pStyle w:val="a3"/>
        <w:spacing w:before="7" w:line="360" w:lineRule="auto"/>
        <w:ind w:firstLineChars="200" w:firstLine="643"/>
        <w:rPr>
          <w:rFonts w:ascii="仿宋" w:eastAsia="仿宋" w:hAnsi="仿宋" w:cs="仿宋"/>
          <w:b/>
          <w:bCs/>
          <w:color w:val="444444"/>
          <w:sz w:val="32"/>
          <w:szCs w:val="32"/>
          <w:shd w:val="clear" w:color="auto" w:fill="FFFFFF"/>
        </w:rPr>
      </w:pPr>
      <w:r>
        <w:rPr>
          <w:rFonts w:ascii="仿宋" w:eastAsia="仿宋" w:hAnsi="仿宋" w:cs="仿宋" w:hint="eastAsia"/>
          <w:b/>
          <w:bCs/>
          <w:color w:val="444444"/>
          <w:sz w:val="32"/>
          <w:szCs w:val="32"/>
          <w:shd w:val="clear" w:color="auto" w:fill="FFFFFF"/>
        </w:rPr>
        <w:lastRenderedPageBreak/>
        <w:t>（二）</w:t>
      </w:r>
      <w:r>
        <w:rPr>
          <w:rFonts w:ascii="仿宋" w:eastAsia="仿宋" w:hAnsi="仿宋" w:cs="仿宋" w:hint="eastAsia"/>
          <w:b/>
          <w:bCs/>
          <w:sz w:val="32"/>
          <w:szCs w:val="32"/>
        </w:rPr>
        <w:t>健</w:t>
      </w:r>
      <w:r>
        <w:rPr>
          <w:rFonts w:ascii="仿宋" w:eastAsia="仿宋" w:hAnsi="仿宋" w:cs="仿宋" w:hint="eastAsia"/>
          <w:b/>
          <w:bCs/>
          <w:spacing w:val="-3"/>
          <w:sz w:val="32"/>
          <w:szCs w:val="32"/>
        </w:rPr>
        <w:t>全</w:t>
      </w:r>
      <w:r>
        <w:rPr>
          <w:rFonts w:ascii="仿宋" w:eastAsia="仿宋" w:hAnsi="仿宋" w:cs="仿宋" w:hint="eastAsia"/>
          <w:b/>
          <w:bCs/>
          <w:sz w:val="32"/>
          <w:szCs w:val="32"/>
        </w:rPr>
        <w:t>就业</w:t>
      </w:r>
      <w:r>
        <w:rPr>
          <w:rFonts w:ascii="仿宋" w:eastAsia="仿宋" w:hAnsi="仿宋" w:cs="仿宋" w:hint="eastAsia"/>
          <w:b/>
          <w:bCs/>
          <w:spacing w:val="-3"/>
          <w:sz w:val="32"/>
          <w:szCs w:val="32"/>
        </w:rPr>
        <w:t>、</w:t>
      </w:r>
      <w:r>
        <w:rPr>
          <w:rFonts w:ascii="仿宋" w:eastAsia="仿宋" w:hAnsi="仿宋" w:cs="仿宋" w:hint="eastAsia"/>
          <w:b/>
          <w:bCs/>
          <w:sz w:val="32"/>
          <w:szCs w:val="32"/>
        </w:rPr>
        <w:t>创业</w:t>
      </w:r>
      <w:r>
        <w:rPr>
          <w:rFonts w:ascii="仿宋" w:eastAsia="仿宋" w:hAnsi="仿宋" w:cs="仿宋" w:hint="eastAsia"/>
          <w:b/>
          <w:bCs/>
          <w:spacing w:val="-3"/>
          <w:sz w:val="32"/>
          <w:szCs w:val="32"/>
        </w:rPr>
        <w:t>指</w:t>
      </w:r>
      <w:r>
        <w:rPr>
          <w:rFonts w:ascii="仿宋" w:eastAsia="仿宋" w:hAnsi="仿宋" w:cs="仿宋" w:hint="eastAsia"/>
          <w:b/>
          <w:bCs/>
          <w:sz w:val="32"/>
          <w:szCs w:val="32"/>
        </w:rPr>
        <w:t>导体</w:t>
      </w:r>
      <w:r>
        <w:rPr>
          <w:rFonts w:ascii="仿宋" w:eastAsia="仿宋" w:hAnsi="仿宋" w:cs="仿宋" w:hint="eastAsia"/>
          <w:b/>
          <w:bCs/>
          <w:spacing w:val="-3"/>
          <w:sz w:val="32"/>
          <w:szCs w:val="32"/>
        </w:rPr>
        <w:t>系</w:t>
      </w:r>
      <w:r>
        <w:rPr>
          <w:rFonts w:ascii="仿宋" w:eastAsia="仿宋" w:hAnsi="仿宋" w:cs="仿宋" w:hint="eastAsia"/>
          <w:b/>
          <w:bCs/>
          <w:sz w:val="32"/>
          <w:szCs w:val="32"/>
        </w:rPr>
        <w:t>，努</w:t>
      </w:r>
      <w:r>
        <w:rPr>
          <w:rFonts w:ascii="仿宋" w:eastAsia="仿宋" w:hAnsi="仿宋" w:cs="仿宋" w:hint="eastAsia"/>
          <w:b/>
          <w:bCs/>
          <w:spacing w:val="-3"/>
          <w:sz w:val="32"/>
          <w:szCs w:val="32"/>
        </w:rPr>
        <w:t>力</w:t>
      </w:r>
      <w:r>
        <w:rPr>
          <w:rFonts w:ascii="仿宋" w:eastAsia="仿宋" w:hAnsi="仿宋" w:cs="仿宋" w:hint="eastAsia"/>
          <w:b/>
          <w:bCs/>
          <w:sz w:val="32"/>
          <w:szCs w:val="32"/>
        </w:rPr>
        <w:t>提升</w:t>
      </w:r>
      <w:r>
        <w:rPr>
          <w:rFonts w:ascii="仿宋" w:eastAsia="仿宋" w:hAnsi="仿宋" w:cs="仿宋" w:hint="eastAsia"/>
          <w:b/>
          <w:bCs/>
          <w:spacing w:val="-3"/>
          <w:sz w:val="32"/>
          <w:szCs w:val="32"/>
        </w:rPr>
        <w:t>就</w:t>
      </w:r>
      <w:r>
        <w:rPr>
          <w:rFonts w:ascii="仿宋" w:eastAsia="仿宋" w:hAnsi="仿宋" w:cs="仿宋" w:hint="eastAsia"/>
          <w:b/>
          <w:bCs/>
          <w:sz w:val="32"/>
          <w:szCs w:val="32"/>
        </w:rPr>
        <w:t>业服</w:t>
      </w:r>
      <w:r>
        <w:rPr>
          <w:rFonts w:ascii="仿宋" w:eastAsia="仿宋" w:hAnsi="仿宋" w:cs="仿宋" w:hint="eastAsia"/>
          <w:b/>
          <w:bCs/>
          <w:spacing w:val="-3"/>
          <w:sz w:val="32"/>
          <w:szCs w:val="32"/>
        </w:rPr>
        <w:t>务</w:t>
      </w:r>
      <w:r>
        <w:rPr>
          <w:rFonts w:ascii="仿宋" w:eastAsia="仿宋" w:hAnsi="仿宋" w:cs="仿宋" w:hint="eastAsia"/>
          <w:b/>
          <w:bCs/>
          <w:sz w:val="32"/>
          <w:szCs w:val="32"/>
        </w:rPr>
        <w:t>水平。</w:t>
      </w:r>
    </w:p>
    <w:p w:rsidR="006E175E" w:rsidRDefault="002E385E">
      <w:pPr>
        <w:pStyle w:val="a3"/>
        <w:spacing w:before="7" w:line="360" w:lineRule="auto"/>
        <w:ind w:firstLineChars="200" w:firstLine="640"/>
        <w:rPr>
          <w:rFonts w:ascii="仿宋" w:eastAsia="仿宋" w:hAnsi="仿宋" w:cs="仿宋"/>
          <w:color w:val="444444"/>
          <w:sz w:val="32"/>
          <w:szCs w:val="32"/>
          <w:shd w:val="clear" w:color="auto" w:fill="FFFFFF"/>
        </w:rPr>
      </w:pPr>
      <w:r>
        <w:rPr>
          <w:rFonts w:ascii="仿宋" w:eastAsia="仿宋" w:hAnsi="仿宋" w:cs="仿宋" w:hint="eastAsia"/>
          <w:color w:val="444444"/>
          <w:sz w:val="32"/>
          <w:szCs w:val="32"/>
          <w:shd w:val="clear" w:color="auto" w:fill="FFFFFF"/>
        </w:rPr>
        <w:t>学院以就业创业指导课程为载体，向广大毕业生宣传、解读国家就业创业政策和法律法规，提高创业就业意识。针对近年来出现的利用招聘为幌子诱骗学生加入传销组织等就业诈骗等现象，学院就业中心与学生处、各系等有关部门积极开展校园</w:t>
      </w:r>
      <w:proofErr w:type="gramStart"/>
      <w:r>
        <w:rPr>
          <w:rFonts w:ascii="仿宋" w:eastAsia="仿宋" w:hAnsi="仿宋" w:cs="仿宋" w:hint="eastAsia"/>
          <w:color w:val="444444"/>
          <w:sz w:val="32"/>
          <w:szCs w:val="32"/>
          <w:shd w:val="clear" w:color="auto" w:fill="FFFFFF"/>
        </w:rPr>
        <w:t>传销专项</w:t>
      </w:r>
      <w:proofErr w:type="gramEnd"/>
      <w:r>
        <w:rPr>
          <w:rFonts w:ascii="仿宋" w:eastAsia="仿宋" w:hAnsi="仿宋" w:cs="仿宋" w:hint="eastAsia"/>
          <w:color w:val="444444"/>
          <w:sz w:val="32"/>
          <w:szCs w:val="32"/>
          <w:shd w:val="clear" w:color="auto" w:fill="FFFFFF"/>
        </w:rPr>
        <w:t>整治工作，帮助学生提高识别、防范就业诈骗的能力。</w:t>
      </w:r>
    </w:p>
    <w:p w:rsidR="006E175E" w:rsidRDefault="002E385E">
      <w:pPr>
        <w:pStyle w:val="a3"/>
        <w:spacing w:before="7" w:line="360" w:lineRule="auto"/>
        <w:ind w:firstLineChars="200" w:firstLine="640"/>
        <w:rPr>
          <w:rFonts w:ascii="仿宋" w:eastAsia="仿宋" w:hAnsi="仿宋" w:cs="仿宋"/>
          <w:color w:val="444444"/>
          <w:sz w:val="32"/>
          <w:szCs w:val="32"/>
          <w:shd w:val="clear" w:color="auto" w:fill="FFFFFF"/>
        </w:rPr>
      </w:pPr>
      <w:r>
        <w:rPr>
          <w:rFonts w:ascii="仿宋" w:eastAsia="仿宋" w:hAnsi="仿宋" w:cs="仿宋" w:hint="eastAsia"/>
          <w:color w:val="444444"/>
          <w:sz w:val="32"/>
          <w:szCs w:val="32"/>
          <w:shd w:val="clear" w:color="auto" w:fill="FFFFFF"/>
        </w:rPr>
        <w:t>在日常的学生管理工作中开展普适性的求职心理辅导和求职技巧的培训，帮助学生疏导就业心理压力，端正择业心态，树立正确的就业观念。同时，根据我院学生就业需求，积极组织邀请校内外专家名师和培训团队，为毕业生开办“专升本”辅导班等，助力我院学子备考。我院</w:t>
      </w:r>
      <w:r w:rsidR="00130F47">
        <w:rPr>
          <w:rFonts w:ascii="仿宋" w:eastAsia="仿宋" w:hAnsi="仿宋" w:cs="仿宋" w:hint="eastAsia"/>
          <w:color w:val="444444"/>
          <w:sz w:val="32"/>
          <w:szCs w:val="32"/>
          <w:shd w:val="clear" w:color="auto" w:fill="FFFFFF"/>
        </w:rPr>
        <w:t>2022</w:t>
      </w:r>
      <w:r>
        <w:rPr>
          <w:rFonts w:ascii="仿宋" w:eastAsia="仿宋" w:hAnsi="仿宋" w:cs="仿宋" w:hint="eastAsia"/>
          <w:color w:val="444444"/>
          <w:sz w:val="32"/>
          <w:szCs w:val="32"/>
          <w:shd w:val="clear" w:color="auto" w:fill="FFFFFF"/>
        </w:rPr>
        <w:t>届毕业生中，有</w:t>
      </w:r>
      <w:r w:rsidR="00130F47">
        <w:rPr>
          <w:rFonts w:ascii="仿宋" w:eastAsia="仿宋" w:hAnsi="仿宋" w:cs="仿宋" w:hint="eastAsia"/>
          <w:color w:val="444444"/>
          <w:sz w:val="32"/>
          <w:szCs w:val="32"/>
          <w:shd w:val="clear" w:color="auto" w:fill="FFFFFF"/>
          <w:lang w:val="en-US"/>
        </w:rPr>
        <w:t>505</w:t>
      </w:r>
      <w:r>
        <w:rPr>
          <w:rFonts w:ascii="仿宋" w:eastAsia="仿宋" w:hAnsi="仿宋" w:cs="仿宋" w:hint="eastAsia"/>
          <w:color w:val="444444"/>
          <w:sz w:val="32"/>
          <w:szCs w:val="32"/>
          <w:shd w:val="clear" w:color="auto" w:fill="FFFFFF"/>
        </w:rPr>
        <w:t>人通过专升</w:t>
      </w:r>
      <w:proofErr w:type="gramStart"/>
      <w:r>
        <w:rPr>
          <w:rFonts w:ascii="仿宋" w:eastAsia="仿宋" w:hAnsi="仿宋" w:cs="仿宋" w:hint="eastAsia"/>
          <w:color w:val="444444"/>
          <w:sz w:val="32"/>
          <w:szCs w:val="32"/>
          <w:shd w:val="clear" w:color="auto" w:fill="FFFFFF"/>
        </w:rPr>
        <w:t>本考试</w:t>
      </w:r>
      <w:proofErr w:type="gramEnd"/>
      <w:r>
        <w:rPr>
          <w:rFonts w:ascii="仿宋" w:eastAsia="仿宋" w:hAnsi="仿宋" w:cs="仿宋" w:hint="eastAsia"/>
          <w:color w:val="444444"/>
          <w:sz w:val="32"/>
          <w:szCs w:val="32"/>
          <w:shd w:val="clear" w:color="auto" w:fill="FFFFFF"/>
        </w:rPr>
        <w:t>被本科院校录取继续深造。</w:t>
      </w:r>
    </w:p>
    <w:p w:rsidR="006E175E" w:rsidRDefault="002E385E">
      <w:pPr>
        <w:pStyle w:val="a3"/>
        <w:spacing w:before="7" w:line="360" w:lineRule="auto"/>
        <w:ind w:firstLineChars="200" w:firstLine="643"/>
        <w:rPr>
          <w:rFonts w:ascii="仿宋" w:eastAsia="仿宋" w:hAnsi="仿宋" w:cs="仿宋"/>
          <w:b/>
          <w:bCs/>
          <w:color w:val="444444"/>
          <w:sz w:val="32"/>
          <w:szCs w:val="32"/>
          <w:shd w:val="clear" w:color="auto" w:fill="FFFFFF"/>
        </w:rPr>
      </w:pPr>
      <w:r>
        <w:rPr>
          <w:rFonts w:ascii="仿宋" w:eastAsia="仿宋" w:hAnsi="仿宋" w:cs="仿宋" w:hint="eastAsia"/>
          <w:b/>
          <w:bCs/>
          <w:color w:val="444444"/>
          <w:sz w:val="32"/>
          <w:szCs w:val="32"/>
          <w:shd w:val="clear" w:color="auto" w:fill="FFFFFF"/>
        </w:rPr>
        <w:t>（三）强化信息服务，畅通就业创业信息渠道。</w:t>
      </w:r>
    </w:p>
    <w:p w:rsidR="006E175E" w:rsidRDefault="002E385E">
      <w:pPr>
        <w:pStyle w:val="a3"/>
        <w:spacing w:before="7" w:line="360" w:lineRule="auto"/>
        <w:ind w:firstLineChars="200" w:firstLine="640"/>
        <w:rPr>
          <w:rFonts w:ascii="仿宋" w:eastAsia="仿宋" w:hAnsi="仿宋" w:cs="仿宋"/>
          <w:color w:val="444444"/>
          <w:sz w:val="32"/>
          <w:szCs w:val="32"/>
          <w:shd w:val="clear" w:color="auto" w:fill="FFFFFF"/>
        </w:rPr>
      </w:pPr>
      <w:r>
        <w:rPr>
          <w:rFonts w:ascii="仿宋" w:eastAsia="仿宋" w:hAnsi="仿宋" w:cs="仿宋" w:hint="eastAsia"/>
          <w:color w:val="444444"/>
          <w:sz w:val="32"/>
          <w:szCs w:val="32"/>
          <w:shd w:val="clear" w:color="auto" w:fill="FFFFFF"/>
        </w:rPr>
        <w:t>学院高度重视就业信息化建设，通过优化就业信息网平台，开通就业专属微信号等措施，进一步提高信息发布和推送的准确性和及时性。同时，建立多层级的就业工作</w:t>
      </w:r>
      <w:proofErr w:type="gramStart"/>
      <w:r>
        <w:rPr>
          <w:rFonts w:ascii="仿宋" w:eastAsia="仿宋" w:hAnsi="仿宋" w:cs="仿宋" w:hint="eastAsia"/>
          <w:color w:val="444444"/>
          <w:sz w:val="32"/>
          <w:szCs w:val="32"/>
          <w:shd w:val="clear" w:color="auto" w:fill="FFFFFF"/>
        </w:rPr>
        <w:t>微信群</w:t>
      </w:r>
      <w:proofErr w:type="gramEnd"/>
      <w:r>
        <w:rPr>
          <w:rFonts w:ascii="仿宋" w:eastAsia="仿宋" w:hAnsi="仿宋" w:cs="仿宋" w:hint="eastAsia"/>
          <w:color w:val="444444"/>
          <w:sz w:val="32"/>
          <w:szCs w:val="32"/>
          <w:shd w:val="clear" w:color="auto" w:fill="FFFFFF"/>
        </w:rPr>
        <w:t>、QQ群，</w:t>
      </w:r>
      <w:proofErr w:type="gramStart"/>
      <w:r>
        <w:rPr>
          <w:rFonts w:ascii="仿宋" w:eastAsia="仿宋" w:hAnsi="仿宋" w:cs="仿宋" w:hint="eastAsia"/>
          <w:color w:val="444444"/>
          <w:sz w:val="32"/>
          <w:szCs w:val="32"/>
          <w:shd w:val="clear" w:color="auto" w:fill="FFFFFF"/>
        </w:rPr>
        <w:t>方便部门</w:t>
      </w:r>
      <w:proofErr w:type="gramEnd"/>
      <w:r>
        <w:rPr>
          <w:rFonts w:ascii="仿宋" w:eastAsia="仿宋" w:hAnsi="仿宋" w:cs="仿宋" w:hint="eastAsia"/>
          <w:color w:val="444444"/>
          <w:sz w:val="32"/>
          <w:szCs w:val="32"/>
          <w:shd w:val="clear" w:color="auto" w:fill="FFFFFF"/>
        </w:rPr>
        <w:t>之间、区队之间信息的传递和工作的沟通。</w:t>
      </w:r>
    </w:p>
    <w:p w:rsidR="006E175E" w:rsidRDefault="002E385E">
      <w:pPr>
        <w:pStyle w:val="a3"/>
        <w:spacing w:before="7" w:line="360" w:lineRule="auto"/>
        <w:ind w:firstLineChars="200" w:firstLine="643"/>
        <w:rPr>
          <w:rFonts w:ascii="仿宋" w:eastAsia="仿宋" w:hAnsi="仿宋" w:cs="仿宋"/>
          <w:b/>
          <w:bCs/>
          <w:color w:val="444444"/>
          <w:sz w:val="32"/>
          <w:szCs w:val="32"/>
          <w:shd w:val="clear" w:color="auto" w:fill="FFFFFF"/>
        </w:rPr>
      </w:pPr>
      <w:r>
        <w:rPr>
          <w:rFonts w:ascii="仿宋" w:eastAsia="仿宋" w:hAnsi="仿宋" w:cs="仿宋" w:hint="eastAsia"/>
          <w:b/>
          <w:bCs/>
          <w:color w:val="444444"/>
          <w:sz w:val="32"/>
          <w:szCs w:val="32"/>
          <w:shd w:val="clear" w:color="auto" w:fill="FFFFFF"/>
        </w:rPr>
        <w:t>（四）完善帮扶体系，响应国家的精准扶贫政策，引导毕业生走向基层就业。</w:t>
      </w:r>
    </w:p>
    <w:p w:rsidR="006E175E" w:rsidRDefault="002E385E">
      <w:pPr>
        <w:pStyle w:val="a3"/>
        <w:spacing w:before="7" w:line="360" w:lineRule="auto"/>
        <w:ind w:firstLineChars="200" w:firstLine="640"/>
        <w:rPr>
          <w:rFonts w:ascii="仿宋" w:eastAsia="仿宋" w:hAnsi="仿宋" w:cs="仿宋"/>
          <w:color w:val="444444"/>
          <w:sz w:val="32"/>
          <w:szCs w:val="32"/>
          <w:shd w:val="clear" w:color="auto" w:fill="FFFFFF"/>
        </w:rPr>
      </w:pPr>
      <w:r>
        <w:rPr>
          <w:rFonts w:ascii="仿宋" w:eastAsia="仿宋" w:hAnsi="仿宋" w:cs="仿宋" w:hint="eastAsia"/>
          <w:color w:val="444444"/>
          <w:sz w:val="32"/>
          <w:szCs w:val="32"/>
          <w:shd w:val="clear" w:color="auto" w:fill="FFFFFF"/>
        </w:rPr>
        <w:t>学院继续深入贯彻落实国家、</w:t>
      </w:r>
      <w:proofErr w:type="gramStart"/>
      <w:r>
        <w:rPr>
          <w:rFonts w:ascii="仿宋" w:eastAsia="仿宋" w:hAnsi="仿宋" w:cs="仿宋" w:hint="eastAsia"/>
          <w:color w:val="444444"/>
          <w:sz w:val="32"/>
          <w:szCs w:val="32"/>
          <w:shd w:val="clear" w:color="auto" w:fill="FFFFFF"/>
        </w:rPr>
        <w:t>省就业</w:t>
      </w:r>
      <w:proofErr w:type="gramEnd"/>
      <w:r>
        <w:rPr>
          <w:rFonts w:ascii="仿宋" w:eastAsia="仿宋" w:hAnsi="仿宋" w:cs="仿宋" w:hint="eastAsia"/>
          <w:color w:val="444444"/>
          <w:sz w:val="32"/>
          <w:szCs w:val="32"/>
          <w:shd w:val="clear" w:color="auto" w:fill="FFFFFF"/>
        </w:rPr>
        <w:t>工作会议精神，积极鼓励毕业生到城乡基层、中小企业、西部地区和艰苦边远地区就业，鼓励学生积极参加“选聘到村任职”、“振兴计划”、“西部计划”和“特岗计划”等基层项目；鼓励毕业生“应征入伍”，用实际行</w:t>
      </w:r>
      <w:r>
        <w:rPr>
          <w:rFonts w:ascii="仿宋" w:eastAsia="仿宋" w:hAnsi="仿宋" w:cs="仿宋" w:hint="eastAsia"/>
          <w:color w:val="444444"/>
          <w:sz w:val="32"/>
          <w:szCs w:val="32"/>
          <w:shd w:val="clear" w:color="auto" w:fill="FFFFFF"/>
        </w:rPr>
        <w:lastRenderedPageBreak/>
        <w:t>动担当社会责任。</w:t>
      </w:r>
    </w:p>
    <w:p w:rsidR="006E175E" w:rsidRDefault="002E385E">
      <w:pPr>
        <w:pStyle w:val="a3"/>
        <w:spacing w:before="7" w:line="360" w:lineRule="auto"/>
        <w:ind w:firstLineChars="200" w:firstLine="640"/>
        <w:rPr>
          <w:rFonts w:ascii="仿宋" w:eastAsia="仿宋" w:hAnsi="仿宋" w:cs="仿宋"/>
          <w:color w:val="444444"/>
          <w:sz w:val="32"/>
          <w:szCs w:val="32"/>
          <w:shd w:val="clear" w:color="auto" w:fill="FFFFFF"/>
        </w:rPr>
      </w:pPr>
      <w:r>
        <w:rPr>
          <w:rFonts w:ascii="仿宋" w:eastAsia="仿宋" w:hAnsi="仿宋" w:cs="仿宋" w:hint="eastAsia"/>
          <w:color w:val="444444"/>
          <w:sz w:val="32"/>
          <w:szCs w:val="32"/>
          <w:shd w:val="clear" w:color="auto" w:fill="FFFFFF"/>
        </w:rPr>
        <w:t>继续做好就业困难毕业生就业帮扶工作，就业指导中心多次召开座谈会，与学生面对面沟通交流，对就业困难毕业生“一对一”就业帮扶，建档立卡毕业生实施“一生一策”、“一生一档”、“一生一卡”，有针对性的制定个性化指导和帮扶举措，实现分类指导、动态管理，做到底数清、责任清、对策清，做好精准施策、精准帮扶工作。</w:t>
      </w:r>
    </w:p>
    <w:p w:rsidR="006E175E" w:rsidRDefault="002E385E">
      <w:pPr>
        <w:pStyle w:val="a3"/>
        <w:spacing w:before="7" w:line="360" w:lineRule="auto"/>
        <w:ind w:firstLineChars="200" w:firstLine="640"/>
        <w:rPr>
          <w:rFonts w:ascii="仿宋" w:eastAsia="仿宋" w:hAnsi="仿宋" w:cs="仿宋"/>
          <w:color w:val="444444"/>
          <w:sz w:val="32"/>
          <w:szCs w:val="32"/>
          <w:shd w:val="clear" w:color="auto" w:fill="FFFFFF"/>
        </w:rPr>
      </w:pPr>
      <w:r>
        <w:rPr>
          <w:rFonts w:ascii="仿宋" w:eastAsia="仿宋" w:hAnsi="仿宋" w:cs="仿宋" w:hint="eastAsia"/>
          <w:color w:val="444444"/>
          <w:sz w:val="32"/>
          <w:szCs w:val="32"/>
          <w:shd w:val="clear" w:color="auto" w:fill="FFFFFF"/>
        </w:rPr>
        <w:t>针对就业过程中出现的具体问题，就业指导人员对其进行耐心、详细地指导及心理调适，有效解决了毕业生的实际就业困难。</w:t>
      </w:r>
    </w:p>
    <w:p w:rsidR="006E175E" w:rsidRDefault="002E385E">
      <w:pPr>
        <w:pStyle w:val="a3"/>
        <w:spacing w:before="7" w:line="360" w:lineRule="auto"/>
        <w:ind w:firstLineChars="200" w:firstLine="643"/>
        <w:rPr>
          <w:rFonts w:ascii="仿宋" w:eastAsia="仿宋" w:hAnsi="仿宋" w:cs="仿宋"/>
          <w:b/>
          <w:bCs/>
          <w:color w:val="444444"/>
          <w:sz w:val="32"/>
          <w:szCs w:val="32"/>
          <w:shd w:val="clear" w:color="auto" w:fill="FFFFFF"/>
        </w:rPr>
      </w:pPr>
      <w:r>
        <w:rPr>
          <w:rFonts w:ascii="仿宋" w:eastAsia="仿宋" w:hAnsi="仿宋" w:cs="仿宋" w:hint="eastAsia"/>
          <w:b/>
          <w:bCs/>
          <w:color w:val="444444"/>
          <w:sz w:val="32"/>
          <w:szCs w:val="32"/>
          <w:shd w:val="clear" w:color="auto" w:fill="FFFFFF"/>
        </w:rPr>
        <w:t>（五）开拓就业市场，拓宽就业渠道</w:t>
      </w:r>
    </w:p>
    <w:p w:rsidR="006E175E" w:rsidRDefault="002E385E">
      <w:pPr>
        <w:pStyle w:val="a3"/>
        <w:spacing w:before="7" w:line="360" w:lineRule="auto"/>
        <w:ind w:firstLineChars="200" w:firstLine="640"/>
        <w:rPr>
          <w:rFonts w:ascii="仿宋" w:eastAsia="仿宋" w:hAnsi="仿宋" w:cs="仿宋"/>
          <w:color w:val="444444"/>
          <w:sz w:val="32"/>
          <w:szCs w:val="32"/>
          <w:shd w:val="clear" w:color="auto" w:fill="FFFFFF"/>
        </w:rPr>
      </w:pPr>
      <w:r>
        <w:rPr>
          <w:rFonts w:ascii="仿宋" w:eastAsia="仿宋" w:hAnsi="仿宋" w:cs="仿宋" w:hint="eastAsia"/>
          <w:color w:val="444444"/>
          <w:sz w:val="32"/>
          <w:szCs w:val="32"/>
          <w:shd w:val="clear" w:color="auto" w:fill="FFFFFF"/>
        </w:rPr>
        <w:t>学院把就业市场建设作为做好毕业生就业工作的基础性工作，本着“走出去、请进来”的方式，发挥各地校友资源优势，宣传推介我院毕业生，吸引了众多用人单位走进我院举办专场招聘会。同时</w:t>
      </w:r>
      <w:r>
        <w:rPr>
          <w:rFonts w:ascii="仿宋" w:eastAsia="仿宋" w:hAnsi="仿宋" w:cs="仿宋" w:hint="eastAsia"/>
          <w:color w:val="444444"/>
          <w:sz w:val="32"/>
          <w:szCs w:val="32"/>
          <w:shd w:val="clear" w:color="auto" w:fill="FFFFFF"/>
          <w:lang w:val="en-US"/>
        </w:rPr>
        <w:t>根据我院特色专业及市场需求，做好企业筛选，沟通协调，通过双向选择建立长期合作关系，做好企业来访接待工作，不断增强服务意识，提高服务水平，更好的为用人单位和毕业生服务。</w:t>
      </w:r>
      <w:r w:rsidR="005130A2">
        <w:rPr>
          <w:rFonts w:ascii="仿宋" w:eastAsia="仿宋" w:hAnsi="仿宋" w:cs="仿宋" w:hint="eastAsia"/>
          <w:color w:val="444444"/>
          <w:sz w:val="32"/>
          <w:szCs w:val="32"/>
          <w:shd w:val="clear" w:color="auto" w:fill="FFFFFF"/>
        </w:rPr>
        <w:t>2022</w:t>
      </w:r>
      <w:r>
        <w:rPr>
          <w:rFonts w:ascii="仿宋" w:eastAsia="仿宋" w:hAnsi="仿宋" w:cs="仿宋" w:hint="eastAsia"/>
          <w:color w:val="444444"/>
          <w:sz w:val="32"/>
          <w:szCs w:val="32"/>
          <w:shd w:val="clear" w:color="auto" w:fill="FFFFFF"/>
        </w:rPr>
        <w:t>年共召开一场大型综合类招聘会，三场专业类小型招聘会，不定期举办专场招聘会和企业宣讲会</w:t>
      </w:r>
      <w:r>
        <w:rPr>
          <w:rFonts w:ascii="仿宋" w:eastAsia="仿宋" w:hAnsi="仿宋" w:cs="仿宋" w:hint="eastAsia"/>
          <w:color w:val="444444"/>
          <w:sz w:val="32"/>
          <w:szCs w:val="32"/>
          <w:shd w:val="clear" w:color="auto" w:fill="FFFFFF"/>
          <w:lang w:val="en-US"/>
        </w:rPr>
        <w:t>50</w:t>
      </w:r>
      <w:r>
        <w:rPr>
          <w:rFonts w:ascii="仿宋" w:eastAsia="仿宋" w:hAnsi="仿宋" w:cs="仿宋" w:hint="eastAsia"/>
          <w:color w:val="444444"/>
          <w:sz w:val="32"/>
          <w:szCs w:val="32"/>
          <w:shd w:val="clear" w:color="auto" w:fill="FFFFFF"/>
        </w:rPr>
        <w:t>余场，省内外</w:t>
      </w:r>
      <w:r>
        <w:rPr>
          <w:rFonts w:ascii="仿宋" w:eastAsia="仿宋" w:hAnsi="仿宋" w:cs="仿宋" w:hint="eastAsia"/>
          <w:color w:val="444444"/>
          <w:sz w:val="32"/>
          <w:szCs w:val="32"/>
          <w:shd w:val="clear" w:color="auto" w:fill="FFFFFF"/>
          <w:lang w:val="en-US"/>
        </w:rPr>
        <w:t>200</w:t>
      </w:r>
      <w:r>
        <w:rPr>
          <w:rFonts w:ascii="仿宋" w:eastAsia="仿宋" w:hAnsi="仿宋" w:cs="仿宋" w:hint="eastAsia"/>
          <w:color w:val="444444"/>
          <w:sz w:val="32"/>
          <w:szCs w:val="32"/>
          <w:shd w:val="clear" w:color="auto" w:fill="FFFFFF"/>
        </w:rPr>
        <w:t>余家单位参会。</w:t>
      </w:r>
    </w:p>
    <w:p w:rsidR="006E175E" w:rsidRDefault="002E385E">
      <w:pPr>
        <w:pStyle w:val="a3"/>
        <w:spacing w:before="7" w:line="360" w:lineRule="auto"/>
        <w:ind w:firstLineChars="200" w:firstLine="640"/>
        <w:rPr>
          <w:rFonts w:ascii="仿宋" w:eastAsia="仿宋" w:hAnsi="仿宋" w:cs="仿宋"/>
          <w:color w:val="444444"/>
          <w:sz w:val="32"/>
          <w:szCs w:val="32"/>
          <w:shd w:val="clear" w:color="auto" w:fill="FFFFFF"/>
        </w:rPr>
      </w:pPr>
      <w:r>
        <w:rPr>
          <w:rFonts w:ascii="仿宋" w:eastAsia="仿宋" w:hAnsi="仿宋" w:cs="仿宋" w:hint="eastAsia"/>
          <w:color w:val="444444"/>
          <w:sz w:val="32"/>
          <w:szCs w:val="32"/>
          <w:shd w:val="clear" w:color="auto" w:fill="FFFFFF"/>
        </w:rPr>
        <w:t>同时，学院通过政府和企业网络平台，多方为毕业生搜集就业信息，拓展就业渠道。并通过学院就业信息网、QQ群、</w:t>
      </w:r>
      <w:proofErr w:type="gramStart"/>
      <w:r>
        <w:rPr>
          <w:rFonts w:ascii="仿宋" w:eastAsia="仿宋" w:hAnsi="仿宋" w:cs="仿宋" w:hint="eastAsia"/>
          <w:color w:val="444444"/>
          <w:sz w:val="32"/>
          <w:szCs w:val="32"/>
          <w:shd w:val="clear" w:color="auto" w:fill="FFFFFF"/>
        </w:rPr>
        <w:t>微信群</w:t>
      </w:r>
      <w:proofErr w:type="gramEnd"/>
      <w:r>
        <w:rPr>
          <w:rFonts w:ascii="仿宋" w:eastAsia="仿宋" w:hAnsi="仿宋" w:cs="仿宋" w:hint="eastAsia"/>
          <w:color w:val="444444"/>
          <w:sz w:val="32"/>
          <w:szCs w:val="32"/>
          <w:shd w:val="clear" w:color="auto" w:fill="FFFFFF"/>
        </w:rPr>
        <w:t>等网络平台积极宣传就业政策、及时发布就业信息。</w:t>
      </w:r>
    </w:p>
    <w:p w:rsidR="006E175E" w:rsidRDefault="002E385E">
      <w:pPr>
        <w:pStyle w:val="a3"/>
        <w:spacing w:before="7" w:line="360" w:lineRule="auto"/>
        <w:ind w:firstLineChars="200" w:firstLine="640"/>
        <w:rPr>
          <w:rFonts w:ascii="仿宋" w:eastAsia="仿宋" w:hAnsi="仿宋" w:cs="仿宋"/>
          <w:color w:val="444444"/>
          <w:sz w:val="32"/>
          <w:szCs w:val="32"/>
          <w:shd w:val="clear" w:color="auto" w:fill="FFFFFF"/>
        </w:rPr>
      </w:pPr>
      <w:r>
        <w:rPr>
          <w:rFonts w:ascii="仿宋" w:eastAsia="仿宋" w:hAnsi="仿宋" w:cs="仿宋" w:hint="eastAsia"/>
          <w:color w:val="444444"/>
          <w:sz w:val="32"/>
          <w:szCs w:val="32"/>
          <w:shd w:val="clear" w:color="auto" w:fill="FFFFFF"/>
        </w:rPr>
        <w:t xml:space="preserve">积极与兄弟院校就业中心联系，实现大型招聘会及专场招聘会资源共享，给学生提供更多的就业平台和就业机会。 </w:t>
      </w:r>
    </w:p>
    <w:p w:rsidR="006E175E" w:rsidRDefault="002E385E">
      <w:pPr>
        <w:pStyle w:val="a3"/>
        <w:spacing w:before="7" w:line="360" w:lineRule="auto"/>
        <w:ind w:firstLineChars="200" w:firstLine="640"/>
        <w:rPr>
          <w:rFonts w:ascii="黑体" w:eastAsia="黑体" w:hAnsi="黑体" w:cs="黑体"/>
          <w:color w:val="444444"/>
          <w:sz w:val="32"/>
          <w:szCs w:val="32"/>
          <w:shd w:val="clear" w:color="auto" w:fill="FFFFFF"/>
        </w:rPr>
      </w:pPr>
      <w:r>
        <w:rPr>
          <w:rFonts w:ascii="黑体" w:eastAsia="黑体" w:hAnsi="黑体" w:cs="黑体" w:hint="eastAsia"/>
          <w:color w:val="444444"/>
          <w:sz w:val="32"/>
          <w:szCs w:val="32"/>
          <w:shd w:val="clear" w:color="auto" w:fill="FFFFFF"/>
        </w:rPr>
        <w:lastRenderedPageBreak/>
        <w:t>四、对教育教学的反馈</w:t>
      </w:r>
    </w:p>
    <w:p w:rsidR="006E175E" w:rsidRDefault="002E385E">
      <w:pPr>
        <w:pStyle w:val="a3"/>
        <w:spacing w:before="7" w:line="360" w:lineRule="auto"/>
        <w:ind w:firstLineChars="200" w:firstLine="640"/>
        <w:rPr>
          <w:rFonts w:ascii="仿宋" w:eastAsia="仿宋" w:hAnsi="仿宋" w:cs="仿宋"/>
          <w:color w:val="444444"/>
          <w:sz w:val="32"/>
          <w:szCs w:val="32"/>
          <w:shd w:val="clear" w:color="auto" w:fill="FFFFFF"/>
        </w:rPr>
      </w:pPr>
      <w:r>
        <w:rPr>
          <w:rFonts w:ascii="仿宋" w:eastAsia="仿宋" w:hAnsi="仿宋" w:cs="仿宋" w:hint="eastAsia"/>
          <w:color w:val="444444"/>
          <w:sz w:val="32"/>
          <w:szCs w:val="32"/>
          <w:shd w:val="clear" w:color="auto" w:fill="FFFFFF"/>
        </w:rPr>
        <w:t>学院高度重视就业对人才培养、招生及专业设置、就业创业服务的反馈与指导，进一步优化“招生、培养、就业”联动机制，不断改革教育教学模式，深入分析社会对人才需求、要求的变化，结合自身办学定位与就业动态，调整专业设置，优化专业结构，改革教育教学模式，加大就业创业指导力度，提高人才培养质量，力求使毕业生就业竞争力进一步增强。</w:t>
      </w:r>
    </w:p>
    <w:p w:rsidR="006E175E" w:rsidRDefault="002E385E">
      <w:pPr>
        <w:pStyle w:val="a3"/>
        <w:numPr>
          <w:ilvl w:val="0"/>
          <w:numId w:val="4"/>
        </w:numPr>
        <w:spacing w:before="7" w:line="360" w:lineRule="auto"/>
        <w:ind w:firstLineChars="200" w:firstLine="643"/>
        <w:rPr>
          <w:rFonts w:ascii="仿宋" w:eastAsia="仿宋" w:hAnsi="仿宋" w:cs="仿宋"/>
          <w:b/>
          <w:bCs/>
          <w:color w:val="444444"/>
          <w:sz w:val="32"/>
          <w:szCs w:val="32"/>
          <w:shd w:val="clear" w:color="auto" w:fill="FFFFFF"/>
        </w:rPr>
      </w:pPr>
      <w:r>
        <w:rPr>
          <w:rFonts w:ascii="仿宋" w:eastAsia="仿宋" w:hAnsi="仿宋" w:cs="仿宋" w:hint="eastAsia"/>
          <w:b/>
          <w:bCs/>
          <w:color w:val="444444"/>
          <w:sz w:val="32"/>
          <w:szCs w:val="32"/>
          <w:shd w:val="clear" w:color="auto" w:fill="FFFFFF"/>
        </w:rPr>
        <w:t>要把立德树人作为人才培养的中心环节。</w:t>
      </w:r>
    </w:p>
    <w:p w:rsidR="006E175E" w:rsidRDefault="002E385E">
      <w:pPr>
        <w:pStyle w:val="a3"/>
        <w:spacing w:before="7" w:line="360" w:lineRule="auto"/>
        <w:ind w:firstLineChars="200" w:firstLine="640"/>
        <w:rPr>
          <w:rFonts w:ascii="仿宋" w:eastAsia="仿宋" w:hAnsi="仿宋" w:cs="仿宋"/>
          <w:color w:val="444444"/>
          <w:sz w:val="32"/>
          <w:szCs w:val="32"/>
          <w:shd w:val="clear" w:color="auto" w:fill="FFFFFF"/>
        </w:rPr>
      </w:pPr>
      <w:r>
        <w:rPr>
          <w:rFonts w:ascii="仿宋" w:eastAsia="仿宋" w:hAnsi="仿宋" w:cs="仿宋" w:hint="eastAsia"/>
          <w:color w:val="444444"/>
          <w:sz w:val="32"/>
          <w:szCs w:val="32"/>
          <w:shd w:val="clear" w:color="auto" w:fill="FFFFFF"/>
        </w:rPr>
        <w:t>坚持将思想政治工作贯穿教育教学全过程，实现全程育人、全方位育人。将思想品德、职业道德、社会责任和法律素养融入人才培养总体目标，着力加强学生思想政治教育工作，积极开展</w:t>
      </w:r>
      <w:proofErr w:type="gramStart"/>
      <w:r>
        <w:rPr>
          <w:rFonts w:ascii="仿宋" w:eastAsia="仿宋" w:hAnsi="仿宋" w:cs="仿宋" w:hint="eastAsia"/>
          <w:color w:val="444444"/>
          <w:sz w:val="32"/>
          <w:szCs w:val="32"/>
          <w:shd w:val="clear" w:color="auto" w:fill="FFFFFF"/>
        </w:rPr>
        <w:t>思政教育</w:t>
      </w:r>
      <w:proofErr w:type="gramEnd"/>
      <w:r>
        <w:rPr>
          <w:rFonts w:ascii="仿宋" w:eastAsia="仿宋" w:hAnsi="仿宋" w:cs="仿宋" w:hint="eastAsia"/>
          <w:color w:val="444444"/>
          <w:sz w:val="32"/>
          <w:szCs w:val="32"/>
          <w:shd w:val="clear" w:color="auto" w:fill="FFFFFF"/>
        </w:rPr>
        <w:t>实践、专题讲座、心理健康辅导等活动，打好学生的思想政治基础。</w:t>
      </w:r>
    </w:p>
    <w:p w:rsidR="006E175E" w:rsidRDefault="002E385E">
      <w:pPr>
        <w:pStyle w:val="a3"/>
        <w:numPr>
          <w:ilvl w:val="0"/>
          <w:numId w:val="4"/>
        </w:numPr>
        <w:spacing w:before="7" w:line="360" w:lineRule="auto"/>
        <w:ind w:firstLineChars="200" w:firstLine="643"/>
        <w:rPr>
          <w:rFonts w:ascii="仿宋" w:eastAsia="仿宋" w:hAnsi="仿宋" w:cs="仿宋"/>
          <w:b/>
          <w:bCs/>
          <w:color w:val="444444"/>
          <w:sz w:val="32"/>
          <w:szCs w:val="32"/>
          <w:shd w:val="clear" w:color="auto" w:fill="FFFFFF"/>
        </w:rPr>
      </w:pPr>
      <w:r>
        <w:rPr>
          <w:rFonts w:ascii="仿宋" w:eastAsia="仿宋" w:hAnsi="仿宋" w:cs="仿宋" w:hint="eastAsia"/>
          <w:b/>
          <w:bCs/>
          <w:color w:val="444444"/>
          <w:sz w:val="32"/>
          <w:szCs w:val="32"/>
          <w:shd w:val="clear" w:color="auto" w:fill="FFFFFF"/>
        </w:rPr>
        <w:t>要强化实践育人功能，推进校企合作、协同育人。</w:t>
      </w:r>
    </w:p>
    <w:p w:rsidR="006E175E" w:rsidRDefault="002E385E">
      <w:pPr>
        <w:pStyle w:val="a3"/>
        <w:spacing w:before="7" w:line="360" w:lineRule="auto"/>
        <w:ind w:firstLineChars="200" w:firstLine="640"/>
        <w:rPr>
          <w:rFonts w:ascii="仿宋" w:eastAsia="仿宋" w:hAnsi="仿宋" w:cs="仿宋"/>
          <w:color w:val="444444"/>
          <w:sz w:val="32"/>
          <w:szCs w:val="32"/>
          <w:shd w:val="clear" w:color="auto" w:fill="FFFFFF"/>
        </w:rPr>
      </w:pPr>
      <w:r>
        <w:rPr>
          <w:rFonts w:ascii="仿宋" w:eastAsia="仿宋" w:hAnsi="仿宋" w:cs="仿宋" w:hint="eastAsia"/>
          <w:color w:val="444444"/>
          <w:sz w:val="32"/>
          <w:szCs w:val="32"/>
          <w:shd w:val="clear" w:color="auto" w:fill="FFFFFF"/>
        </w:rPr>
        <w:t>为确保人才培养质量始终能够与社会需求“无缝”对接，学院确立了健全素质以促进学生全面发展、强化基础以保证学生持续发展、注重能力以培养实战型人才的思路，不断加强校企合作，充分发挥行业在人才培养工作中的重要作用。通过落实校企合作协议，完善实践育人合作机制，充分保证学生结合专业知识进行实习实践。以社会需求为导向，以社会实践为着力点，强化学生的专业技能和实践能力，培养学生勤勉务实的实干精神。学院将不断加大对教学实践实训的投入，随着新校区的搬迁，用于实验实训室建设的投资力度也大大增加，确保生均实验仪器设备值逐年增长。下一</w:t>
      </w:r>
      <w:r>
        <w:rPr>
          <w:rFonts w:ascii="仿宋" w:eastAsia="仿宋" w:hAnsi="仿宋" w:cs="仿宋" w:hint="eastAsia"/>
          <w:color w:val="444444"/>
          <w:sz w:val="32"/>
          <w:szCs w:val="32"/>
          <w:shd w:val="clear" w:color="auto" w:fill="FFFFFF"/>
        </w:rPr>
        <w:lastRenderedPageBreak/>
        <w:t>步，还将按照教学需求面大的先建、专业需求面大的优先建、个别专业使用的后建的原则，继续新建实验实训设施。</w:t>
      </w:r>
    </w:p>
    <w:p w:rsidR="006E175E" w:rsidRDefault="002E385E">
      <w:pPr>
        <w:pStyle w:val="a3"/>
        <w:numPr>
          <w:ilvl w:val="0"/>
          <w:numId w:val="4"/>
        </w:numPr>
        <w:spacing w:before="7" w:line="360" w:lineRule="auto"/>
        <w:ind w:firstLineChars="200" w:firstLine="643"/>
        <w:rPr>
          <w:rFonts w:ascii="仿宋" w:eastAsia="仿宋" w:hAnsi="仿宋" w:cs="仿宋"/>
          <w:b/>
          <w:bCs/>
          <w:color w:val="444444"/>
          <w:sz w:val="32"/>
          <w:szCs w:val="32"/>
          <w:shd w:val="clear" w:color="auto" w:fill="FFFFFF"/>
        </w:rPr>
      </w:pPr>
      <w:r>
        <w:rPr>
          <w:rFonts w:ascii="仿宋" w:eastAsia="仿宋" w:hAnsi="仿宋" w:cs="仿宋" w:hint="eastAsia"/>
          <w:b/>
          <w:bCs/>
          <w:color w:val="444444"/>
          <w:sz w:val="32"/>
          <w:szCs w:val="32"/>
          <w:shd w:val="clear" w:color="auto" w:fill="FFFFFF"/>
        </w:rPr>
        <w:t>创新培养模式，深化教学改革。</w:t>
      </w:r>
    </w:p>
    <w:p w:rsidR="006E175E" w:rsidRDefault="002E385E">
      <w:pPr>
        <w:pStyle w:val="a3"/>
        <w:spacing w:before="7" w:line="360" w:lineRule="auto"/>
        <w:ind w:firstLineChars="200" w:firstLine="640"/>
        <w:rPr>
          <w:rFonts w:ascii="仿宋" w:eastAsia="仿宋" w:hAnsi="仿宋" w:cs="仿宋"/>
          <w:color w:val="444444"/>
          <w:sz w:val="32"/>
          <w:szCs w:val="32"/>
          <w:shd w:val="clear" w:color="auto" w:fill="FFFFFF"/>
        </w:rPr>
      </w:pPr>
      <w:r>
        <w:rPr>
          <w:rFonts w:ascii="仿宋" w:eastAsia="仿宋" w:hAnsi="仿宋" w:cs="仿宋" w:hint="eastAsia"/>
          <w:color w:val="444444"/>
          <w:sz w:val="32"/>
          <w:szCs w:val="32"/>
          <w:shd w:val="clear" w:color="auto" w:fill="FFFFFF"/>
        </w:rPr>
        <w:t>学院将继续认真贯彻落实中省有关政策，积极适应转型发展形势任务要求，突出专业教育特色，体现高等教育、职业教育和专业教育的结合，努力实现人才培养目标的转型和人才培养模式创新，不断优化人才培养方案，调整课程设置，更新课程内容。修订完善各专业人才培养方案，按照“教学内容与职业标准对接、教学过程与工作过程对接”的理念，进一步加强课程体系和实践教学体系建设。积极开展翻转课堂、混合式教学等教学方式改革，不断推动现代信息化技术手段应用，拓展学生网络学习空间。在人力资源保障方面，继续加强双</w:t>
      </w:r>
      <w:proofErr w:type="gramStart"/>
      <w:r>
        <w:rPr>
          <w:rFonts w:ascii="仿宋" w:eastAsia="仿宋" w:hAnsi="仿宋" w:cs="仿宋" w:hint="eastAsia"/>
          <w:color w:val="444444"/>
          <w:sz w:val="32"/>
          <w:szCs w:val="32"/>
          <w:shd w:val="clear" w:color="auto" w:fill="FFFFFF"/>
        </w:rPr>
        <w:t>师教师</w:t>
      </w:r>
      <w:proofErr w:type="gramEnd"/>
      <w:r>
        <w:rPr>
          <w:rFonts w:ascii="仿宋" w:eastAsia="仿宋" w:hAnsi="仿宋" w:cs="仿宋" w:hint="eastAsia"/>
          <w:color w:val="444444"/>
          <w:sz w:val="32"/>
          <w:szCs w:val="32"/>
          <w:shd w:val="clear" w:color="auto" w:fill="FFFFFF"/>
        </w:rPr>
        <w:t>队伍建设，调整教师队伍结构，充实各专业教师队伍。</w:t>
      </w:r>
    </w:p>
    <w:p w:rsidR="006E175E" w:rsidRDefault="002E385E">
      <w:pPr>
        <w:pStyle w:val="a5"/>
        <w:widowControl/>
        <w:shd w:val="clear" w:color="auto" w:fill="FFFFFF"/>
        <w:spacing w:beforeAutospacing="0" w:afterAutospacing="0" w:line="360" w:lineRule="auto"/>
        <w:ind w:firstLine="645"/>
        <w:rPr>
          <w:rFonts w:ascii="黑体" w:eastAsia="黑体" w:hAnsi="黑体" w:cs="黑体"/>
          <w:color w:val="000000"/>
          <w:sz w:val="32"/>
          <w:szCs w:val="32"/>
        </w:rPr>
      </w:pPr>
      <w:r>
        <w:rPr>
          <w:rFonts w:ascii="黑体" w:eastAsia="黑体" w:hAnsi="黑体" w:cs="黑体" w:hint="eastAsia"/>
          <w:color w:val="000000"/>
          <w:sz w:val="32"/>
          <w:szCs w:val="32"/>
          <w:shd w:val="clear" w:color="auto" w:fill="FFFFFF"/>
        </w:rPr>
        <w:t>五、对就业创业工作的反馈</w:t>
      </w:r>
    </w:p>
    <w:p w:rsidR="006E175E" w:rsidRDefault="002E385E">
      <w:pPr>
        <w:pStyle w:val="a5"/>
        <w:widowControl/>
        <w:shd w:val="clear" w:color="auto" w:fill="FFFFFF"/>
        <w:spacing w:beforeAutospacing="0" w:afterAutospacing="0" w:line="360" w:lineRule="auto"/>
        <w:ind w:firstLine="660"/>
        <w:rPr>
          <w:rFonts w:ascii="仿宋" w:eastAsia="仿宋" w:hAnsi="仿宋" w:cs="仿宋"/>
          <w:color w:val="444444"/>
          <w:sz w:val="32"/>
          <w:szCs w:val="32"/>
          <w:shd w:val="clear" w:color="auto" w:fill="FFFFFF"/>
          <w:lang w:val="zh-CN" w:bidi="zh-CN"/>
        </w:rPr>
      </w:pPr>
      <w:r>
        <w:rPr>
          <w:rFonts w:ascii="仿宋" w:eastAsia="仿宋" w:hAnsi="仿宋" w:cs="仿宋" w:hint="eastAsia"/>
          <w:color w:val="444444"/>
          <w:sz w:val="32"/>
          <w:szCs w:val="32"/>
          <w:shd w:val="clear" w:color="auto" w:fill="FFFFFF"/>
          <w:lang w:val="zh-CN" w:bidi="zh-CN"/>
        </w:rPr>
        <w:t>进一步健全完善就业预警机制，及时开展就业形势</w:t>
      </w:r>
      <w:proofErr w:type="gramStart"/>
      <w:r>
        <w:rPr>
          <w:rFonts w:ascii="仿宋" w:eastAsia="仿宋" w:hAnsi="仿宋" w:cs="仿宋" w:hint="eastAsia"/>
          <w:color w:val="444444"/>
          <w:sz w:val="32"/>
          <w:szCs w:val="32"/>
          <w:shd w:val="clear" w:color="auto" w:fill="FFFFFF"/>
          <w:lang w:val="zh-CN" w:bidi="zh-CN"/>
        </w:rPr>
        <w:t>研</w:t>
      </w:r>
      <w:proofErr w:type="gramEnd"/>
      <w:r>
        <w:rPr>
          <w:rFonts w:ascii="仿宋" w:eastAsia="仿宋" w:hAnsi="仿宋" w:cs="仿宋" w:hint="eastAsia"/>
          <w:color w:val="444444"/>
          <w:sz w:val="32"/>
          <w:szCs w:val="32"/>
          <w:shd w:val="clear" w:color="auto" w:fill="FFFFFF"/>
          <w:lang w:val="zh-CN" w:bidi="zh-CN"/>
        </w:rPr>
        <w:t>判，提高就业工作人员和毕业生对就业创业工作的认识水平。针对毕业生的结构和特点，开展“精准帮扶”，把岗位、政策、指导、帮扶及时送到毕业生当中，帮助毕业生树立科学合理的就业观念，提升就业竞争力。充分利用互联网平台，准确掌握毕业生信息和用人单位需求信息，完善就业信息反馈机制，提升就业信息服务水平。广泛宣传国家就业政策，引导毕业生到城乡基层就业。要加强对就业工作的研究，准确把握就业工作规律和特点，不断拓展就业工作新思</w:t>
      </w:r>
      <w:r>
        <w:rPr>
          <w:rFonts w:ascii="仿宋" w:eastAsia="仿宋" w:hAnsi="仿宋" w:cs="仿宋" w:hint="eastAsia"/>
          <w:color w:val="444444"/>
          <w:sz w:val="32"/>
          <w:szCs w:val="32"/>
          <w:shd w:val="clear" w:color="auto" w:fill="FFFFFF"/>
          <w:lang w:val="zh-CN" w:bidi="zh-CN"/>
        </w:rPr>
        <w:lastRenderedPageBreak/>
        <w:t>路，丰富就业工作新内容，强化就业工作的服务指导功能，进一步提升就业创业工作水平。</w:t>
      </w:r>
    </w:p>
    <w:p w:rsidR="006E175E" w:rsidRDefault="006E175E">
      <w:pPr>
        <w:pStyle w:val="a3"/>
        <w:spacing w:before="7"/>
        <w:rPr>
          <w:rFonts w:ascii="仿宋" w:eastAsia="仿宋" w:hAnsi="仿宋" w:cs="仿宋"/>
          <w:color w:val="444444"/>
          <w:sz w:val="32"/>
          <w:szCs w:val="32"/>
          <w:shd w:val="clear" w:color="auto" w:fill="FFFFFF"/>
        </w:rPr>
      </w:pPr>
    </w:p>
    <w:sectPr w:rsidR="006E175E">
      <w:footerReference w:type="default" r:id="rId25"/>
      <w:pgSz w:w="11910" w:h="16840"/>
      <w:pgMar w:top="1460" w:right="1160" w:bottom="1180" w:left="1300" w:header="1077" w:footer="99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06F" w:rsidRDefault="003C706F">
      <w:r>
        <w:separator/>
      </w:r>
    </w:p>
  </w:endnote>
  <w:endnote w:type="continuationSeparator" w:id="0">
    <w:p w:rsidR="003C706F" w:rsidRDefault="003C7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426" w:rsidRDefault="00AC5426">
    <w:pPr>
      <w:pStyle w:val="a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426" w:rsidRDefault="00AC5426">
    <w:pPr>
      <w:pStyle w:val="a3"/>
      <w:spacing w:line="14" w:lineRule="auto"/>
      <w:rPr>
        <w:sz w:val="20"/>
      </w:rPr>
    </w:pPr>
    <w:r>
      <w:rPr>
        <w:noProof/>
        <w:sz w:val="20"/>
        <w:lang w:val="en-US" w:bidi="ar-SA"/>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C5426" w:rsidRDefault="00AC5426">
                          <w:pPr>
                            <w:pStyle w:val="a4"/>
                          </w:pPr>
                          <w:r>
                            <w:rPr>
                              <w:rFonts w:hint="eastAsia"/>
                            </w:rPr>
                            <w:fldChar w:fldCharType="begin"/>
                          </w:r>
                          <w:r>
                            <w:rPr>
                              <w:rFonts w:hint="eastAsia"/>
                            </w:rPr>
                            <w:instrText xml:space="preserve"> PAGE  \* MERGEFORMAT </w:instrText>
                          </w:r>
                          <w:r>
                            <w:rPr>
                              <w:rFonts w:hint="eastAsia"/>
                            </w:rPr>
                            <w:fldChar w:fldCharType="separate"/>
                          </w:r>
                          <w:r w:rsidR="00EC7A61">
                            <w:rPr>
                              <w:noProof/>
                            </w:rPr>
                            <w:t>13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mbsUVkAgAAEQUAAA4AAAAAAAAAAAAAAAAALgIAAGRycy9lMm9Eb2Mu&#10;eG1sUEsBAi0AFAAGAAgAAAAhAHGq0bnXAAAABQEAAA8AAAAAAAAAAAAAAAAAvgQAAGRycy9kb3du&#10;cmV2LnhtbFBLBQYAAAAABAAEAPMAAADCBQAAAAA=&#10;" filled="f" stroked="f" strokeweight=".5pt">
              <v:textbox style="mso-fit-shape-to-text:t" inset="0,0,0,0">
                <w:txbxContent>
                  <w:p w:rsidR="00AC5426" w:rsidRDefault="00AC5426">
                    <w:pPr>
                      <w:pStyle w:val="a4"/>
                    </w:pPr>
                    <w:r>
                      <w:rPr>
                        <w:rFonts w:hint="eastAsia"/>
                      </w:rPr>
                      <w:fldChar w:fldCharType="begin"/>
                    </w:r>
                    <w:r>
                      <w:rPr>
                        <w:rFonts w:hint="eastAsia"/>
                      </w:rPr>
                      <w:instrText xml:space="preserve"> PAGE  \* MERGEFORMAT </w:instrText>
                    </w:r>
                    <w:r>
                      <w:rPr>
                        <w:rFonts w:hint="eastAsia"/>
                      </w:rPr>
                      <w:fldChar w:fldCharType="separate"/>
                    </w:r>
                    <w:r w:rsidR="00EC7A61">
                      <w:rPr>
                        <w:noProof/>
                      </w:rPr>
                      <w:t>13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06F" w:rsidRDefault="003C706F">
      <w:r>
        <w:separator/>
      </w:r>
    </w:p>
  </w:footnote>
  <w:footnote w:type="continuationSeparator" w:id="0">
    <w:p w:rsidR="003C706F" w:rsidRDefault="003C7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426" w:rsidRDefault="00AC5426">
    <w:pPr>
      <w:pStyle w:val="a3"/>
      <w:spacing w:line="14" w:lineRule="auto"/>
      <w:rPr>
        <w:sz w:val="20"/>
      </w:rPr>
    </w:pPr>
    <w:r>
      <w:rPr>
        <w:noProof/>
        <w:lang w:val="en-US" w:bidi="ar-SA"/>
      </w:rPr>
      <mc:AlternateContent>
        <mc:Choice Requires="wps">
          <w:drawing>
            <wp:anchor distT="0" distB="0" distL="114300" distR="114300" simplePos="0" relativeHeight="251656704" behindDoc="1" locked="0" layoutInCell="1" allowOverlap="1">
              <wp:simplePos x="0" y="0"/>
              <wp:positionH relativeFrom="page">
                <wp:posOffset>2481580</wp:posOffset>
              </wp:positionH>
              <wp:positionV relativeFrom="page">
                <wp:posOffset>689610</wp:posOffset>
              </wp:positionV>
              <wp:extent cx="2596515" cy="142875"/>
              <wp:effectExtent l="0" t="0" r="0" b="0"/>
              <wp:wrapNone/>
              <wp:docPr id="3" name="文本框 2"/>
              <wp:cNvGraphicFramePr/>
              <a:graphic xmlns:a="http://schemas.openxmlformats.org/drawingml/2006/main">
                <a:graphicData uri="http://schemas.microsoft.com/office/word/2010/wordprocessingShape">
                  <wps:wsp>
                    <wps:cNvSpPr txBox="1"/>
                    <wps:spPr>
                      <a:xfrm>
                        <a:off x="0" y="0"/>
                        <a:ext cx="2596515" cy="142875"/>
                      </a:xfrm>
                      <a:prstGeom prst="rect">
                        <a:avLst/>
                      </a:prstGeom>
                      <a:noFill/>
                      <a:ln w="9525">
                        <a:noFill/>
                      </a:ln>
                    </wps:spPr>
                    <wps:txbx>
                      <w:txbxContent>
                        <w:p w:rsidR="00AC5426" w:rsidRDefault="00AC5426">
                          <w:pPr>
                            <w:spacing w:before="3"/>
                            <w:ind w:left="20"/>
                            <w:rPr>
                              <w:sz w:val="18"/>
                              <w:lang w:val="en-US"/>
                            </w:rPr>
                          </w:pPr>
                          <w:r>
                            <w:rPr>
                              <w:rFonts w:hint="eastAsia"/>
                              <w:sz w:val="18"/>
                              <w:lang w:val="en-US"/>
                            </w:rPr>
                            <w:t>西安高新科技职业学院2022年毕业生就业质量报告</w:t>
                          </w:r>
                        </w:p>
                      </w:txbxContent>
                    </wps:txbx>
                    <wps:bodyPr vert="horz" lIns="0" tIns="0" rIns="0" bIns="0" anchor="t"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195.4pt;margin-top:54.3pt;width:204.45pt;height:11.25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" filled="f" stroked="f">
              <v:textbox inset="0,0,0,0">
                <w:txbxContent>
                  <w:p w:rsidR="002E385E" w:rsidRDefault="002E385E">
                    <w:pPr>
                      <w:spacing w:before="3"/>
                      <w:ind w:left="20"/>
                      <w:rPr>
                        <w:sz w:val="18"/>
                        <w:lang w:val="en-US"/>
                      </w:rPr>
                    </w:pPr>
                    <w:r>
                      <w:rPr>
                        <w:rFonts w:hint="eastAsia"/>
                        <w:sz w:val="18"/>
                        <w:lang w:val="en-US"/>
                      </w:rPr>
                      <w:t>西安高新科技职业学院2022年毕业生就业质量报告</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657728" behindDoc="1" locked="0" layoutInCell="1" allowOverlap="1">
              <wp:simplePos x="0" y="0"/>
              <wp:positionH relativeFrom="page">
                <wp:posOffset>900430</wp:posOffset>
              </wp:positionH>
              <wp:positionV relativeFrom="page">
                <wp:posOffset>836295</wp:posOffset>
              </wp:positionV>
              <wp:extent cx="5759450" cy="0"/>
              <wp:effectExtent l="0" t="0" r="0" b="0"/>
              <wp:wrapNone/>
              <wp:docPr id="2" name="直线 1"/>
              <wp:cNvGraphicFramePr/>
              <a:graphic xmlns:a="http://schemas.openxmlformats.org/drawingml/2006/main">
                <a:graphicData uri="http://schemas.microsoft.com/office/word/2010/wordprocessingShape">
                  <wps:wsp>
                    <wps:cNvCnPr/>
                    <wps:spPr>
                      <a:xfrm>
                        <a:off x="0" y="0"/>
                        <a:ext cx="575945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直线 1" o:spid="_x0000_s1026" o:spt="20" style="position:absolute;left:0pt;margin-left:70.9pt;margin-top:65.85pt;height:0pt;width:453.5pt;mso-position-horizontal-relative:page;mso-position-vertical-relative:page;z-index:-6144;mso-width-relative:page;mso-height-relative:page;" filled="f" stroked="t" coordsize="21600,21600" o:gfxdata="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CbpBLNYA&#10;AAAMAQAADwAAAAAAAAABACAAAAAiAAAAZHJzL2Rvd25yZXYueG1sUEsBAhQAFAAAAAgAh07iQDwR&#10;GcXoAQAA2wMAAA4AAAAAAAAAAQAgAAAAJQEAAGRycy9lMm9Eb2MueG1sUEsFBgAAAAAGAAYAWQEA&#10;AH8FAAAAAA==&#10;">
              <v:fill on="f" focussize="0,0"/>
              <v:stroke weight="0.72pt"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05A38"/>
    <w:multiLevelType w:val="singleLevel"/>
    <w:tmpl w:val="30005A38"/>
    <w:lvl w:ilvl="0">
      <w:start w:val="1"/>
      <w:numFmt w:val="chineseCounting"/>
      <w:suff w:val="nothing"/>
      <w:lvlText w:val="（%1）"/>
      <w:lvlJc w:val="left"/>
      <w:rPr>
        <w:rFonts w:hint="eastAsia"/>
      </w:rPr>
    </w:lvl>
  </w:abstractNum>
  <w:abstractNum w:abstractNumId="1">
    <w:nsid w:val="3A01BB38"/>
    <w:multiLevelType w:val="singleLevel"/>
    <w:tmpl w:val="3A01BB38"/>
    <w:lvl w:ilvl="0">
      <w:start w:val="3"/>
      <w:numFmt w:val="decimal"/>
      <w:suff w:val="nothing"/>
      <w:lvlText w:val="（%1）"/>
      <w:lvlJc w:val="left"/>
    </w:lvl>
  </w:abstractNum>
  <w:abstractNum w:abstractNumId="2">
    <w:nsid w:val="69389815"/>
    <w:multiLevelType w:val="singleLevel"/>
    <w:tmpl w:val="69389815"/>
    <w:lvl w:ilvl="0">
      <w:start w:val="1"/>
      <w:numFmt w:val="chineseCounting"/>
      <w:suff w:val="nothing"/>
      <w:lvlText w:val="%1、"/>
      <w:lvlJc w:val="left"/>
      <w:rPr>
        <w:rFonts w:hint="eastAsia"/>
      </w:rPr>
    </w:lvl>
  </w:abstractNum>
  <w:abstractNum w:abstractNumId="3">
    <w:nsid w:val="7CF1381B"/>
    <w:multiLevelType w:val="singleLevel"/>
    <w:tmpl w:val="7CF1381B"/>
    <w:lvl w:ilvl="0">
      <w:start w:val="1"/>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5E"/>
    <w:rsid w:val="000C4A63"/>
    <w:rsid w:val="00130F47"/>
    <w:rsid w:val="001757E4"/>
    <w:rsid w:val="00187A9A"/>
    <w:rsid w:val="00221F31"/>
    <w:rsid w:val="0022681E"/>
    <w:rsid w:val="002E385E"/>
    <w:rsid w:val="003C706F"/>
    <w:rsid w:val="0051091E"/>
    <w:rsid w:val="005130A2"/>
    <w:rsid w:val="006E175E"/>
    <w:rsid w:val="00703E1F"/>
    <w:rsid w:val="008864E8"/>
    <w:rsid w:val="00930ECF"/>
    <w:rsid w:val="0099208D"/>
    <w:rsid w:val="00A96358"/>
    <w:rsid w:val="00AC5426"/>
    <w:rsid w:val="00E867DC"/>
    <w:rsid w:val="00EC7A61"/>
    <w:rsid w:val="00F2012D"/>
    <w:rsid w:val="0106576D"/>
    <w:rsid w:val="01FB0D00"/>
    <w:rsid w:val="0232718F"/>
    <w:rsid w:val="035A00C3"/>
    <w:rsid w:val="0374399C"/>
    <w:rsid w:val="039E2B6C"/>
    <w:rsid w:val="03DC3B3B"/>
    <w:rsid w:val="052A035E"/>
    <w:rsid w:val="05EE5C18"/>
    <w:rsid w:val="05F11A6C"/>
    <w:rsid w:val="06251A3B"/>
    <w:rsid w:val="0666377A"/>
    <w:rsid w:val="06D136F7"/>
    <w:rsid w:val="06DC6AFE"/>
    <w:rsid w:val="07181773"/>
    <w:rsid w:val="07A42FA2"/>
    <w:rsid w:val="07A43666"/>
    <w:rsid w:val="081D0878"/>
    <w:rsid w:val="087A42D7"/>
    <w:rsid w:val="09217142"/>
    <w:rsid w:val="093875BE"/>
    <w:rsid w:val="097E252C"/>
    <w:rsid w:val="09D355B9"/>
    <w:rsid w:val="09EE625F"/>
    <w:rsid w:val="09F34B99"/>
    <w:rsid w:val="0A3C4020"/>
    <w:rsid w:val="0A8C2B48"/>
    <w:rsid w:val="0A9A7215"/>
    <w:rsid w:val="0B653BEB"/>
    <w:rsid w:val="0C504986"/>
    <w:rsid w:val="0DE044D6"/>
    <w:rsid w:val="0E787BC9"/>
    <w:rsid w:val="0EA9305E"/>
    <w:rsid w:val="0EB3421A"/>
    <w:rsid w:val="0F2D1B7E"/>
    <w:rsid w:val="0F6F78BB"/>
    <w:rsid w:val="0FEB2EAA"/>
    <w:rsid w:val="10077F6F"/>
    <w:rsid w:val="1010515B"/>
    <w:rsid w:val="104F3FBA"/>
    <w:rsid w:val="10A1123D"/>
    <w:rsid w:val="117650A9"/>
    <w:rsid w:val="11826094"/>
    <w:rsid w:val="11A30322"/>
    <w:rsid w:val="126D66FF"/>
    <w:rsid w:val="12C324DE"/>
    <w:rsid w:val="12C56634"/>
    <w:rsid w:val="130D79B7"/>
    <w:rsid w:val="134E0E2C"/>
    <w:rsid w:val="13D46A41"/>
    <w:rsid w:val="141E1867"/>
    <w:rsid w:val="14340FC6"/>
    <w:rsid w:val="14557DA9"/>
    <w:rsid w:val="15190D29"/>
    <w:rsid w:val="15961C36"/>
    <w:rsid w:val="16897782"/>
    <w:rsid w:val="169562AD"/>
    <w:rsid w:val="16D96686"/>
    <w:rsid w:val="171C0D85"/>
    <w:rsid w:val="17731D09"/>
    <w:rsid w:val="178618A5"/>
    <w:rsid w:val="18397E91"/>
    <w:rsid w:val="18446724"/>
    <w:rsid w:val="19457317"/>
    <w:rsid w:val="196E30C2"/>
    <w:rsid w:val="1981759C"/>
    <w:rsid w:val="19EB1CD7"/>
    <w:rsid w:val="1A59109E"/>
    <w:rsid w:val="1A5F4158"/>
    <w:rsid w:val="1AAC2825"/>
    <w:rsid w:val="1AD53C41"/>
    <w:rsid w:val="1B945052"/>
    <w:rsid w:val="1BD412D7"/>
    <w:rsid w:val="1C041A1A"/>
    <w:rsid w:val="1C273C04"/>
    <w:rsid w:val="1D2A3D9A"/>
    <w:rsid w:val="1D8E1B94"/>
    <w:rsid w:val="1E3B196E"/>
    <w:rsid w:val="1E473FDC"/>
    <w:rsid w:val="1E9E4276"/>
    <w:rsid w:val="1EA46586"/>
    <w:rsid w:val="1F095B45"/>
    <w:rsid w:val="1F572DD4"/>
    <w:rsid w:val="1F6E5353"/>
    <w:rsid w:val="1F962686"/>
    <w:rsid w:val="20312C59"/>
    <w:rsid w:val="20F37EA0"/>
    <w:rsid w:val="216957CA"/>
    <w:rsid w:val="22B76602"/>
    <w:rsid w:val="22D51548"/>
    <w:rsid w:val="2303754E"/>
    <w:rsid w:val="237E4805"/>
    <w:rsid w:val="23911012"/>
    <w:rsid w:val="23BF3B9B"/>
    <w:rsid w:val="24915047"/>
    <w:rsid w:val="24AD7B4F"/>
    <w:rsid w:val="25211047"/>
    <w:rsid w:val="25587FC6"/>
    <w:rsid w:val="256444E3"/>
    <w:rsid w:val="25911783"/>
    <w:rsid w:val="25A45228"/>
    <w:rsid w:val="26003306"/>
    <w:rsid w:val="260B7F6E"/>
    <w:rsid w:val="262D01DA"/>
    <w:rsid w:val="26583049"/>
    <w:rsid w:val="2666798A"/>
    <w:rsid w:val="269C442E"/>
    <w:rsid w:val="26AE3F67"/>
    <w:rsid w:val="26FF6AC6"/>
    <w:rsid w:val="27B75A0A"/>
    <w:rsid w:val="27E25C9B"/>
    <w:rsid w:val="288F6E93"/>
    <w:rsid w:val="292E16B5"/>
    <w:rsid w:val="297B240A"/>
    <w:rsid w:val="2996682B"/>
    <w:rsid w:val="29A612F6"/>
    <w:rsid w:val="29AE375D"/>
    <w:rsid w:val="2A5C5AAB"/>
    <w:rsid w:val="2AB31DC0"/>
    <w:rsid w:val="2B90389C"/>
    <w:rsid w:val="2BC11547"/>
    <w:rsid w:val="2D234741"/>
    <w:rsid w:val="2D6612FB"/>
    <w:rsid w:val="2E0D2158"/>
    <w:rsid w:val="2E2F2777"/>
    <w:rsid w:val="2E8F7B93"/>
    <w:rsid w:val="2EFF09B4"/>
    <w:rsid w:val="2F337F1A"/>
    <w:rsid w:val="2F8C7A2B"/>
    <w:rsid w:val="2FDF2B3F"/>
    <w:rsid w:val="3015454B"/>
    <w:rsid w:val="303E1156"/>
    <w:rsid w:val="30A613E8"/>
    <w:rsid w:val="30D2038C"/>
    <w:rsid w:val="31412FDA"/>
    <w:rsid w:val="31576D92"/>
    <w:rsid w:val="31883CCA"/>
    <w:rsid w:val="31DB296F"/>
    <w:rsid w:val="329F51ED"/>
    <w:rsid w:val="3411713B"/>
    <w:rsid w:val="341573E3"/>
    <w:rsid w:val="341869C8"/>
    <w:rsid w:val="341C06FB"/>
    <w:rsid w:val="34D32525"/>
    <w:rsid w:val="350C4FF0"/>
    <w:rsid w:val="35616D26"/>
    <w:rsid w:val="363D1BCE"/>
    <w:rsid w:val="369F0516"/>
    <w:rsid w:val="36E70E35"/>
    <w:rsid w:val="37141806"/>
    <w:rsid w:val="37965BB2"/>
    <w:rsid w:val="37CD2E75"/>
    <w:rsid w:val="38D46F2D"/>
    <w:rsid w:val="38F45796"/>
    <w:rsid w:val="39533621"/>
    <w:rsid w:val="39641A84"/>
    <w:rsid w:val="39A0410F"/>
    <w:rsid w:val="39BD70E3"/>
    <w:rsid w:val="3A262EB8"/>
    <w:rsid w:val="3A994969"/>
    <w:rsid w:val="3AD6384F"/>
    <w:rsid w:val="3C2C4C6E"/>
    <w:rsid w:val="3C387BA6"/>
    <w:rsid w:val="3C3F0B67"/>
    <w:rsid w:val="3C4C254D"/>
    <w:rsid w:val="3C632D51"/>
    <w:rsid w:val="3C7E5FE9"/>
    <w:rsid w:val="3CAC1344"/>
    <w:rsid w:val="3CFF54B5"/>
    <w:rsid w:val="3D13206F"/>
    <w:rsid w:val="3D416E4A"/>
    <w:rsid w:val="3D703049"/>
    <w:rsid w:val="3E017E02"/>
    <w:rsid w:val="3E2806AF"/>
    <w:rsid w:val="3E44592F"/>
    <w:rsid w:val="3EAC3752"/>
    <w:rsid w:val="402A39E7"/>
    <w:rsid w:val="403C1B55"/>
    <w:rsid w:val="40636857"/>
    <w:rsid w:val="41E1055B"/>
    <w:rsid w:val="428858A1"/>
    <w:rsid w:val="429F0876"/>
    <w:rsid w:val="433A1BB0"/>
    <w:rsid w:val="43C432D3"/>
    <w:rsid w:val="443D17ED"/>
    <w:rsid w:val="44A45FF9"/>
    <w:rsid w:val="456646B3"/>
    <w:rsid w:val="45D2657D"/>
    <w:rsid w:val="46112D9C"/>
    <w:rsid w:val="46563639"/>
    <w:rsid w:val="46612820"/>
    <w:rsid w:val="46B53829"/>
    <w:rsid w:val="4762458A"/>
    <w:rsid w:val="47AF6483"/>
    <w:rsid w:val="47D15AD3"/>
    <w:rsid w:val="47EF4AC8"/>
    <w:rsid w:val="489723C7"/>
    <w:rsid w:val="49A21F2B"/>
    <w:rsid w:val="4A02493F"/>
    <w:rsid w:val="4A1155E1"/>
    <w:rsid w:val="4AAE4422"/>
    <w:rsid w:val="4ACF2F88"/>
    <w:rsid w:val="4C0375F6"/>
    <w:rsid w:val="4D0C3A2D"/>
    <w:rsid w:val="4D581C9D"/>
    <w:rsid w:val="4DD95879"/>
    <w:rsid w:val="4E591527"/>
    <w:rsid w:val="4E6A6233"/>
    <w:rsid w:val="4E766358"/>
    <w:rsid w:val="4E945AAA"/>
    <w:rsid w:val="4F8A455F"/>
    <w:rsid w:val="4FEB7F0F"/>
    <w:rsid w:val="50170978"/>
    <w:rsid w:val="5036772C"/>
    <w:rsid w:val="507553D6"/>
    <w:rsid w:val="513D0D95"/>
    <w:rsid w:val="51E505A7"/>
    <w:rsid w:val="51F538ED"/>
    <w:rsid w:val="525C3FA2"/>
    <w:rsid w:val="527255F1"/>
    <w:rsid w:val="52985A09"/>
    <w:rsid w:val="52AF762B"/>
    <w:rsid w:val="52BC5ED8"/>
    <w:rsid w:val="52F93562"/>
    <w:rsid w:val="53361D03"/>
    <w:rsid w:val="53B1466A"/>
    <w:rsid w:val="54620EBE"/>
    <w:rsid w:val="5501531D"/>
    <w:rsid w:val="55516373"/>
    <w:rsid w:val="561C2DC5"/>
    <w:rsid w:val="56780994"/>
    <w:rsid w:val="568A26BF"/>
    <w:rsid w:val="56A941FB"/>
    <w:rsid w:val="57A453C3"/>
    <w:rsid w:val="584C44C1"/>
    <w:rsid w:val="58577A54"/>
    <w:rsid w:val="590B570A"/>
    <w:rsid w:val="59367198"/>
    <w:rsid w:val="59C155B6"/>
    <w:rsid w:val="5A007F67"/>
    <w:rsid w:val="5A2C383E"/>
    <w:rsid w:val="5A6B01B3"/>
    <w:rsid w:val="5AA57E7F"/>
    <w:rsid w:val="5ACA163D"/>
    <w:rsid w:val="5BFC01F9"/>
    <w:rsid w:val="5EC15A8C"/>
    <w:rsid w:val="5FEA72E2"/>
    <w:rsid w:val="60453EAC"/>
    <w:rsid w:val="60E9669C"/>
    <w:rsid w:val="61181822"/>
    <w:rsid w:val="61AB00AC"/>
    <w:rsid w:val="61F046D4"/>
    <w:rsid w:val="6243351E"/>
    <w:rsid w:val="629774C6"/>
    <w:rsid w:val="62CD32C5"/>
    <w:rsid w:val="62FA7CB4"/>
    <w:rsid w:val="631C6334"/>
    <w:rsid w:val="63C74512"/>
    <w:rsid w:val="660A47FF"/>
    <w:rsid w:val="66625491"/>
    <w:rsid w:val="6672321C"/>
    <w:rsid w:val="668801E5"/>
    <w:rsid w:val="66D00327"/>
    <w:rsid w:val="682E1912"/>
    <w:rsid w:val="699329AF"/>
    <w:rsid w:val="69987AF3"/>
    <w:rsid w:val="69A9287E"/>
    <w:rsid w:val="6A3B6109"/>
    <w:rsid w:val="6B24041E"/>
    <w:rsid w:val="6B5E3017"/>
    <w:rsid w:val="6B740BE9"/>
    <w:rsid w:val="6B7C4159"/>
    <w:rsid w:val="6BDB2ED4"/>
    <w:rsid w:val="6CB43AC9"/>
    <w:rsid w:val="6CED1A4E"/>
    <w:rsid w:val="6D3175A8"/>
    <w:rsid w:val="6DB0137F"/>
    <w:rsid w:val="6DB53984"/>
    <w:rsid w:val="6E131A54"/>
    <w:rsid w:val="6EAF57C2"/>
    <w:rsid w:val="6F343469"/>
    <w:rsid w:val="6FFE3573"/>
    <w:rsid w:val="700C3172"/>
    <w:rsid w:val="70E97BFF"/>
    <w:rsid w:val="71A1018C"/>
    <w:rsid w:val="72D612C5"/>
    <w:rsid w:val="730D1D72"/>
    <w:rsid w:val="7342683B"/>
    <w:rsid w:val="73DB6043"/>
    <w:rsid w:val="73DD781A"/>
    <w:rsid w:val="743F3E1F"/>
    <w:rsid w:val="74CD65EA"/>
    <w:rsid w:val="74D37777"/>
    <w:rsid w:val="750C61A1"/>
    <w:rsid w:val="75BF3E9C"/>
    <w:rsid w:val="75DB3F49"/>
    <w:rsid w:val="76745A7E"/>
    <w:rsid w:val="76897F0A"/>
    <w:rsid w:val="76F61EF3"/>
    <w:rsid w:val="77A75A29"/>
    <w:rsid w:val="77B27F7B"/>
    <w:rsid w:val="77FF36DB"/>
    <w:rsid w:val="78556122"/>
    <w:rsid w:val="78DC61A9"/>
    <w:rsid w:val="78DD1F64"/>
    <w:rsid w:val="78EA3180"/>
    <w:rsid w:val="796811D5"/>
    <w:rsid w:val="79E65409"/>
    <w:rsid w:val="7AF410A7"/>
    <w:rsid w:val="7B101E7F"/>
    <w:rsid w:val="7B8C3322"/>
    <w:rsid w:val="7BEC0431"/>
    <w:rsid w:val="7BF07FE3"/>
    <w:rsid w:val="7C632655"/>
    <w:rsid w:val="7C774735"/>
    <w:rsid w:val="7C932984"/>
    <w:rsid w:val="7CA20AF4"/>
    <w:rsid w:val="7D4B2FD6"/>
    <w:rsid w:val="7D516089"/>
    <w:rsid w:val="7D643B33"/>
    <w:rsid w:val="7DEC22B9"/>
    <w:rsid w:val="7E056DA8"/>
    <w:rsid w:val="7E2E5BE0"/>
    <w:rsid w:val="7E3B3A77"/>
    <w:rsid w:val="7E4D27C5"/>
    <w:rsid w:val="7EAA04C3"/>
    <w:rsid w:val="7F006FAE"/>
    <w:rsid w:val="7F2D5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8"/>
      <w:szCs w:val="28"/>
    </w:rPr>
  </w:style>
  <w:style w:type="paragraph" w:styleId="a4">
    <w:name w:val="footer"/>
    <w:basedOn w:val="a"/>
    <w:qFormat/>
    <w:pPr>
      <w:tabs>
        <w:tab w:val="center" w:pos="4153"/>
        <w:tab w:val="right" w:pos="8306"/>
      </w:tabs>
      <w:snapToGrid w:val="0"/>
    </w:pPr>
    <w:rPr>
      <w:sz w:val="18"/>
    </w:rPr>
  </w:style>
  <w:style w:type="paragraph" w:styleId="a5">
    <w:name w:val="Normal (Web)"/>
    <w:basedOn w:val="a"/>
    <w:qFormat/>
    <w:pPr>
      <w:spacing w:beforeAutospacing="1" w:afterAutospacing="1"/>
    </w:pPr>
    <w:rPr>
      <w:rFonts w:cs="Times New Roman"/>
      <w:sz w:val="24"/>
      <w:lang w:val="en-US" w:bidi="ar-SA"/>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Pr>
      <w:b/>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8">
    <w:name w:val="List Paragraph"/>
    <w:basedOn w:val="a"/>
    <w:uiPriority w:val="1"/>
    <w:qFormat/>
    <w:pPr>
      <w:spacing w:before="265"/>
      <w:ind w:left="1660" w:hanging="702"/>
    </w:pPr>
  </w:style>
  <w:style w:type="paragraph" w:customStyle="1" w:styleId="TableParagraph">
    <w:name w:val="Table Paragraph"/>
    <w:basedOn w:val="a"/>
    <w:uiPriority w:val="1"/>
    <w:qFormat/>
  </w:style>
  <w:style w:type="paragraph" w:styleId="a9">
    <w:name w:val="header"/>
    <w:basedOn w:val="a"/>
    <w:link w:val="Char"/>
    <w:rsid w:val="002E38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9"/>
    <w:rsid w:val="002E385E"/>
    <w:rPr>
      <w:rFonts w:ascii="宋体" w:hAnsi="宋体" w:cs="宋体"/>
      <w:sz w:val="18"/>
      <w:szCs w:val="18"/>
      <w:lang w:val="zh-CN" w:bidi="zh-CN"/>
    </w:rPr>
  </w:style>
  <w:style w:type="paragraph" w:styleId="aa">
    <w:name w:val="Balloon Text"/>
    <w:basedOn w:val="a"/>
    <w:link w:val="Char0"/>
    <w:rsid w:val="0022681E"/>
    <w:rPr>
      <w:sz w:val="18"/>
      <w:szCs w:val="18"/>
    </w:rPr>
  </w:style>
  <w:style w:type="character" w:customStyle="1" w:styleId="Char0">
    <w:name w:val="批注框文本 Char"/>
    <w:basedOn w:val="a0"/>
    <w:link w:val="aa"/>
    <w:rsid w:val="0022681E"/>
    <w:rPr>
      <w:rFonts w:ascii="宋体" w:hAnsi="宋体" w:cs="宋体"/>
      <w:sz w:val="18"/>
      <w:szCs w:val="18"/>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8"/>
      <w:szCs w:val="28"/>
    </w:rPr>
  </w:style>
  <w:style w:type="paragraph" w:styleId="a4">
    <w:name w:val="footer"/>
    <w:basedOn w:val="a"/>
    <w:qFormat/>
    <w:pPr>
      <w:tabs>
        <w:tab w:val="center" w:pos="4153"/>
        <w:tab w:val="right" w:pos="8306"/>
      </w:tabs>
      <w:snapToGrid w:val="0"/>
    </w:pPr>
    <w:rPr>
      <w:sz w:val="18"/>
    </w:rPr>
  </w:style>
  <w:style w:type="paragraph" w:styleId="a5">
    <w:name w:val="Normal (Web)"/>
    <w:basedOn w:val="a"/>
    <w:qFormat/>
    <w:pPr>
      <w:spacing w:beforeAutospacing="1" w:afterAutospacing="1"/>
    </w:pPr>
    <w:rPr>
      <w:rFonts w:cs="Times New Roman"/>
      <w:sz w:val="24"/>
      <w:lang w:val="en-US" w:bidi="ar-SA"/>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Pr>
      <w:b/>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8">
    <w:name w:val="List Paragraph"/>
    <w:basedOn w:val="a"/>
    <w:uiPriority w:val="1"/>
    <w:qFormat/>
    <w:pPr>
      <w:spacing w:before="265"/>
      <w:ind w:left="1660" w:hanging="702"/>
    </w:pPr>
  </w:style>
  <w:style w:type="paragraph" w:customStyle="1" w:styleId="TableParagraph">
    <w:name w:val="Table Paragraph"/>
    <w:basedOn w:val="a"/>
    <w:uiPriority w:val="1"/>
    <w:qFormat/>
  </w:style>
  <w:style w:type="paragraph" w:styleId="a9">
    <w:name w:val="header"/>
    <w:basedOn w:val="a"/>
    <w:link w:val="Char"/>
    <w:rsid w:val="002E38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9"/>
    <w:rsid w:val="002E385E"/>
    <w:rPr>
      <w:rFonts w:ascii="宋体" w:hAnsi="宋体" w:cs="宋体"/>
      <w:sz w:val="18"/>
      <w:szCs w:val="18"/>
      <w:lang w:val="zh-CN" w:bidi="zh-CN"/>
    </w:rPr>
  </w:style>
  <w:style w:type="paragraph" w:styleId="aa">
    <w:name w:val="Balloon Text"/>
    <w:basedOn w:val="a"/>
    <w:link w:val="Char0"/>
    <w:rsid w:val="0022681E"/>
    <w:rPr>
      <w:sz w:val="18"/>
      <w:szCs w:val="18"/>
    </w:rPr>
  </w:style>
  <w:style w:type="character" w:customStyle="1" w:styleId="Char0">
    <w:name w:val="批注框文本 Char"/>
    <w:basedOn w:val="a0"/>
    <w:link w:val="aa"/>
    <w:rsid w:val="0022681E"/>
    <w:rPr>
      <w:rFonts w:ascii="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chart" Target="charts/chart14.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chart" Target="charts/chart13.xml"/><Relationship Id="rId10" Type="http://schemas.openxmlformats.org/officeDocument/2006/relationships/footer" Target="footer1.xml"/><Relationship Id="rId19" Type="http://schemas.openxmlformats.org/officeDocument/2006/relationships/chart" Target="charts/chart9.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___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___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___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___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___1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__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___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___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b="1"/>
              <a:t>性别比例</a:t>
            </a:r>
          </a:p>
        </c:rich>
      </c:tx>
      <c:overlay val="0"/>
      <c:spPr>
        <a:noFill/>
        <a:ln>
          <a:noFill/>
        </a:ln>
        <a:effectLst/>
      </c:spPr>
    </c:title>
    <c:autoTitleDeleted val="0"/>
    <c:plotArea>
      <c:layout/>
      <c:pieChart>
        <c:varyColors val="1"/>
        <c:ser>
          <c:idx val="0"/>
          <c:order val="0"/>
          <c:tx>
            <c:strRef>
              <c:f>Sheet1!$B$1</c:f>
              <c:strCache>
                <c:ptCount val="1"/>
                <c:pt idx="0">
                  <c:v>性别比例</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6.7747970975309199E-2"/>
                  <c:y val="-4.5148108752843003E-2"/>
                </c:manualLayout>
              </c:layout>
              <c:tx>
                <c:rich>
                  <a:bodyPr/>
                  <a:lstStyle/>
                  <a:p>
                    <a:r>
                      <a:rPr lang="en-US"/>
                      <a:t>64%</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tx>
                <c:rich>
                  <a:bodyPr/>
                  <a:lstStyle/>
                  <a:p>
                    <a:r>
                      <a:rPr lang="en-US"/>
                      <a:t>36%</a:t>
                    </a:r>
                  </a:p>
                </c:rich>
              </c:tx>
              <c:dLblPos val="inEnd"/>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男生</c:v>
                </c:pt>
                <c:pt idx="1">
                  <c:v>女生</c:v>
                </c:pt>
              </c:strCache>
            </c:strRef>
          </c:cat>
          <c:val>
            <c:numRef>
              <c:f>Sheet1!$B$2:$B$5</c:f>
              <c:numCache>
                <c:formatCode>General</c:formatCode>
                <c:ptCount val="4"/>
                <c:pt idx="0">
                  <c:v>1316</c:v>
                </c:pt>
                <c:pt idx="1">
                  <c:v>541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2"/>
        <c:delete val="1"/>
      </c:legendEntry>
      <c:legendEntry>
        <c:idx val="3"/>
        <c:delete val="1"/>
      </c:legendEntry>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1">
                    <a:lumMod val="65000"/>
                    <a:lumOff val="35000"/>
                  </a:schemeClr>
                </a:solidFill>
                <a:latin typeface="+mn-lt"/>
                <a:ea typeface="+mn-ea"/>
                <a:cs typeface="+mn-cs"/>
              </a:defRPr>
            </a:pPr>
            <a:r>
              <a:rPr lang="en-US" altLang="zh-CN"/>
              <a:t>2022</a:t>
            </a:r>
            <a:r>
              <a:rPr lang="zh-CN" altLang="en-US"/>
              <a:t>届毕业生就业满意度</a:t>
            </a:r>
          </a:p>
        </c:rich>
      </c:tx>
      <c:layout>
        <c:manualLayout>
          <c:xMode val="edge"/>
          <c:yMode val="edge"/>
          <c:x val="0.31694854160906799"/>
          <c:y val="6.8042640054434096E-3"/>
        </c:manualLayout>
      </c:layout>
      <c:overlay val="0"/>
      <c:spPr>
        <a:noFill/>
        <a:ln>
          <a:noFill/>
        </a:ln>
        <a:effectLst/>
      </c:spPr>
    </c:title>
    <c:autoTitleDeleted val="0"/>
    <c:plotArea>
      <c:layout/>
      <c:pieChart>
        <c:varyColors val="1"/>
        <c:ser>
          <c:idx val="0"/>
          <c:order val="0"/>
          <c:tx>
            <c:strRef>
              <c:f>Sheet1!$B$1</c:f>
              <c:strCache>
                <c:ptCount val="1"/>
                <c:pt idx="0">
                  <c:v>2018届毕业生就业满意度</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满意</c:v>
                </c:pt>
                <c:pt idx="1">
                  <c:v>基本满意</c:v>
                </c:pt>
                <c:pt idx="2">
                  <c:v>不满意</c:v>
                </c:pt>
              </c:strCache>
            </c:strRef>
          </c:cat>
          <c:val>
            <c:numRef>
              <c:f>Sheet1!$B$2:$B$4</c:f>
              <c:numCache>
                <c:formatCode>0.00%</c:formatCode>
                <c:ptCount val="3"/>
                <c:pt idx="0" formatCode="0%">
                  <c:v>0.78</c:v>
                </c:pt>
                <c:pt idx="1">
                  <c:v>0.16</c:v>
                </c:pt>
                <c:pt idx="2">
                  <c:v>5.4899999999999997E-2</c:v>
                </c:pt>
              </c:numCache>
            </c:numRef>
          </c:val>
        </c:ser>
        <c:dLbls>
          <c:showLegendKey val="0"/>
          <c:showVal val="0"/>
          <c:showCatName val="1"/>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cap="all" spc="50" baseline="0">
                <a:solidFill>
                  <a:schemeClr val="tx1">
                    <a:lumMod val="65000"/>
                    <a:lumOff val="35000"/>
                  </a:schemeClr>
                </a:solidFill>
                <a:latin typeface="+mn-lt"/>
                <a:ea typeface="+mn-ea"/>
                <a:cs typeface="+mn-cs"/>
              </a:defRPr>
            </a:pPr>
            <a:r>
              <a:rPr lang="en-US" altLang="zh-CN"/>
              <a:t>2022</a:t>
            </a:r>
            <a:r>
              <a:rPr lang="zh-CN" altLang="en-US"/>
              <a:t>届毕业生就业相关度 </a:t>
            </a:r>
          </a:p>
        </c:rich>
      </c:tx>
      <c:overlay val="0"/>
      <c:spPr>
        <a:noFill/>
        <a:ln>
          <a:noFill/>
        </a:ln>
        <a:effectLst/>
      </c:spPr>
    </c:title>
    <c:autoTitleDeleted val="0"/>
    <c:plotArea>
      <c:layout/>
      <c:pieChart>
        <c:varyColors val="1"/>
        <c:ser>
          <c:idx val="0"/>
          <c:order val="0"/>
          <c:tx>
            <c:strRef>
              <c:f>Sheet1!$B$1</c:f>
              <c:strCache>
                <c:ptCount val="1"/>
                <c:pt idx="0">
                  <c:v>2018届毕业生就业相关度 </c:v>
                </c:pt>
              </c:strCache>
            </c:strRef>
          </c:tx>
          <c:dPt>
            <c:idx val="0"/>
            <c:bubble3D val="0"/>
            <c:spPr>
              <a:solidFill>
                <a:schemeClr val="accent6"/>
              </a:solidFill>
              <a:ln>
                <a:noFill/>
              </a:ln>
              <a:effectLst/>
            </c:spPr>
          </c:dPt>
          <c:dPt>
            <c:idx val="1"/>
            <c:bubble3D val="0"/>
            <c:spPr>
              <a:solidFill>
                <a:schemeClr val="accent5"/>
              </a:solidFill>
              <a:ln>
                <a:noFill/>
              </a:ln>
              <a:effectLst/>
            </c:spPr>
          </c:dPt>
          <c:dPt>
            <c:idx val="2"/>
            <c:bubble3D val="0"/>
            <c:spPr>
              <a:solidFill>
                <a:schemeClr val="accent4"/>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endParaRPr lang="zh-CN"/>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相关</c:v>
                </c:pt>
                <c:pt idx="1">
                  <c:v>基本相关</c:v>
                </c:pt>
                <c:pt idx="2">
                  <c:v>不相关</c:v>
                </c:pt>
              </c:strCache>
            </c:strRef>
          </c:cat>
          <c:val>
            <c:numRef>
              <c:f>Sheet1!$B$2:$B$4</c:f>
              <c:numCache>
                <c:formatCode>General</c:formatCode>
                <c:ptCount val="3"/>
                <c:pt idx="0">
                  <c:v>59</c:v>
                </c:pt>
                <c:pt idx="1">
                  <c:v>25</c:v>
                </c:pt>
                <c:pt idx="2">
                  <c:v>16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Sheet1!$B$1</c:f>
              <c:strCache>
                <c:ptCount val="1"/>
                <c:pt idx="0">
                  <c:v>获取就业信息途径</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Sheet1!$A$2:$A$6</c:f>
              <c:strCache>
                <c:ptCount val="5"/>
                <c:pt idx="0">
                  <c:v>校内就业市场</c:v>
                </c:pt>
                <c:pt idx="1">
                  <c:v>校外就业市场</c:v>
                </c:pt>
                <c:pt idx="2">
                  <c:v>信息平台</c:v>
                </c:pt>
                <c:pt idx="3">
                  <c:v>实习单位</c:v>
                </c:pt>
                <c:pt idx="4">
                  <c:v>其他</c:v>
                </c:pt>
              </c:strCache>
            </c:strRef>
          </c:cat>
          <c:val>
            <c:numRef>
              <c:f>Sheet1!$B$2:$B$6</c:f>
              <c:numCache>
                <c:formatCode>0%</c:formatCode>
                <c:ptCount val="5"/>
                <c:pt idx="0">
                  <c:v>0.25</c:v>
                </c:pt>
                <c:pt idx="1">
                  <c:v>0.18</c:v>
                </c:pt>
                <c:pt idx="2">
                  <c:v>0.28000000000000003</c:v>
                </c:pt>
                <c:pt idx="3">
                  <c:v>0.18</c:v>
                </c:pt>
                <c:pt idx="4">
                  <c:v>0.11</c:v>
                </c:pt>
              </c:numCache>
            </c:numRef>
          </c:val>
        </c:ser>
        <c:dLbls>
          <c:showLegendKey val="0"/>
          <c:showVal val="1"/>
          <c:showCatName val="0"/>
          <c:showSerName val="0"/>
          <c:showPercent val="0"/>
          <c:showBubbleSize val="0"/>
        </c:dLbls>
        <c:gapWidth val="219"/>
        <c:overlap val="-27"/>
        <c:axId val="209060608"/>
        <c:axId val="209062144"/>
      </c:barChart>
      <c:catAx>
        <c:axId val="20906060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09062144"/>
        <c:crosses val="autoZero"/>
        <c:auto val="1"/>
        <c:lblAlgn val="ctr"/>
        <c:lblOffset val="100"/>
        <c:noMultiLvlLbl val="0"/>
      </c:catAx>
      <c:valAx>
        <c:axId val="2090621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09060608"/>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cap="none" spc="20" baseline="0">
                <a:solidFill>
                  <a:schemeClr val="tx1">
                    <a:lumMod val="50000"/>
                    <a:lumOff val="50000"/>
                  </a:schemeClr>
                </a:solidFill>
                <a:latin typeface="+mn-lt"/>
                <a:ea typeface="+mn-ea"/>
                <a:cs typeface="+mn-cs"/>
              </a:defRPr>
            </a:pPr>
            <a:r>
              <a:rPr lang="zh-CN" altLang="en-US"/>
              <a:t> </a:t>
            </a:r>
            <a:r>
              <a:rPr lang="en-US" altLang="zh-CN"/>
              <a:t>2022</a:t>
            </a:r>
            <a:r>
              <a:rPr lang="zh-CN" altLang="en-US"/>
              <a:t>届毕业生入职平均月薪</a:t>
            </a:r>
          </a:p>
        </c:rich>
      </c:tx>
      <c:layout>
        <c:manualLayout>
          <c:xMode val="edge"/>
          <c:yMode val="edge"/>
          <c:x val="0.17912500000000001"/>
          <c:y val="3.6468812877263598E-2"/>
        </c:manualLayout>
      </c:layout>
      <c:overlay val="0"/>
      <c:spPr>
        <a:noFill/>
        <a:ln>
          <a:noFill/>
        </a:ln>
        <a:effectLst/>
      </c:spPr>
    </c:title>
    <c:autoTitleDeleted val="0"/>
    <c:plotArea>
      <c:layout/>
      <c:barChart>
        <c:barDir val="bar"/>
        <c:grouping val="clustered"/>
        <c:varyColors val="0"/>
        <c:ser>
          <c:idx val="2"/>
          <c:order val="0"/>
          <c:tx>
            <c:strRef>
              <c:f>Sheet1!$B$1</c:f>
              <c:strCache>
                <c:ptCount val="1"/>
                <c:pt idx="0">
                  <c:v> 2020届毕业生入职平均月薪</c:v>
                </c:pt>
              </c:strCache>
            </c:strRef>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50000"/>
                        <a:lumOff val="50000"/>
                      </a:schemeClr>
                    </a:solidFill>
                    <a:latin typeface="+mn-lt"/>
                    <a:ea typeface="+mn-ea"/>
                    <a:cs typeface="+mn-cs"/>
                  </a:defRPr>
                </a:pPr>
                <a:endParaRPr lang="zh-CN"/>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Sheet1!$A$2:$A$4</c:f>
              <c:strCache>
                <c:ptCount val="3"/>
                <c:pt idx="0">
                  <c:v>2500-3500元</c:v>
                </c:pt>
                <c:pt idx="1">
                  <c:v>3500-5000元</c:v>
                </c:pt>
                <c:pt idx="2">
                  <c:v>5000元及以上</c:v>
                </c:pt>
              </c:strCache>
            </c:strRef>
          </c:cat>
          <c:val>
            <c:numRef>
              <c:f>Sheet1!$B$2:$B$4</c:f>
              <c:numCache>
                <c:formatCode>0%</c:formatCode>
                <c:ptCount val="3"/>
                <c:pt idx="0">
                  <c:v>0.48</c:v>
                </c:pt>
                <c:pt idx="1">
                  <c:v>0.36</c:v>
                </c:pt>
                <c:pt idx="2">
                  <c:v>0.16</c:v>
                </c:pt>
              </c:numCache>
            </c:numRef>
          </c:val>
        </c:ser>
        <c:dLbls>
          <c:showLegendKey val="0"/>
          <c:showVal val="1"/>
          <c:showCatName val="0"/>
          <c:showSerName val="0"/>
          <c:showPercent val="0"/>
          <c:showBubbleSize val="0"/>
        </c:dLbls>
        <c:gapWidth val="100"/>
        <c:axId val="209462400"/>
        <c:axId val="209465344"/>
      </c:barChart>
      <c:catAx>
        <c:axId val="209462400"/>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endParaRPr lang="zh-CN"/>
          </a:p>
        </c:txPr>
        <c:crossAx val="209465344"/>
        <c:crosses val="autoZero"/>
        <c:auto val="1"/>
        <c:lblAlgn val="ctr"/>
        <c:lblOffset val="100"/>
        <c:noMultiLvlLbl val="0"/>
      </c:catAx>
      <c:valAx>
        <c:axId val="20946534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endParaRPr lang="zh-CN"/>
          </a:p>
        </c:txPr>
        <c:crossAx val="209462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title>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1"/>
          <c:order val="0"/>
          <c:tx>
            <c:strRef>
              <c:f>Sheet1!$C$1</c:f>
              <c:strCache>
                <c:ptCount val="1"/>
                <c:pt idx="0">
                  <c:v>毕业生选择工作重视因素</c:v>
                </c:pt>
              </c:strCache>
            </c:strRef>
          </c:tx>
          <c:spPr>
            <a:solidFill>
              <a:schemeClr val="accent5">
                <a:tint val="76667"/>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工作内容</c:v>
                </c:pt>
                <c:pt idx="1">
                  <c:v>工作地点</c:v>
                </c:pt>
                <c:pt idx="2">
                  <c:v>薪酬待遇</c:v>
                </c:pt>
                <c:pt idx="3">
                  <c:v>工作环境</c:v>
                </c:pt>
                <c:pt idx="4">
                  <c:v>工作稳定性</c:v>
                </c:pt>
                <c:pt idx="5">
                  <c:v>个人发展机会</c:v>
                </c:pt>
                <c:pt idx="6">
                  <c:v>专业是否对口</c:v>
                </c:pt>
                <c:pt idx="7">
                  <c:v>其他</c:v>
                </c:pt>
              </c:strCache>
            </c:strRef>
          </c:cat>
          <c:val>
            <c:numRef>
              <c:f>Sheet1!$C$2:$C$9</c:f>
              <c:numCache>
                <c:formatCode>0.00%</c:formatCode>
                <c:ptCount val="8"/>
                <c:pt idx="0">
                  <c:v>0.38700000000000001</c:v>
                </c:pt>
                <c:pt idx="1">
                  <c:v>0.375</c:v>
                </c:pt>
                <c:pt idx="2">
                  <c:v>0.55500000000000005</c:v>
                </c:pt>
                <c:pt idx="3">
                  <c:v>0.192</c:v>
                </c:pt>
                <c:pt idx="4">
                  <c:v>0.17799999999999999</c:v>
                </c:pt>
                <c:pt idx="5">
                  <c:v>0.32400000000000001</c:v>
                </c:pt>
                <c:pt idx="6">
                  <c:v>0.25600000000000001</c:v>
                </c:pt>
                <c:pt idx="7">
                  <c:v>8.2000000000000003E-2</c:v>
                </c:pt>
              </c:numCache>
            </c:numRef>
          </c:val>
        </c:ser>
        <c:dLbls>
          <c:showLegendKey val="0"/>
          <c:showVal val="1"/>
          <c:showCatName val="0"/>
          <c:showSerName val="0"/>
          <c:showPercent val="0"/>
          <c:showBubbleSize val="0"/>
        </c:dLbls>
        <c:gapWidth val="219"/>
        <c:overlap val="-27"/>
        <c:axId val="209480320"/>
        <c:axId val="209499648"/>
      </c:barChart>
      <c:catAx>
        <c:axId val="2094803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09499648"/>
        <c:crosses val="autoZero"/>
        <c:auto val="1"/>
        <c:lblAlgn val="ctr"/>
        <c:lblOffset val="100"/>
        <c:noMultiLvlLbl val="0"/>
      </c:catAx>
      <c:valAx>
        <c:axId val="2094996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09480320"/>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title>
      <c:overlay val="0"/>
      <c:spPr>
        <a:noFill/>
        <a:ln>
          <a:noFill/>
        </a:ln>
        <a:effectLst/>
      </c:spPr>
      <c:txPr>
        <a:bodyPr rot="0" spcFirstLastPara="0" vertOverflow="ellipsis" vert="horz" wrap="square" anchor="ctr" anchorCtr="1"/>
        <a:lstStyle/>
        <a:p>
          <a:pPr>
            <a:defRPr lang="zh-CN" sz="1400" b="1" i="0" u="none" strike="noStrike" kern="1200" cap="all" spc="5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生源地分布</c:v>
                </c:pt>
              </c:strCache>
            </c:strRef>
          </c:tx>
          <c:dPt>
            <c:idx val="0"/>
            <c:bubble3D val="0"/>
            <c:spPr>
              <a:solidFill>
                <a:schemeClr val="accent5">
                  <a:shade val="76667"/>
                </a:schemeClr>
              </a:solidFill>
              <a:ln>
                <a:noFill/>
              </a:ln>
              <a:effectLst/>
            </c:spPr>
          </c:dPt>
          <c:dPt>
            <c:idx val="1"/>
            <c:bubble3D val="0"/>
            <c:spPr>
              <a:solidFill>
                <a:schemeClr val="accent5">
                  <a:tint val="76667"/>
                </a:schemeClr>
              </a:solidFill>
              <a:ln>
                <a:noFill/>
              </a:ln>
              <a:effectLst/>
            </c:spPr>
          </c:dPt>
          <c:dLbls>
            <c:dLbl>
              <c:idx val="0"/>
              <c:tx>
                <c:rich>
                  <a:bodyPr/>
                  <a:lstStyle/>
                  <a:p>
                    <a:r>
                      <a:rPr lang="en-US" altLang="zh-CN"/>
                      <a:t>86%</a:t>
                    </a:r>
                  </a:p>
                </c:rich>
              </c:tx>
              <c:dLblPos val="inEnd"/>
              <c:showLegendKey val="0"/>
              <c:showVal val="0"/>
              <c:showCatName val="0"/>
              <c:showSerName val="0"/>
              <c:showPercent val="1"/>
              <c:showBubbleSize val="0"/>
              <c:extLst>
                <c:ext xmlns:c15="http://schemas.microsoft.com/office/drawing/2012/chart" uri="{CE6537A1-D6FC-4f65-9D91-7224C49458BB}"/>
              </c:extLst>
            </c:dLbl>
            <c:dLbl>
              <c:idx val="1"/>
              <c:tx>
                <c:rich>
                  <a:bodyPr/>
                  <a:lstStyle/>
                  <a:p>
                    <a:r>
                      <a:rPr lang="en-US" altLang="zh-CN"/>
                      <a:t>14%</a:t>
                    </a:r>
                  </a:p>
                </c:rich>
              </c:tx>
              <c:dLblPos val="inEnd"/>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endParaRPr lang="zh-CN"/>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陕西省</c:v>
                </c:pt>
                <c:pt idx="1">
                  <c:v>非陕西省</c:v>
                </c:pt>
              </c:strCache>
            </c:strRef>
          </c:cat>
          <c:val>
            <c:numRef>
              <c:f>Sheet1!$B$2:$B$3</c:f>
              <c:numCache>
                <c:formatCode>General</c:formatCode>
                <c:ptCount val="2"/>
                <c:pt idx="0">
                  <c:v>1319</c:v>
                </c:pt>
                <c:pt idx="1">
                  <c:v>618</c:v>
                </c:pt>
              </c:numCache>
            </c:numRef>
          </c:val>
        </c:ser>
        <c:ser>
          <c:idx val="1"/>
          <c:order val="1"/>
          <c:tx>
            <c:strRef>
              <c:f>Sheet1!$C$1</c:f>
              <c:strCache>
                <c:ptCount val="1"/>
                <c:pt idx="0">
                  <c:v>列1</c:v>
                </c:pt>
              </c:strCache>
            </c:strRef>
          </c:tx>
          <c:dPt>
            <c:idx val="0"/>
            <c:bubble3D val="0"/>
            <c:spPr>
              <a:solidFill>
                <a:schemeClr val="accent5">
                  <a:shade val="76667"/>
                </a:schemeClr>
              </a:solidFill>
              <a:ln>
                <a:noFill/>
              </a:ln>
              <a:effectLst/>
            </c:spPr>
          </c:dPt>
          <c:dPt>
            <c:idx val="1"/>
            <c:bubble3D val="0"/>
            <c:spPr>
              <a:solidFill>
                <a:schemeClr val="accent5">
                  <a:tint val="76667"/>
                </a:schemeClr>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endParaRPr lang="zh-CN"/>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陕西省</c:v>
                </c:pt>
                <c:pt idx="1">
                  <c:v>非陕西省</c:v>
                </c:pt>
              </c:strCache>
            </c:strRef>
          </c:cat>
          <c:val>
            <c:numRef>
              <c:f>Sheet1!$C$2:$C$3</c:f>
              <c:numCache>
                <c:formatCode>0.00%</c:formatCode>
                <c:ptCount val="2"/>
                <c:pt idx="0">
                  <c:v>0.68</c:v>
                </c:pt>
                <c:pt idx="1">
                  <c:v>0.32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400" b="1" i="0" u="none" strike="noStrike" kern="1200" cap="all" spc="5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就业比率</c:v>
                </c:pt>
              </c:strCache>
            </c:strRef>
          </c:tx>
          <c:dPt>
            <c:idx val="0"/>
            <c:bubble3D val="0"/>
            <c:spPr>
              <a:solidFill>
                <a:schemeClr val="accent2"/>
              </a:solidFill>
              <a:ln>
                <a:noFill/>
              </a:ln>
              <a:effectLst/>
            </c:spPr>
          </c:dPt>
          <c:dPt>
            <c:idx val="1"/>
            <c:bubble3D val="0"/>
            <c:spPr>
              <a:solidFill>
                <a:schemeClr val="accent4"/>
              </a:solidFill>
              <a:ln>
                <a:noFill/>
              </a:ln>
              <a:effectLst/>
            </c:spPr>
          </c:dPt>
          <c:dLbls>
            <c:dLbl>
              <c:idx val="0"/>
              <c:layout>
                <c:manualLayout>
                  <c:x val="-0.12161064001615182"/>
                  <c:y val="-4.5431217008654587E-2"/>
                </c:manualLayout>
              </c:layout>
              <c:tx>
                <c:rich>
                  <a:bodyPr/>
                  <a:lstStyle/>
                  <a:p>
                    <a:r>
                      <a:rPr lang="zh-CN" altLang="en-US"/>
                      <a:t>就业学生</a:t>
                    </a:r>
                  </a:p>
                  <a:p>
                    <a:r>
                      <a:rPr lang="en-US" altLang="zh-CN"/>
                      <a:t>69.91%</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tx>
                <c:rich>
                  <a:bodyPr/>
                  <a:lstStyle/>
                  <a:p>
                    <a:r>
                      <a:rPr lang="zh-CN" altLang="en-US"/>
                      <a:t>未就业学生</a:t>
                    </a:r>
                  </a:p>
                  <a:p>
                    <a:r>
                      <a:rPr lang="en-US" altLang="zh-CN"/>
                      <a:t>30.38%</a:t>
                    </a:r>
                  </a:p>
                </c:rich>
              </c:tx>
              <c:dLblPos val="inEnd"/>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endParaRPr lang="zh-CN"/>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就业学生</c:v>
                </c:pt>
                <c:pt idx="1">
                  <c:v>未就业学生</c:v>
                </c:pt>
              </c:strCache>
            </c:strRef>
          </c:cat>
          <c:val>
            <c:numRef>
              <c:f>Sheet1!$B$2:$B$3</c:f>
              <c:numCache>
                <c:formatCode>0.00%</c:formatCode>
                <c:ptCount val="2"/>
                <c:pt idx="0">
                  <c:v>0.70009999999999994</c:v>
                </c:pt>
                <c:pt idx="1">
                  <c:v>0.2999</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400" b="1" i="0" u="none" strike="noStrike" kern="1200" cap="all" spc="5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就业比率</c:v>
                </c:pt>
              </c:strCache>
            </c:strRef>
          </c:tx>
          <c:dPt>
            <c:idx val="0"/>
            <c:bubble3D val="0"/>
            <c:spPr>
              <a:solidFill>
                <a:schemeClr val="accent6"/>
              </a:solidFill>
              <a:ln>
                <a:noFill/>
              </a:ln>
              <a:effectLst/>
            </c:spPr>
          </c:dPt>
          <c:dPt>
            <c:idx val="1"/>
            <c:bubble3D val="0"/>
            <c:spPr>
              <a:solidFill>
                <a:schemeClr val="accent5"/>
              </a:solidFill>
              <a:ln>
                <a:noFill/>
              </a:ln>
              <a:effectLst/>
            </c:spPr>
          </c:dPt>
          <c:dLbls>
            <c:dLbl>
              <c:idx val="0"/>
              <c:layout>
                <c:manualLayout>
                  <c:x val="-0.11257748270116701"/>
                  <c:y val="-0.18297598272137"/>
                </c:manualLayout>
              </c:layout>
              <c:tx>
                <c:rich>
                  <a:bodyPr/>
                  <a:lstStyle/>
                  <a:p>
                    <a:r>
                      <a:rPr lang="zh-CN" altLang="en-US"/>
                      <a:t>就业学生</a:t>
                    </a:r>
                  </a:p>
                  <a:p>
                    <a:r>
                      <a:rPr lang="en-US" altLang="zh-CN"/>
                      <a:t>78.79%</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11373632798155101"/>
                  <c:y val="0.163423980867239"/>
                </c:manualLayout>
              </c:layout>
              <c:tx>
                <c:rich>
                  <a:bodyPr/>
                  <a:lstStyle/>
                  <a:p>
                    <a:r>
                      <a:rPr lang="zh-CN" altLang="en-US"/>
                      <a:t>未就业学生</a:t>
                    </a:r>
                  </a:p>
                  <a:p>
                    <a:r>
                      <a:rPr lang="en-US" altLang="zh-CN"/>
                      <a:t>21.21%</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endParaRPr lang="zh-CN"/>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就业学生</c:v>
                </c:pt>
                <c:pt idx="1">
                  <c:v>未就业学生</c:v>
                </c:pt>
              </c:strCache>
            </c:strRef>
          </c:cat>
          <c:val>
            <c:numRef>
              <c:f>Sheet1!$B$2:$B$3</c:f>
              <c:numCache>
                <c:formatCode>0.00%</c:formatCode>
                <c:ptCount val="2"/>
                <c:pt idx="0">
                  <c:v>0.79320000000000002</c:v>
                </c:pt>
                <c:pt idx="1">
                  <c:v>0.20680000000000001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Sheet1!$C$1</c:f>
              <c:strCache>
                <c:ptCount val="1"/>
                <c:pt idx="0">
                  <c:v>2019届毕业生未就业学生原因分布</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dLbl>
              <c:idx val="0"/>
              <c:layout>
                <c:manualLayout>
                  <c:x val="-9.52871422735838E-2"/>
                  <c:y val="0.116371587357661"/>
                </c:manualLayout>
              </c:layout>
              <c:tx>
                <c:rich>
                  <a:bodyPr/>
                  <a:lstStyle/>
                  <a:p>
                    <a:r>
                      <a:rPr lang="zh-CN" altLang="en-US"/>
                      <a:t>准备公务员考试或其他考试</a:t>
                    </a:r>
                  </a:p>
                  <a:p>
                    <a:r>
                      <a:rPr lang="en-US" altLang="zh-CN"/>
                      <a:t>19.5%</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tx>
                <c:rich>
                  <a:bodyPr/>
                  <a:lstStyle/>
                  <a:p>
                    <a:r>
                      <a:rPr lang="zh-CN" altLang="en-US"/>
                      <a:t>对现阶段所能应聘的工作不满意</a:t>
                    </a:r>
                  </a:p>
                  <a:p>
                    <a:r>
                      <a:rPr lang="en-US" altLang="zh-CN"/>
                      <a:t>46.6%</a:t>
                    </a:r>
                  </a:p>
                </c:rich>
              </c:tx>
              <c:dLblPos val="ctr"/>
              <c:showLegendKey val="0"/>
              <c:showVal val="0"/>
              <c:showCatName val="1"/>
              <c:showSerName val="0"/>
              <c:showPercent val="1"/>
              <c:showBubbleSize val="0"/>
              <c:separator>
</c:separator>
              <c:extLst>
                <c:ext xmlns:c15="http://schemas.microsoft.com/office/drawing/2012/chart" uri="{CE6537A1-D6FC-4f65-9D91-7224C49458BB}"/>
              </c:extLst>
            </c:dLbl>
            <c:dLbl>
              <c:idx val="2"/>
              <c:tx>
                <c:rich>
                  <a:bodyPr/>
                  <a:lstStyle/>
                  <a:p>
                    <a:r>
                      <a:rPr lang="zh-CN" altLang="en-US"/>
                      <a:t>准备创业</a:t>
                    </a:r>
                  </a:p>
                  <a:p>
                    <a:r>
                      <a:rPr lang="en-US" altLang="zh-CN"/>
                      <a:t>0.8%</a:t>
                    </a:r>
                  </a:p>
                </c:rich>
              </c:tx>
              <c:dLblPos val="ctr"/>
              <c:showLegendKey val="0"/>
              <c:showVal val="0"/>
              <c:showCatName val="1"/>
              <c:showSerName val="0"/>
              <c:showPercent val="1"/>
              <c:showBubbleSize val="0"/>
              <c:separator>
</c:separator>
              <c:extLst>
                <c:ext xmlns:c15="http://schemas.microsoft.com/office/drawing/2012/chart" uri="{CE6537A1-D6FC-4f65-9D91-7224C49458BB}"/>
              </c:extLst>
            </c:dLbl>
            <c:dLbl>
              <c:idx val="3"/>
              <c:layout>
                <c:manualLayout>
                  <c:x val="0.12760714195113201"/>
                  <c:y val="7.6364703399159295E-2"/>
                </c:manualLayout>
              </c:layout>
              <c:tx>
                <c:rich>
                  <a:bodyPr/>
                  <a:lstStyle/>
                  <a:p>
                    <a:r>
                      <a:rPr lang="zh-CN" altLang="en-US"/>
                      <a:t>其他原因</a:t>
                    </a:r>
                  </a:p>
                  <a:p>
                    <a:r>
                      <a:rPr lang="en-US" altLang="zh-CN"/>
                      <a:t>33.1%</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endParaRPr lang="zh-CN"/>
              </a:p>
            </c:txPr>
            <c:dLblPos val="ct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Sheet1!$A$2:$A$5</c:f>
              <c:strCache>
                <c:ptCount val="4"/>
                <c:pt idx="0">
                  <c:v>准备公务员考试或其他考试</c:v>
                </c:pt>
                <c:pt idx="1">
                  <c:v>对现阶段所能应聘的工作不满意</c:v>
                </c:pt>
                <c:pt idx="2">
                  <c:v>准备创业</c:v>
                </c:pt>
                <c:pt idx="3">
                  <c:v>其他原因</c:v>
                </c:pt>
              </c:strCache>
            </c:strRef>
          </c:cat>
          <c:val>
            <c:numRef>
              <c:f>Sheet1!$C$2:$C$5</c:f>
              <c:numCache>
                <c:formatCode>0.00%</c:formatCode>
                <c:ptCount val="4"/>
                <c:pt idx="0">
                  <c:v>0.19500000000000001</c:v>
                </c:pt>
                <c:pt idx="1">
                  <c:v>0.46600000000000003</c:v>
                </c:pt>
                <c:pt idx="2">
                  <c:v>8.0000000000000002E-3</c:v>
                </c:pt>
                <c:pt idx="3">
                  <c:v>0.33100000000000002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endParaRPr lang="zh-CN"/>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0" vertOverflow="ellipsis" vert="horz" wrap="square" anchor="ctr" anchorCtr="1"/>
          <a:lstStyle/>
          <a:p>
            <a:pPr defTabSz="914400">
              <a:defRPr lang="zh-CN" sz="1600" b="1" i="0" u="none" strike="noStrike" kern="1200" baseline="0">
                <a:solidFill>
                  <a:schemeClr val="tx2"/>
                </a:solidFill>
                <a:latin typeface="+mn-lt"/>
                <a:ea typeface="+mn-ea"/>
                <a:cs typeface="+mn-cs"/>
              </a:defRPr>
            </a:pPr>
            <a:r>
              <a:rPr lang="en-US" altLang="zh-CN"/>
              <a:t>2022</a:t>
            </a:r>
            <a:r>
              <a:rPr lang="zh-CN" altLang="en-US"/>
              <a:t>届毕业生不同性质单位就业分布</a:t>
            </a:r>
          </a:p>
        </c:rich>
      </c:tx>
      <c:layout>
        <c:manualLayout>
          <c:xMode val="edge"/>
          <c:yMode val="edge"/>
          <c:x val="0.21487500000000001"/>
          <c:y val="2.75E-2"/>
        </c:manualLayout>
      </c:layout>
      <c:overlay val="0"/>
      <c:spPr>
        <a:noFill/>
        <a:ln>
          <a:noFill/>
        </a:ln>
        <a:effectLst/>
      </c:spPr>
    </c:title>
    <c:autoTitleDeleted val="0"/>
    <c:plotArea>
      <c:layout>
        <c:manualLayout>
          <c:layoutTarget val="inner"/>
          <c:xMode val="edge"/>
          <c:yMode val="edge"/>
          <c:x val="0.14445"/>
          <c:y val="0.167333333333333"/>
          <c:w val="0.79654999999999998"/>
          <c:h val="0.78373333333333295"/>
        </c:manualLayout>
      </c:layout>
      <c:barChart>
        <c:barDir val="bar"/>
        <c:grouping val="clustered"/>
        <c:varyColors val="0"/>
        <c:ser>
          <c:idx val="2"/>
          <c:order val="0"/>
          <c:tx>
            <c:strRef>
              <c:f>Sheet1!$B$1</c:f>
              <c:strCache>
                <c:ptCount val="1"/>
                <c:pt idx="0">
                  <c:v>系列 3</c:v>
                </c:pt>
              </c:strCache>
            </c:strRef>
          </c:tx>
          <c:spPr>
            <a:gradFill rotWithShape="1">
              <a:gsLst>
                <a:gs pos="0">
                  <a:schemeClr val="accent4">
                    <a:tint val="65000"/>
                    <a:shade val="51000"/>
                    <a:satMod val="130000"/>
                  </a:schemeClr>
                </a:gs>
                <a:gs pos="80000">
                  <a:schemeClr val="accent4">
                    <a:tint val="65000"/>
                    <a:shade val="93000"/>
                    <a:satMod val="130000"/>
                  </a:schemeClr>
                </a:gs>
                <a:gs pos="100000">
                  <a:schemeClr val="accent4">
                    <a:tint val="65000"/>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endParaRPr lang="zh-CN"/>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Sheet1!$A$2:$A$10</c:f>
              <c:strCache>
                <c:ptCount val="9"/>
                <c:pt idx="0">
                  <c:v>机关</c:v>
                </c:pt>
                <c:pt idx="1">
                  <c:v>高等教育单位</c:v>
                </c:pt>
                <c:pt idx="2">
                  <c:v>中初教育单位</c:v>
                </c:pt>
                <c:pt idx="3">
                  <c:v>其他</c:v>
                </c:pt>
                <c:pt idx="4">
                  <c:v>其他事业单位</c:v>
                </c:pt>
                <c:pt idx="5">
                  <c:v>国有企业</c:v>
                </c:pt>
                <c:pt idx="6">
                  <c:v>三资企业</c:v>
                </c:pt>
                <c:pt idx="7">
                  <c:v>其他企业</c:v>
                </c:pt>
                <c:pt idx="8">
                  <c:v>城镇社区</c:v>
                </c:pt>
              </c:strCache>
            </c:strRef>
          </c:cat>
          <c:val>
            <c:numRef>
              <c:f>Sheet1!$B$2:$B$10</c:f>
              <c:numCache>
                <c:formatCode>General</c:formatCode>
                <c:ptCount val="9"/>
                <c:pt idx="0">
                  <c:v>17</c:v>
                </c:pt>
                <c:pt idx="1">
                  <c:v>1</c:v>
                </c:pt>
                <c:pt idx="2">
                  <c:v>3</c:v>
                </c:pt>
                <c:pt idx="3">
                  <c:v>424</c:v>
                </c:pt>
                <c:pt idx="4">
                  <c:v>14</c:v>
                </c:pt>
                <c:pt idx="5">
                  <c:v>38</c:v>
                </c:pt>
                <c:pt idx="6">
                  <c:v>8</c:v>
                </c:pt>
                <c:pt idx="7">
                  <c:v>1058</c:v>
                </c:pt>
                <c:pt idx="8">
                  <c:v>1</c:v>
                </c:pt>
              </c:numCache>
            </c:numRef>
          </c:val>
        </c:ser>
        <c:dLbls>
          <c:showLegendKey val="0"/>
          <c:showVal val="1"/>
          <c:showCatName val="0"/>
          <c:showSerName val="0"/>
          <c:showPercent val="0"/>
          <c:showBubbleSize val="0"/>
        </c:dLbls>
        <c:gapWidth val="100"/>
        <c:axId val="184830976"/>
        <c:axId val="184833920"/>
      </c:barChart>
      <c:catAx>
        <c:axId val="184830976"/>
        <c:scaling>
          <c:orientation val="minMax"/>
        </c:scaling>
        <c:delete val="0"/>
        <c:axPos val="l"/>
        <c:majorTickMark val="none"/>
        <c:minorTickMark val="none"/>
        <c:tickLblPos val="nextTo"/>
        <c:spPr>
          <a:noFill/>
          <a:ln w="9525" cap="flat" cmpd="sng" algn="ctr">
            <a:solidFill>
              <a:schemeClr val="tx2">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endParaRPr lang="zh-CN"/>
          </a:p>
        </c:txPr>
        <c:crossAx val="184833920"/>
        <c:crosses val="autoZero"/>
        <c:auto val="1"/>
        <c:lblAlgn val="ctr"/>
        <c:lblOffset val="100"/>
        <c:noMultiLvlLbl val="0"/>
      </c:catAx>
      <c:valAx>
        <c:axId val="184833920"/>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endParaRPr lang="zh-CN"/>
          </a:p>
        </c:txPr>
        <c:crossAx val="1848309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pieChart>
        <c:varyColors val="1"/>
        <c:ser>
          <c:idx val="0"/>
          <c:order val="0"/>
          <c:tx>
            <c:strRef>
              <c:f>Sheet1!$B$1</c:f>
              <c:strCache>
                <c:ptCount val="1"/>
                <c:pt idx="0">
                  <c:v>销售额</c:v>
                </c:pt>
              </c:strCache>
            </c:strRef>
          </c:tx>
          <c:dPt>
            <c:idx val="0"/>
            <c:bubble3D val="0"/>
            <c:spPr>
              <a:solidFill>
                <a:schemeClr val="accent1">
                  <a:tint val="76667"/>
                </a:schemeClr>
              </a:solidFill>
              <a:ln>
                <a:noFill/>
              </a:ln>
              <a:effectLst>
                <a:outerShdw blurRad="63500" sx="102000" sy="102000" algn="ctr" rotWithShape="0">
                  <a:prstClr val="black">
                    <a:alpha val="20000"/>
                  </a:prstClr>
                </a:outerShdw>
              </a:effectLst>
            </c:spPr>
          </c:dPt>
          <c:dPt>
            <c:idx val="1"/>
            <c:bubble3D val="0"/>
            <c:spPr>
              <a:solidFill>
                <a:schemeClr val="accent1">
                  <a:shade val="76667"/>
                </a:schemeClr>
              </a:solidFill>
              <a:ln>
                <a:noFill/>
              </a:ln>
              <a:effectLst>
                <a:outerShdw blurRad="63500" sx="102000" sy="102000" algn="ctr" rotWithShape="0">
                  <a:prstClr val="black">
                    <a:alpha val="20000"/>
                  </a:prstClr>
                </a:outerShdw>
              </a:effectLst>
            </c:spPr>
          </c:dPt>
          <c:dLbls>
            <c:dLbl>
              <c:idx val="0"/>
              <c:tx>
                <c:rich>
                  <a:bodyPr/>
                  <a:lstStyle/>
                  <a:p>
                    <a:r>
                      <a:rPr lang="zh-CN" altLang="en-US"/>
                      <a:t>陕西省内</a:t>
                    </a:r>
                    <a:r>
                      <a:rPr lang="en-US" altLang="zh-CN"/>
                      <a:t>, 989, 78%</a:t>
                    </a:r>
                  </a:p>
                </c:rich>
              </c:tx>
              <c:dLblPos val="outEnd"/>
              <c:showLegendKey val="0"/>
              <c:showVal val="1"/>
              <c:showCatName val="1"/>
              <c:showSerName val="0"/>
              <c:showPercent val="1"/>
              <c:showBubbleSize val="0"/>
              <c:extLst>
                <c:ext xmlns:c15="http://schemas.microsoft.com/office/drawing/2012/chart" uri="{CE6537A1-D6FC-4f65-9D91-7224C49458BB}"/>
              </c:extLst>
            </c:dLbl>
            <c:dLbl>
              <c:idx val="1"/>
              <c:tx>
                <c:rich>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r>
                      <a:rPr lang="zh-CN" altLang="en-US"/>
                      <a:t>陕西省外</a:t>
                    </a:r>
                    <a:r>
                      <a:rPr lang="en-US" altLang="zh-CN"/>
                      <a:t>, 575, 22%</a:t>
                    </a:r>
                    <a:endParaRPr lang="zh-CN" altLang="en-US"/>
                  </a:p>
                </c:rich>
              </c:tx>
              <c:spPr>
                <a:noFill/>
                <a:ln>
                  <a:noFill/>
                </a:ln>
                <a:effectLst/>
              </c:spPr>
              <c:dLblPos val="outEnd"/>
              <c:showLegendKey val="0"/>
              <c:showVal val="1"/>
              <c:showCatName val="1"/>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endParaRPr lang="zh-CN"/>
              </a:p>
            </c:txPr>
            <c:dLblPos val="outEnd"/>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陕西省内</c:v>
                </c:pt>
                <c:pt idx="1">
                  <c:v>陕西省外</c:v>
                </c:pt>
              </c:strCache>
            </c:strRef>
          </c:cat>
          <c:val>
            <c:numRef>
              <c:f>Sheet1!$B$2:$B$3</c:f>
              <c:numCache>
                <c:formatCode>General</c:formatCode>
                <c:ptCount val="2"/>
                <c:pt idx="0">
                  <c:v>991</c:v>
                </c:pt>
                <c:pt idx="1">
                  <c:v>275</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2022</a:t>
            </a:r>
            <a:r>
              <a:rPr lang="zh-CN" altLang="en-US"/>
              <a:t>届毕业生就业单位地域分布</a:t>
            </a:r>
          </a:p>
        </c:rich>
      </c:tx>
      <c:layout>
        <c:manualLayout>
          <c:xMode val="edge"/>
          <c:yMode val="edge"/>
          <c:x val="0.20774999999999999"/>
          <c:y val="1.0411227154046999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系列 1</c:v>
                </c:pt>
              </c:strCache>
            </c:strRef>
          </c:tx>
          <c:spPr>
            <a:solidFill>
              <a:schemeClr val="accent5"/>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Sheet1!$A$2:$A$5</c:f>
              <c:strCache>
                <c:ptCount val="4"/>
                <c:pt idx="0">
                  <c:v>西部</c:v>
                </c:pt>
                <c:pt idx="1">
                  <c:v>东部</c:v>
                </c:pt>
                <c:pt idx="2">
                  <c:v>中部</c:v>
                </c:pt>
                <c:pt idx="3">
                  <c:v>东北</c:v>
                </c:pt>
              </c:strCache>
            </c:strRef>
          </c:cat>
          <c:val>
            <c:numRef>
              <c:f>Sheet1!$B$2:$B$5</c:f>
              <c:numCache>
                <c:formatCode>General</c:formatCode>
                <c:ptCount val="4"/>
                <c:pt idx="0">
                  <c:v>1330</c:v>
                </c:pt>
                <c:pt idx="1">
                  <c:v>135</c:v>
                </c:pt>
                <c:pt idx="2">
                  <c:v>99</c:v>
                </c:pt>
                <c:pt idx="3">
                  <c:v>0</c:v>
                </c:pt>
              </c:numCache>
            </c:numRef>
          </c:val>
        </c:ser>
        <c:dLbls>
          <c:showLegendKey val="0"/>
          <c:showVal val="1"/>
          <c:showCatName val="0"/>
          <c:showSerName val="0"/>
          <c:showPercent val="0"/>
          <c:showBubbleSize val="0"/>
        </c:dLbls>
        <c:gapWidth val="219"/>
        <c:overlap val="-27"/>
        <c:axId val="184844288"/>
        <c:axId val="184846976"/>
      </c:barChart>
      <c:catAx>
        <c:axId val="18484428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84846976"/>
        <c:crosses val="autoZero"/>
        <c:auto val="1"/>
        <c:lblAlgn val="ctr"/>
        <c:lblOffset val="100"/>
        <c:noMultiLvlLbl val="0"/>
      </c:catAx>
      <c:valAx>
        <c:axId val="184846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848442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lt1"/>
                    </a:solidFill>
                    <a:latin typeface="+mn-lt"/>
                    <a:ea typeface="+mn-ea"/>
                    <a:cs typeface="+mn-cs"/>
                  </a:defRPr>
                </a:pPr>
                <a:endParaRPr lang="zh-CN"/>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Sheet1!$A$2:$A$6</c:f>
              <c:strCache>
                <c:ptCount val="5"/>
                <c:pt idx="0">
                  <c:v>教育</c:v>
                </c:pt>
                <c:pt idx="1">
                  <c:v>信息传输、软件和信息技术服务业</c:v>
                </c:pt>
                <c:pt idx="2">
                  <c:v>租赁和商务服务业</c:v>
                </c:pt>
                <c:pt idx="3">
                  <c:v>批发和零售业</c:v>
                </c:pt>
                <c:pt idx="4">
                  <c:v>建筑业</c:v>
                </c:pt>
              </c:strCache>
            </c:strRef>
          </c:cat>
          <c:val>
            <c:numRef>
              <c:f>Sheet1!$B$2:$B$6</c:f>
              <c:numCache>
                <c:formatCode>General</c:formatCode>
                <c:ptCount val="5"/>
                <c:pt idx="0">
                  <c:v>115</c:v>
                </c:pt>
                <c:pt idx="1">
                  <c:v>132</c:v>
                </c:pt>
                <c:pt idx="2">
                  <c:v>140</c:v>
                </c:pt>
                <c:pt idx="3">
                  <c:v>143</c:v>
                </c:pt>
                <c:pt idx="4">
                  <c:v>186</c:v>
                </c:pt>
              </c:numCache>
            </c:numRef>
          </c:val>
        </c:ser>
        <c:dLbls>
          <c:showLegendKey val="0"/>
          <c:showVal val="1"/>
          <c:showCatName val="0"/>
          <c:showSerName val="0"/>
          <c:showPercent val="0"/>
          <c:showBubbleSize val="0"/>
        </c:dLbls>
        <c:gapWidth val="79"/>
        <c:overlap val="100"/>
        <c:axId val="209250176"/>
        <c:axId val="209253120"/>
      </c:barChart>
      <c:catAx>
        <c:axId val="209250176"/>
        <c:scaling>
          <c:orientation val="minMax"/>
        </c:scaling>
        <c:delete val="0"/>
        <c:axPos val="l"/>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800" b="0" i="0" u="none" strike="noStrike" kern="1200" cap="all" spc="120" normalizeH="0" baseline="0">
                <a:solidFill>
                  <a:schemeClr val="tx1">
                    <a:lumMod val="65000"/>
                    <a:lumOff val="35000"/>
                  </a:schemeClr>
                </a:solidFill>
                <a:latin typeface="+mn-lt"/>
                <a:ea typeface="+mn-ea"/>
                <a:cs typeface="+mn-cs"/>
              </a:defRPr>
            </a:pPr>
            <a:endParaRPr lang="zh-CN"/>
          </a:p>
        </c:txPr>
        <c:crossAx val="209253120"/>
        <c:crosses val="autoZero"/>
        <c:auto val="1"/>
        <c:lblAlgn val="ctr"/>
        <c:lblOffset val="100"/>
        <c:noMultiLvlLbl val="0"/>
      </c:catAx>
      <c:valAx>
        <c:axId val="209253120"/>
        <c:scaling>
          <c:orientation val="minMax"/>
        </c:scaling>
        <c:delete val="1"/>
        <c:axPos val="b"/>
        <c:numFmt formatCode="General" sourceLinked="1"/>
        <c:majorTickMark val="none"/>
        <c:minorTickMark val="none"/>
        <c:tickLblPos val="nextTo"/>
        <c:crossAx val="209250176"/>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22</Pages>
  <Words>1278</Words>
  <Characters>7289</Characters>
  <Application>Microsoft Office Word</Application>
  <DocSecurity>0</DocSecurity>
  <Lines>60</Lines>
  <Paragraphs>17</Paragraphs>
  <ScaleCrop>false</ScaleCrop>
  <Company>Microsoft</Company>
  <LinksUpToDate>false</LinksUpToDate>
  <CharactersWithSpaces>8550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学校概况</dc:title>
  <dc:creator>Administrator</dc:creator>
  <cp:lastModifiedBy>admin</cp:lastModifiedBy>
  <cp:revision>3</cp:revision>
  <cp:lastPrinted>2020-12-29T04:15:00Z</cp:lastPrinted>
  <dcterms:created xsi:type="dcterms:W3CDTF">2022-12-30T14:11:00Z</dcterms:created>
  <dcterms:modified xsi:type="dcterms:W3CDTF">2022-12-31T09:16:00Z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2018-01-17T00:00:00Z</vt:filetime>
  </property>
  <property fmtid="{D5CDD505-2E9C-101B-9397-08002B2CF9AE}" pid="3" name="Creator">
    <vt:lpwstr>WPS Office</vt:lpwstr>
  </property>
  <property fmtid="{D5CDD505-2E9C-101B-9397-08002B2CF9AE}" pid="4" name="LastSaved">
    <vt:filetime>2018-12-06T00:00:00Z</vt:filetime>
  </property>
  <property fmtid="{D5CDD505-2E9C-101B-9397-08002B2CF9AE}" pid="5" name="KSOProductBuildVer">
    <vt:lpwstr>2052-11.1.0.10228</vt:lpwstr>
  </property>
  <property fmtid="{D5CDD505-2E9C-101B-9397-08002B2CF9AE}" pid="6" name="KSORubyTemplateID" linkTarget="0">
    <vt:lpwstr>6</vt:lpwstr>
  </property>
</Properties>
</file>