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6D2E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09284AD1" w14:textId="77777777" w:rsidR="007134DE" w:rsidRPr="00B70387" w:rsidRDefault="007134DE" w:rsidP="00B70387">
      <w:pPr>
        <w:pStyle w:val="ac"/>
        <w:ind w:firstLine="0"/>
        <w:jc w:val="right"/>
        <w:rPr>
          <w:rFonts w:ascii="宋体" w:cs="宋体"/>
          <w:b/>
          <w:bCs/>
          <w:szCs w:val="28"/>
        </w:rPr>
      </w:pPr>
      <w:r>
        <w:rPr>
          <w:rFonts w:hint="eastAsia"/>
          <w:szCs w:val="28"/>
        </w:rPr>
        <w:t>编号：</w:t>
      </w:r>
      <w:r>
        <w:t>NO:ZB-GX-2023-77</w:t>
      </w:r>
    </w:p>
    <w:p w14:paraId="69CAE3E1" w14:textId="77777777" w:rsidR="007134DE" w:rsidRDefault="007134DE" w:rsidP="008749C5">
      <w:pPr>
        <w:jc w:val="center"/>
        <w:rPr>
          <w:rFonts w:ascii="宋体"/>
          <w:b/>
          <w:bCs/>
          <w:sz w:val="32"/>
          <w:szCs w:val="32"/>
        </w:rPr>
      </w:pPr>
    </w:p>
    <w:p w14:paraId="2795122C" w14:textId="77777777" w:rsidR="007134DE" w:rsidRDefault="007134DE" w:rsidP="008749C5">
      <w:pPr>
        <w:jc w:val="center"/>
        <w:rPr>
          <w:rFonts w:ascii="宋体"/>
          <w:b/>
          <w:bCs/>
          <w:sz w:val="36"/>
          <w:szCs w:val="36"/>
        </w:rPr>
      </w:pPr>
    </w:p>
    <w:p w14:paraId="1CE6D6E3" w14:textId="77777777" w:rsidR="007134DE" w:rsidRDefault="007134DE" w:rsidP="008749C5">
      <w:pPr>
        <w:jc w:val="center"/>
        <w:rPr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西安高新科技职业学院</w:t>
      </w:r>
      <w:r>
        <w:rPr>
          <w:rFonts w:cs="宋体" w:hint="eastAsia"/>
          <w:b/>
          <w:bCs/>
          <w:sz w:val="44"/>
          <w:szCs w:val="44"/>
        </w:rPr>
        <w:t>泾河校区</w:t>
      </w:r>
    </w:p>
    <w:p w14:paraId="5ECE7F15" w14:textId="77777777" w:rsidR="007134DE" w:rsidRDefault="007134DE" w:rsidP="000C0D54">
      <w:pPr>
        <w:ind w:firstLineChars="500" w:firstLine="2209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黑板、讲桌、讲台、课桌椅</w:t>
      </w:r>
    </w:p>
    <w:p w14:paraId="32EE2072" w14:textId="77777777" w:rsidR="007134DE" w:rsidRDefault="007134DE" w:rsidP="008749C5">
      <w:pPr>
        <w:jc w:val="center"/>
        <w:rPr>
          <w:b/>
          <w:bCs/>
          <w:sz w:val="44"/>
          <w:szCs w:val="44"/>
        </w:rPr>
      </w:pPr>
    </w:p>
    <w:p w14:paraId="745F8AC1" w14:textId="77777777" w:rsidR="007134DE" w:rsidRDefault="007134DE" w:rsidP="008749C5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cs="华文行楷" w:hint="eastAsia"/>
          <w:color w:val="240670"/>
          <w:sz w:val="84"/>
          <w:szCs w:val="84"/>
        </w:rPr>
        <w:t>招</w:t>
      </w:r>
    </w:p>
    <w:p w14:paraId="105B0A0C" w14:textId="77777777" w:rsidR="007134DE" w:rsidRDefault="007134DE" w:rsidP="008749C5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cs="华文行楷" w:hint="eastAsia"/>
          <w:color w:val="240670"/>
          <w:sz w:val="84"/>
          <w:szCs w:val="84"/>
        </w:rPr>
        <w:t>标</w:t>
      </w:r>
    </w:p>
    <w:p w14:paraId="0F9D329F" w14:textId="77777777" w:rsidR="007134DE" w:rsidRDefault="007134DE" w:rsidP="008749C5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cs="华文行楷" w:hint="eastAsia"/>
          <w:color w:val="240670"/>
          <w:sz w:val="84"/>
          <w:szCs w:val="84"/>
        </w:rPr>
        <w:t>文</w:t>
      </w:r>
    </w:p>
    <w:p w14:paraId="1CABC373" w14:textId="77777777" w:rsidR="007134DE" w:rsidRDefault="007134DE" w:rsidP="008749C5">
      <w:pPr>
        <w:jc w:val="center"/>
        <w:rPr>
          <w:sz w:val="72"/>
          <w:szCs w:val="72"/>
        </w:rPr>
      </w:pPr>
      <w:r>
        <w:rPr>
          <w:rFonts w:ascii="华文行楷" w:eastAsia="华文行楷" w:cs="华文行楷" w:hint="eastAsia"/>
          <w:color w:val="240670"/>
          <w:sz w:val="84"/>
          <w:szCs w:val="84"/>
        </w:rPr>
        <w:t>件</w:t>
      </w:r>
    </w:p>
    <w:p w14:paraId="0475C369" w14:textId="77777777" w:rsidR="007134DE" w:rsidRDefault="007134DE" w:rsidP="008749C5">
      <w:pPr>
        <w:rPr>
          <w:sz w:val="32"/>
          <w:szCs w:val="32"/>
        </w:rPr>
      </w:pPr>
    </w:p>
    <w:p w14:paraId="34D64233" w14:textId="77777777" w:rsidR="007134DE" w:rsidRDefault="007134DE" w:rsidP="008749C5">
      <w:pPr>
        <w:rPr>
          <w:sz w:val="32"/>
          <w:szCs w:val="32"/>
        </w:rPr>
      </w:pPr>
    </w:p>
    <w:p w14:paraId="1AB67B11" w14:textId="77777777" w:rsidR="007134DE" w:rsidRDefault="007134DE" w:rsidP="00405029">
      <w:pPr>
        <w:ind w:firstLineChars="200" w:firstLine="643"/>
        <w:rPr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西安高新科技职业学院</w:t>
      </w:r>
      <w:r w:rsidRPr="008749C5">
        <w:rPr>
          <w:rFonts w:ascii="宋体" w:hAnsi="宋体" w:cs="宋体" w:hint="eastAsia"/>
          <w:b/>
          <w:bCs/>
          <w:sz w:val="28"/>
          <w:szCs w:val="28"/>
          <w:u w:val="single"/>
        </w:rPr>
        <w:t>黑板、讲桌、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课桌椅、</w:t>
      </w:r>
      <w:r w:rsidRPr="008749C5">
        <w:rPr>
          <w:rFonts w:ascii="宋体" w:hAnsi="宋体" w:cs="宋体" w:hint="eastAsia"/>
          <w:b/>
          <w:bCs/>
          <w:sz w:val="28"/>
          <w:szCs w:val="28"/>
          <w:u w:val="single"/>
        </w:rPr>
        <w:t>讲台</w:t>
      </w:r>
    </w:p>
    <w:p w14:paraId="659BFB2A" w14:textId="77777777" w:rsidR="007134DE" w:rsidRDefault="007134DE" w:rsidP="00B70387">
      <w:pPr>
        <w:spacing w:beforeLines="50" w:before="156" w:afterLines="50" w:after="156" w:line="360" w:lineRule="auto"/>
        <w:ind w:leftChars="304" w:left="4316" w:hangingChars="1145" w:hanging="3678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标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西安高新科技职业学院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</w:t>
      </w:r>
    </w:p>
    <w:p w14:paraId="2BFF58BE" w14:textId="4750174E" w:rsidR="007134DE" w:rsidRDefault="007134DE" w:rsidP="008749C5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招标时间：</w:t>
      </w:r>
      <w:r>
        <w:rPr>
          <w:rFonts w:ascii="宋体" w:hAnsi="宋体" w:cs="宋体"/>
          <w:b/>
          <w:bCs/>
          <w:sz w:val="28"/>
          <w:szCs w:val="28"/>
          <w:u w:val="single"/>
        </w:rPr>
        <w:t>2023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年</w:t>
      </w:r>
      <w:r>
        <w:rPr>
          <w:rFonts w:ascii="宋体" w:hAnsi="宋体" w:cs="宋体"/>
          <w:b/>
          <w:bCs/>
          <w:sz w:val="28"/>
          <w:szCs w:val="28"/>
          <w:u w:val="single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月</w:t>
      </w:r>
      <w:r>
        <w:rPr>
          <w:rFonts w:ascii="宋体" w:hAnsi="宋体" w:cs="宋体"/>
          <w:b/>
          <w:bCs/>
          <w:sz w:val="28"/>
          <w:szCs w:val="28"/>
          <w:u w:val="single"/>
        </w:rPr>
        <w:t>2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日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</w:t>
      </w:r>
    </w:p>
    <w:p w14:paraId="7DFC4CBB" w14:textId="77777777" w:rsidR="007134DE" w:rsidRDefault="007134DE" w:rsidP="008749C5">
      <w:pPr>
        <w:jc w:val="center"/>
        <w:rPr>
          <w:b/>
          <w:bCs/>
          <w:sz w:val="36"/>
          <w:szCs w:val="36"/>
        </w:rPr>
      </w:pPr>
    </w:p>
    <w:p w14:paraId="5318AEB9" w14:textId="77777777" w:rsidR="007134DE" w:rsidRDefault="007134DE" w:rsidP="008749C5"/>
    <w:p w14:paraId="74F3D4BB" w14:textId="77777777" w:rsidR="007134DE" w:rsidRDefault="007134DE" w:rsidP="008749C5">
      <w:pPr>
        <w:pStyle w:val="1"/>
        <w:spacing w:line="240" w:lineRule="auto"/>
        <w:jc w:val="center"/>
        <w:rPr>
          <w:color w:val="000000"/>
        </w:rPr>
      </w:pPr>
      <w:bookmarkStart w:id="0" w:name="_Toc189139729"/>
      <w:r>
        <w:rPr>
          <w:rFonts w:cs="宋体" w:hint="eastAsia"/>
          <w:color w:val="000000"/>
        </w:rPr>
        <w:lastRenderedPageBreak/>
        <w:t>第一章</w:t>
      </w:r>
      <w:r>
        <w:rPr>
          <w:color w:val="000000"/>
        </w:rPr>
        <w:t xml:space="preserve">  </w:t>
      </w:r>
      <w:r>
        <w:rPr>
          <w:rFonts w:cs="宋体" w:hint="eastAsia"/>
          <w:color w:val="000000"/>
        </w:rPr>
        <w:t>投标须知</w:t>
      </w:r>
      <w:bookmarkEnd w:id="0"/>
    </w:p>
    <w:p w14:paraId="49350EDB" w14:textId="77777777" w:rsidR="007134DE" w:rsidRDefault="007134DE" w:rsidP="008749C5">
      <w:pPr>
        <w:pStyle w:val="2"/>
        <w:spacing w:line="240" w:lineRule="auto"/>
        <w:jc w:val="center"/>
        <w:rPr>
          <w:color w:val="000000"/>
        </w:rPr>
      </w:pPr>
      <w:bookmarkStart w:id="1" w:name="_Toc189139730"/>
      <w:bookmarkStart w:id="2" w:name="_Toc189133033"/>
      <w:bookmarkStart w:id="3" w:name="_Toc189132370"/>
      <w:r>
        <w:rPr>
          <w:rFonts w:cs="黑体" w:hint="eastAsia"/>
          <w:color w:val="000000"/>
        </w:rPr>
        <w:t>一、总则</w:t>
      </w:r>
      <w:bookmarkEnd w:id="1"/>
      <w:bookmarkEnd w:id="2"/>
      <w:bookmarkEnd w:id="3"/>
    </w:p>
    <w:p w14:paraId="1387CA64" w14:textId="77777777" w:rsidR="007134DE" w:rsidRPr="005858BB" w:rsidRDefault="007134DE" w:rsidP="008749C5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．发包人</w:t>
      </w:r>
      <w:r w:rsidRPr="005858BB">
        <w:rPr>
          <w:rFonts w:ascii="宋体" w:hAnsi="宋体" w:cs="宋体" w:hint="eastAsia"/>
          <w:color w:val="000000"/>
          <w:sz w:val="28"/>
          <w:szCs w:val="28"/>
        </w:rPr>
        <w:t>：</w:t>
      </w:r>
      <w:r w:rsidRPr="005858BB">
        <w:rPr>
          <w:rFonts w:ascii="宋体" w:hAnsi="宋体" w:cs="宋体" w:hint="eastAsia"/>
          <w:sz w:val="28"/>
          <w:szCs w:val="28"/>
          <w:u w:val="single"/>
        </w:rPr>
        <w:t>西安高新科技职业学院</w:t>
      </w:r>
    </w:p>
    <w:p w14:paraId="5B6C2835" w14:textId="77777777" w:rsidR="007134DE" w:rsidRPr="005858BB" w:rsidRDefault="007134DE" w:rsidP="008749C5">
      <w:pPr>
        <w:rPr>
          <w:rFonts w:ascii="宋体"/>
          <w:color w:val="000000"/>
          <w:sz w:val="28"/>
          <w:szCs w:val="28"/>
        </w:rPr>
      </w:pPr>
      <w:r w:rsidRPr="005858BB">
        <w:rPr>
          <w:rFonts w:ascii="宋体" w:hAnsi="宋体" w:cs="宋体"/>
          <w:color w:val="000000"/>
          <w:sz w:val="28"/>
          <w:szCs w:val="28"/>
        </w:rPr>
        <w:t>2</w:t>
      </w:r>
      <w:r w:rsidRPr="005858BB">
        <w:rPr>
          <w:rFonts w:ascii="宋体" w:hAnsi="宋体" w:cs="宋体" w:hint="eastAsia"/>
          <w:color w:val="000000"/>
          <w:sz w:val="28"/>
          <w:szCs w:val="28"/>
        </w:rPr>
        <w:t>．项目简介</w:t>
      </w:r>
    </w:p>
    <w:p w14:paraId="5F4F56D6" w14:textId="77777777" w:rsidR="007134DE" w:rsidRPr="005858BB" w:rsidRDefault="007134DE" w:rsidP="00B70387">
      <w:pPr>
        <w:spacing w:beforeLines="50" w:before="156" w:afterLines="50" w:after="156" w:line="360" w:lineRule="auto"/>
        <w:ind w:left="560" w:hangingChars="200" w:hanging="560"/>
        <w:rPr>
          <w:rFonts w:ascii="宋体"/>
          <w:color w:val="000000"/>
          <w:sz w:val="28"/>
          <w:szCs w:val="28"/>
        </w:rPr>
      </w:pPr>
      <w:r w:rsidRPr="005858BB">
        <w:rPr>
          <w:rFonts w:ascii="宋体" w:hAnsi="宋体" w:cs="宋体"/>
          <w:color w:val="000000"/>
          <w:sz w:val="28"/>
          <w:szCs w:val="28"/>
        </w:rPr>
        <w:t>2.1</w:t>
      </w:r>
      <w:r w:rsidRPr="005858BB">
        <w:rPr>
          <w:rFonts w:ascii="宋体" w:hAnsi="宋体" w:cs="宋体" w:hint="eastAsia"/>
          <w:color w:val="000000"/>
          <w:sz w:val="28"/>
          <w:szCs w:val="28"/>
        </w:rPr>
        <w:t>项目名称：</w:t>
      </w:r>
      <w:r w:rsidRPr="005858BB">
        <w:rPr>
          <w:rFonts w:ascii="宋体" w:hAnsi="宋体" w:cs="宋体" w:hint="eastAsia"/>
          <w:sz w:val="28"/>
          <w:szCs w:val="28"/>
          <w:u w:val="single"/>
        </w:rPr>
        <w:t>西安高新科技职业学院</w:t>
      </w:r>
      <w:r w:rsidRPr="005858BB">
        <w:rPr>
          <w:rFonts w:ascii="宋体" w:hAnsi="宋体" w:cs="宋体" w:hint="eastAsia"/>
          <w:color w:val="000000"/>
          <w:sz w:val="28"/>
          <w:szCs w:val="28"/>
        </w:rPr>
        <w:t>黑板、讲桌、讲台、课桌椅。</w:t>
      </w:r>
    </w:p>
    <w:p w14:paraId="01C34AEE" w14:textId="38FEF915" w:rsidR="007134DE" w:rsidRDefault="007134DE" w:rsidP="008749C5">
      <w:pPr>
        <w:spacing w:line="600" w:lineRule="exact"/>
        <w:rPr>
          <w:rFonts w:ascii="宋体"/>
          <w:color w:val="000000"/>
          <w:sz w:val="28"/>
          <w:szCs w:val="28"/>
        </w:rPr>
      </w:pPr>
      <w:r w:rsidRPr="005858BB">
        <w:rPr>
          <w:rFonts w:ascii="宋体" w:hAnsi="宋体" w:cs="宋体"/>
          <w:color w:val="000000"/>
          <w:sz w:val="28"/>
          <w:szCs w:val="28"/>
        </w:rPr>
        <w:t>2.2</w:t>
      </w:r>
      <w:r w:rsidRPr="005858BB">
        <w:rPr>
          <w:rFonts w:ascii="宋体" w:hAnsi="宋体" w:cs="宋体" w:hint="eastAsia"/>
          <w:color w:val="000000"/>
          <w:sz w:val="28"/>
          <w:szCs w:val="28"/>
        </w:rPr>
        <w:t>项目地址：西咸新区泾河新城先锋大街</w:t>
      </w:r>
      <w:r>
        <w:rPr>
          <w:rFonts w:ascii="宋体" w:hAnsi="宋体" w:cs="宋体" w:hint="eastAsia"/>
          <w:color w:val="000000"/>
          <w:sz w:val="28"/>
          <w:szCs w:val="28"/>
        </w:rPr>
        <w:t>东七路</w:t>
      </w:r>
      <w:r>
        <w:rPr>
          <w:rFonts w:ascii="宋体" w:hAnsi="宋体" w:cs="宋体"/>
          <w:color w:val="00000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sz w:val="28"/>
          <w:szCs w:val="28"/>
        </w:rPr>
        <w:t>号</w:t>
      </w:r>
    </w:p>
    <w:p w14:paraId="3C1E3140" w14:textId="77777777" w:rsidR="007134DE" w:rsidRDefault="007134DE" w:rsidP="008749C5">
      <w:pPr>
        <w:spacing w:line="600" w:lineRule="exact"/>
        <w:rPr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2.3</w:t>
      </w:r>
      <w:r>
        <w:rPr>
          <w:rFonts w:ascii="宋体" w:hAnsi="宋体" w:cs="宋体" w:hint="eastAsia"/>
          <w:color w:val="000000"/>
          <w:sz w:val="28"/>
          <w:szCs w:val="28"/>
        </w:rPr>
        <w:t>招标内容：</w:t>
      </w:r>
      <w:r>
        <w:rPr>
          <w:rFonts w:cs="宋体" w:hint="eastAsia"/>
          <w:color w:val="000000"/>
          <w:sz w:val="28"/>
          <w:szCs w:val="28"/>
        </w:rPr>
        <w:t>本次招标的工作内容包括：</w:t>
      </w:r>
      <w:r w:rsidRPr="008749C5">
        <w:rPr>
          <w:rFonts w:ascii="宋体" w:hAnsi="宋体" w:cs="宋体" w:hint="eastAsia"/>
          <w:color w:val="000000"/>
          <w:sz w:val="28"/>
          <w:szCs w:val="28"/>
        </w:rPr>
        <w:t>黑板、讲桌、讲台</w:t>
      </w:r>
      <w:r>
        <w:rPr>
          <w:rFonts w:ascii="宋体" w:hAnsi="宋体" w:cs="宋体" w:hint="eastAsia"/>
          <w:color w:val="000000"/>
          <w:sz w:val="28"/>
          <w:szCs w:val="28"/>
        </w:rPr>
        <w:t>、课桌椅</w:t>
      </w:r>
      <w:r>
        <w:rPr>
          <w:rFonts w:cs="宋体" w:hint="eastAsia"/>
          <w:color w:val="000000"/>
          <w:sz w:val="28"/>
          <w:szCs w:val="28"/>
        </w:rPr>
        <w:t>。</w:t>
      </w:r>
    </w:p>
    <w:p w14:paraId="6D544535" w14:textId="77777777" w:rsidR="007134DE" w:rsidRPr="00A4104F" w:rsidRDefault="007134DE" w:rsidP="008749C5">
      <w:pPr>
        <w:spacing w:line="6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>
        <w:rPr>
          <w:rFonts w:cs="宋体" w:hint="eastAsia"/>
          <w:b/>
          <w:bCs/>
          <w:sz w:val="28"/>
          <w:szCs w:val="28"/>
        </w:rPr>
        <w:t>供货形式：含税（普票）、含运、含卸、含安装。</w:t>
      </w:r>
      <w:r>
        <w:rPr>
          <w:b/>
          <w:bCs/>
          <w:sz w:val="28"/>
          <w:szCs w:val="28"/>
        </w:rPr>
        <w:t xml:space="preserve"> </w:t>
      </w:r>
    </w:p>
    <w:p w14:paraId="54EFF4BE" w14:textId="77777777" w:rsidR="007134DE" w:rsidRDefault="007134DE" w:rsidP="008749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>
        <w:rPr>
          <w:rFonts w:cs="宋体" w:hint="eastAsia"/>
          <w:color w:val="000000"/>
          <w:sz w:val="28"/>
          <w:szCs w:val="28"/>
        </w:rPr>
        <w:t>质量等级与标准</w:t>
      </w:r>
    </w:p>
    <w:p w14:paraId="148D0BD8" w14:textId="77777777" w:rsidR="007134DE" w:rsidRDefault="007134DE" w:rsidP="008749C5">
      <w:pPr>
        <w:ind w:firstLineChars="200" w:firstLine="560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所有提供的货物质量必须符合国家相关行业标准、国家有关验收规范标准，质量等级为“合格”。</w:t>
      </w:r>
    </w:p>
    <w:p w14:paraId="020C29C0" w14:textId="77777777" w:rsidR="007134DE" w:rsidRDefault="007134DE" w:rsidP="008749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>
        <w:rPr>
          <w:rFonts w:cs="宋体" w:hint="eastAsia"/>
          <w:color w:val="000000"/>
          <w:sz w:val="28"/>
          <w:szCs w:val="28"/>
        </w:rPr>
        <w:t>工期要求：</w:t>
      </w:r>
    </w:p>
    <w:p w14:paraId="27AA5AC8" w14:textId="589BBDDE" w:rsidR="007134DE" w:rsidRDefault="007134DE" w:rsidP="008749C5">
      <w:pPr>
        <w:ind w:firstLine="560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本工期定为</w:t>
      </w:r>
      <w:r>
        <w:rPr>
          <w:b/>
          <w:bCs/>
          <w:color w:val="000000"/>
          <w:sz w:val="28"/>
          <w:szCs w:val="28"/>
          <w:u w:val="single"/>
        </w:rPr>
        <w:t>20</w:t>
      </w:r>
      <w:r>
        <w:rPr>
          <w:rFonts w:cs="宋体" w:hint="eastAsia"/>
          <w:color w:val="000000"/>
          <w:sz w:val="28"/>
          <w:szCs w:val="28"/>
        </w:rPr>
        <w:t>天，具体日期</w:t>
      </w:r>
      <w:r>
        <w:rPr>
          <w:rFonts w:cs="宋体" w:hint="eastAsia"/>
          <w:color w:val="000000"/>
          <w:sz w:val="28"/>
          <w:szCs w:val="28"/>
          <w:u w:val="single"/>
        </w:rPr>
        <w:t>以甲方要求进场指令</w:t>
      </w:r>
      <w:r>
        <w:rPr>
          <w:rFonts w:cs="宋体" w:hint="eastAsia"/>
          <w:color w:val="000000"/>
          <w:sz w:val="28"/>
          <w:szCs w:val="28"/>
        </w:rPr>
        <w:t>为供货日期。</w:t>
      </w:r>
    </w:p>
    <w:p w14:paraId="4D696EB1" w14:textId="77777777" w:rsidR="007134DE" w:rsidRDefault="007134DE" w:rsidP="008749C5">
      <w:pPr>
        <w:ind w:firstLineChars="200" w:firstLine="560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中标方必须在发包方规定的时间内完成供货任务，保证货物顺利验收和交付使用。</w:t>
      </w:r>
    </w:p>
    <w:p w14:paraId="60C86A72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03A871B5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701EDB82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6AD7F140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794F1B28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6AD1D7EC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0F556575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</w:p>
    <w:p w14:paraId="65B43A98" w14:textId="77777777" w:rsidR="003D212A" w:rsidRDefault="003D212A" w:rsidP="008E4733">
      <w:pPr>
        <w:jc w:val="center"/>
        <w:rPr>
          <w:b/>
          <w:bCs/>
          <w:sz w:val="36"/>
          <w:szCs w:val="36"/>
          <w:u w:val="single"/>
        </w:rPr>
      </w:pPr>
    </w:p>
    <w:p w14:paraId="5A22028F" w14:textId="77777777" w:rsidR="007134DE" w:rsidRDefault="007134DE" w:rsidP="008E4733">
      <w:pPr>
        <w:jc w:val="center"/>
        <w:rPr>
          <w:b/>
          <w:bCs/>
          <w:sz w:val="36"/>
          <w:szCs w:val="36"/>
          <w:u w:val="single"/>
        </w:rPr>
      </w:pPr>
      <w:r>
        <w:rPr>
          <w:rFonts w:cs="宋体" w:hint="eastAsia"/>
          <w:b/>
          <w:bCs/>
          <w:sz w:val="36"/>
          <w:szCs w:val="36"/>
          <w:u w:val="single"/>
        </w:rPr>
        <w:lastRenderedPageBreak/>
        <w:t>泾河校区教学楼黑板、讲台、讲桌及课桌椅报价表</w:t>
      </w:r>
    </w:p>
    <w:p w14:paraId="65C9059C" w14:textId="77777777" w:rsidR="007134DE" w:rsidRDefault="007134DE" w:rsidP="004B2097">
      <w:pPr>
        <w:widowControl/>
        <w:spacing w:after="240" w:line="5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附件一：</w:t>
      </w:r>
    </w:p>
    <w:tbl>
      <w:tblPr>
        <w:tblW w:w="11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1559"/>
        <w:gridCol w:w="4819"/>
        <w:gridCol w:w="709"/>
        <w:gridCol w:w="709"/>
        <w:gridCol w:w="992"/>
        <w:gridCol w:w="1134"/>
      </w:tblGrid>
      <w:tr w:rsidR="007134DE" w:rsidRPr="00510DE1" w14:paraId="6F922672" w14:textId="77777777">
        <w:trPr>
          <w:trHeight w:val="306"/>
          <w:jc w:val="center"/>
        </w:trPr>
        <w:tc>
          <w:tcPr>
            <w:tcW w:w="1289" w:type="dxa"/>
            <w:vAlign w:val="center"/>
          </w:tcPr>
          <w:p w14:paraId="6BE90D75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559" w:type="dxa"/>
            <w:vAlign w:val="center"/>
          </w:tcPr>
          <w:p w14:paraId="66B62EE6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规格尺寸</w:t>
            </w:r>
          </w:p>
        </w:tc>
        <w:tc>
          <w:tcPr>
            <w:tcW w:w="4819" w:type="dxa"/>
            <w:vAlign w:val="center"/>
          </w:tcPr>
          <w:p w14:paraId="76320EE2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参数</w:t>
            </w:r>
          </w:p>
        </w:tc>
        <w:tc>
          <w:tcPr>
            <w:tcW w:w="709" w:type="dxa"/>
            <w:vAlign w:val="center"/>
          </w:tcPr>
          <w:p w14:paraId="7971F26D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Align w:val="center"/>
          </w:tcPr>
          <w:p w14:paraId="236E4965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vAlign w:val="center"/>
          </w:tcPr>
          <w:p w14:paraId="59025CAA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34" w:type="dxa"/>
            <w:vAlign w:val="center"/>
          </w:tcPr>
          <w:p w14:paraId="4AA9CFB5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 w:rsidR="007134DE" w:rsidRPr="00510DE1" w14:paraId="14E55AE4" w14:textId="77777777">
        <w:trPr>
          <w:trHeight w:val="2389"/>
          <w:jc w:val="center"/>
        </w:trPr>
        <w:tc>
          <w:tcPr>
            <w:tcW w:w="1289" w:type="dxa"/>
            <w:vAlign w:val="center"/>
          </w:tcPr>
          <w:p w14:paraId="54D9DF7F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平面单绿板</w:t>
            </w:r>
          </w:p>
        </w:tc>
        <w:tc>
          <w:tcPr>
            <w:tcW w:w="1559" w:type="dxa"/>
            <w:vAlign w:val="center"/>
          </w:tcPr>
          <w:p w14:paraId="455FDD2F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4000*1200</w:t>
            </w:r>
          </w:p>
        </w:tc>
        <w:tc>
          <w:tcPr>
            <w:tcW w:w="4819" w:type="dxa"/>
            <w:vAlign w:val="center"/>
          </w:tcPr>
          <w:p w14:paraId="09B529F2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1.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面板：烤漆板面，墨绿色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,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表面有保护膜，涂层牢固、无脱漆、颜色均匀，无返光、不打滑、书写流畅、粉尘少、易擦净</w:t>
            </w:r>
          </w:p>
          <w:p w14:paraId="0616E28A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2.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背板：电热镀锌板，经双涂防锈处理厚度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0.2mm </w:t>
            </w:r>
          </w:p>
          <w:p w14:paraId="36FD6F65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3.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内芯：夹层材料为高密度聚苯乙烯泡沫板（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20kg/m</w:t>
            </w:r>
            <w:r w:rsidRPr="0070617A">
              <w:rPr>
                <w:rFonts w:ascii="宋体" w:hAnsi="宋体" w:cs="宋体" w:hint="eastAsia"/>
                <w:kern w:val="0"/>
                <w:sz w:val="20"/>
                <w:szCs w:val="20"/>
              </w:rPr>
              <w:t>³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）。</w:t>
            </w:r>
          </w:p>
          <w:p w14:paraId="33A7566D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4.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型材：采用香槟色亚光铝合金型材</w:t>
            </w:r>
          </w:p>
          <w:p w14:paraId="35AB5A2E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5.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其他：绿板四角采用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ABS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工程防爆塑料。</w:t>
            </w:r>
          </w:p>
        </w:tc>
        <w:tc>
          <w:tcPr>
            <w:tcW w:w="709" w:type="dxa"/>
            <w:vAlign w:val="center"/>
          </w:tcPr>
          <w:p w14:paraId="09AF749A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14:paraId="2B18DBEA" w14:textId="4F280586" w:rsidR="007134DE" w:rsidRPr="0070617A" w:rsidRDefault="00D709AF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73B95AAD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D8814E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7134DE" w:rsidRPr="00510DE1" w14:paraId="21BB7A60" w14:textId="77777777">
        <w:trPr>
          <w:trHeight w:val="310"/>
          <w:jc w:val="center"/>
        </w:trPr>
        <w:tc>
          <w:tcPr>
            <w:tcW w:w="1289" w:type="dxa"/>
            <w:vAlign w:val="center"/>
          </w:tcPr>
          <w:p w14:paraId="3DDC903B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升降绿板</w:t>
            </w:r>
          </w:p>
        </w:tc>
        <w:tc>
          <w:tcPr>
            <w:tcW w:w="1559" w:type="dxa"/>
            <w:vAlign w:val="center"/>
          </w:tcPr>
          <w:p w14:paraId="5195F223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5000*2100</w:t>
            </w:r>
          </w:p>
        </w:tc>
        <w:tc>
          <w:tcPr>
            <w:tcW w:w="4819" w:type="dxa"/>
            <w:vAlign w:val="center"/>
          </w:tcPr>
          <w:p w14:paraId="0077063B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1.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面板：四块升降，烤漆板面，墨绿色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,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表面有保护膜，涂层牢固、无脱漆、颜色均匀，无返光、不打滑、书写流畅、粉尘少、易擦净</w:t>
            </w:r>
          </w:p>
          <w:p w14:paraId="7136ACEB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2.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背板：电热镀锌板，经双涂防锈处理，厚度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0.2mm </w:t>
            </w:r>
          </w:p>
          <w:p w14:paraId="5994A902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3.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内芯：夹层材料为高密度聚苯乙烯泡沫板（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20kg/m</w:t>
            </w:r>
            <w:r w:rsidRPr="0070617A">
              <w:rPr>
                <w:rFonts w:ascii="宋体" w:hAnsi="宋体" w:cs="宋体" w:hint="eastAsia"/>
                <w:kern w:val="0"/>
                <w:sz w:val="20"/>
                <w:szCs w:val="20"/>
              </w:rPr>
              <w:t>³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）。</w:t>
            </w:r>
          </w:p>
          <w:p w14:paraId="37249DD9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4.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型材：采用香槟色亚光铝合金型材，外边框规格：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90*70mm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，内小边规格：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25*40mm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，中柱规格：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90*65mm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；无反光源设计。</w:t>
            </w:r>
          </w:p>
          <w:p w14:paraId="12C86BCC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5.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滑动：采用齿轮升降，同轴设计，进口密封轴承，保证黑板在滑动时的流畅性。</w:t>
            </w:r>
          </w:p>
          <w:p w14:paraId="2DDC1C0B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6. 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其他：绿板四角与外框四角采用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ABS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工程防爆塑料。</w:t>
            </w:r>
          </w:p>
        </w:tc>
        <w:tc>
          <w:tcPr>
            <w:tcW w:w="709" w:type="dxa"/>
            <w:vAlign w:val="center"/>
          </w:tcPr>
          <w:p w14:paraId="702CAEE8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14:paraId="7D3EDD1C" w14:textId="6F178BC3" w:rsidR="007134DE" w:rsidRPr="0070617A" w:rsidRDefault="00D709AF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FB56B7D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E97F0B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7134DE" w:rsidRPr="00510DE1" w14:paraId="18E2022F" w14:textId="77777777">
        <w:trPr>
          <w:trHeight w:val="310"/>
          <w:jc w:val="center"/>
        </w:trPr>
        <w:tc>
          <w:tcPr>
            <w:tcW w:w="1289" w:type="dxa"/>
            <w:vAlign w:val="center"/>
          </w:tcPr>
          <w:p w14:paraId="30528340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地台</w:t>
            </w:r>
          </w:p>
        </w:tc>
        <w:tc>
          <w:tcPr>
            <w:tcW w:w="1559" w:type="dxa"/>
            <w:vAlign w:val="center"/>
          </w:tcPr>
          <w:p w14:paraId="688207F0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4000*1000*200</w:t>
            </w:r>
          </w:p>
        </w:tc>
        <w:tc>
          <w:tcPr>
            <w:tcW w:w="4819" w:type="dxa"/>
            <w:vAlign w:val="center"/>
          </w:tcPr>
          <w:p w14:paraId="5F776C49" w14:textId="77777777" w:rsidR="007134DE" w:rsidRPr="0070617A" w:rsidRDefault="007134DE" w:rsidP="0070617A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面板及其侧边材料为防火复合板，颜色黄榉色，边角采用不锈钢压条。由两块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2000*1000*200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的拼接而成</w:t>
            </w:r>
          </w:p>
        </w:tc>
        <w:tc>
          <w:tcPr>
            <w:tcW w:w="709" w:type="dxa"/>
            <w:vAlign w:val="center"/>
          </w:tcPr>
          <w:p w14:paraId="03820E28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14:paraId="2F65BBA5" w14:textId="015AE52B" w:rsidR="007134DE" w:rsidRPr="0070617A" w:rsidRDefault="00C91A6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14:paraId="6CDC7BBC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83D07C" w14:textId="77777777" w:rsidR="007134DE" w:rsidRPr="0070617A" w:rsidRDefault="007134DE" w:rsidP="0070617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7134DE" w:rsidRPr="00510DE1" w14:paraId="0D1E184B" w14:textId="77777777" w:rsidTr="002333DE">
        <w:trPr>
          <w:trHeight w:val="1985"/>
          <w:jc w:val="center"/>
        </w:trPr>
        <w:tc>
          <w:tcPr>
            <w:tcW w:w="1289" w:type="dxa"/>
            <w:vAlign w:val="center"/>
          </w:tcPr>
          <w:p w14:paraId="317A9673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讲桌</w:t>
            </w:r>
          </w:p>
        </w:tc>
        <w:tc>
          <w:tcPr>
            <w:tcW w:w="1559" w:type="dxa"/>
            <w:vAlign w:val="center"/>
          </w:tcPr>
          <w:p w14:paraId="46EA774B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1200*400*1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2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00</w:t>
            </w:r>
          </w:p>
        </w:tc>
        <w:tc>
          <w:tcPr>
            <w:tcW w:w="4819" w:type="dxa"/>
            <w:vAlign w:val="center"/>
          </w:tcPr>
          <w:p w14:paraId="2BEF56F5" w14:textId="77777777" w:rsidR="007134DE" w:rsidRPr="0070617A" w:rsidRDefault="007134DE" w:rsidP="002333DE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1.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材质：材料为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16mm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厚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E1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级以上环保型三聚氰胺板，颜色黄榉色。桌面下为两个抽斗，桌面上带挡边防止物品掉落。</w:t>
            </w:r>
            <w:r w:rsidRPr="0070617A">
              <w:rPr>
                <w:rFonts w:ascii="仿宋" w:eastAsia="仿宋" w:hAnsi="仿宋" w:cs="仿宋"/>
                <w:kern w:val="0"/>
                <w:sz w:val="20"/>
                <w:szCs w:val="20"/>
              </w:rPr>
              <w:t>PVC</w:t>
            </w: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本色封边处理，讲桌下装有四个塑料脚垫，防潮、防水、无噪音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17E7BF43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0617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14:paraId="30A1210B" w14:textId="66ED88C7" w:rsidR="007134DE" w:rsidRDefault="00C91A6E" w:rsidP="002333DE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14:paraId="307D6336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53DBA4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7134DE" w:rsidRPr="00510DE1" w14:paraId="18149862" w14:textId="77777777" w:rsidTr="002333DE">
        <w:trPr>
          <w:trHeight w:val="850"/>
          <w:jc w:val="center"/>
        </w:trPr>
        <w:tc>
          <w:tcPr>
            <w:tcW w:w="1289" w:type="dxa"/>
            <w:vAlign w:val="center"/>
          </w:tcPr>
          <w:p w14:paraId="5696B66F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课桌椅</w:t>
            </w:r>
          </w:p>
        </w:tc>
        <w:tc>
          <w:tcPr>
            <w:tcW w:w="1559" w:type="dxa"/>
            <w:vAlign w:val="center"/>
          </w:tcPr>
          <w:p w14:paraId="6EE19B36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9A65B7">
              <w:rPr>
                <w:rFonts w:ascii="仿宋" w:eastAsia="仿宋" w:hAnsi="仿宋" w:cs="仿宋"/>
                <w:kern w:val="0"/>
                <w:sz w:val="20"/>
                <w:szCs w:val="20"/>
              </w:rPr>
              <w:t>760*500*300mm</w:t>
            </w:r>
          </w:p>
        </w:tc>
        <w:tc>
          <w:tcPr>
            <w:tcW w:w="4819" w:type="dxa"/>
            <w:vAlign w:val="center"/>
          </w:tcPr>
          <w:p w14:paraId="600C4D1E" w14:textId="77777777" w:rsidR="007134DE" w:rsidRPr="0070617A" w:rsidRDefault="007134DE" w:rsidP="002333DE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规格参数详见附件二</w:t>
            </w:r>
          </w:p>
        </w:tc>
        <w:tc>
          <w:tcPr>
            <w:tcW w:w="709" w:type="dxa"/>
            <w:vAlign w:val="center"/>
          </w:tcPr>
          <w:p w14:paraId="52F76452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709" w:type="dxa"/>
            <w:vAlign w:val="center"/>
          </w:tcPr>
          <w:p w14:paraId="77D07142" w14:textId="34647997" w:rsidR="007134DE" w:rsidRPr="0070617A" w:rsidRDefault="004D391A" w:rsidP="002333DE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5</w:t>
            </w:r>
            <w:r w:rsidR="007951F1">
              <w:rPr>
                <w:rFonts w:ascii="仿宋" w:eastAsia="仿宋" w:hAnsi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1295D828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922EA8" w14:textId="77777777" w:rsidR="007134DE" w:rsidRPr="0070617A" w:rsidRDefault="007134DE" w:rsidP="002333DE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7134DE" w:rsidRPr="00510DE1" w14:paraId="0AFB0A37" w14:textId="77777777">
        <w:trPr>
          <w:trHeight w:val="1018"/>
          <w:jc w:val="center"/>
        </w:trPr>
        <w:tc>
          <w:tcPr>
            <w:tcW w:w="11211" w:type="dxa"/>
            <w:gridSpan w:val="7"/>
            <w:vAlign w:val="center"/>
          </w:tcPr>
          <w:p w14:paraId="6926A7AA" w14:textId="76AB9CF9" w:rsidR="007134DE" w:rsidRPr="00DD66F1" w:rsidRDefault="007134DE" w:rsidP="002333DE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DD66F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注：在报价时送相应的样品</w:t>
            </w:r>
            <w:r w:rsidR="003D212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，具体数量以现场</w:t>
            </w:r>
            <w:r w:rsidR="004D391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核定为准</w:t>
            </w:r>
          </w:p>
        </w:tc>
      </w:tr>
    </w:tbl>
    <w:p w14:paraId="5BC39135" w14:textId="77777777" w:rsidR="007134DE" w:rsidRDefault="007134DE"/>
    <w:p w14:paraId="78A6850D" w14:textId="77777777" w:rsidR="007134DE" w:rsidRDefault="007134DE"/>
    <w:p w14:paraId="274B4C05" w14:textId="77777777" w:rsidR="007134DE" w:rsidRDefault="007134DE"/>
    <w:p w14:paraId="0EB01EE1" w14:textId="77777777" w:rsidR="007134DE" w:rsidRDefault="007134DE"/>
    <w:p w14:paraId="159D6705" w14:textId="77777777" w:rsidR="007134DE" w:rsidRDefault="007134DE"/>
    <w:p w14:paraId="5285F705" w14:textId="77777777" w:rsidR="007134DE" w:rsidRDefault="007134DE" w:rsidP="006E403E">
      <w:pPr>
        <w:jc w:val="center"/>
      </w:pPr>
    </w:p>
    <w:p w14:paraId="78624A3D" w14:textId="77777777" w:rsidR="007134DE" w:rsidRDefault="007134DE" w:rsidP="006E403E">
      <w:pPr>
        <w:jc w:val="center"/>
      </w:pPr>
    </w:p>
    <w:p w14:paraId="6DC6F4AD" w14:textId="77777777" w:rsidR="007134DE" w:rsidRDefault="007134DE" w:rsidP="006E403E">
      <w:pPr>
        <w:jc w:val="center"/>
      </w:pPr>
    </w:p>
    <w:p w14:paraId="04A58E0F" w14:textId="77777777" w:rsidR="007134DE" w:rsidRDefault="007134DE" w:rsidP="006E403E">
      <w:pPr>
        <w:jc w:val="left"/>
        <w:rPr>
          <w:sz w:val="36"/>
          <w:szCs w:val="36"/>
        </w:rPr>
      </w:pPr>
      <w:r>
        <w:rPr>
          <w:rFonts w:hint="eastAsia"/>
        </w:rPr>
        <w:lastRenderedPageBreak/>
        <w:t>附件二</w:t>
      </w:r>
    </w:p>
    <w:p w14:paraId="5E4776A4" w14:textId="77777777" w:rsidR="007134DE" w:rsidRPr="00E30C84" w:rsidRDefault="007134DE" w:rsidP="006E403E">
      <w:pPr>
        <w:jc w:val="center"/>
        <w:rPr>
          <w:sz w:val="36"/>
          <w:szCs w:val="36"/>
        </w:rPr>
      </w:pPr>
      <w:r w:rsidRPr="00E30C84">
        <w:rPr>
          <w:rFonts w:hint="eastAsia"/>
          <w:sz w:val="36"/>
          <w:szCs w:val="36"/>
        </w:rPr>
        <w:t>课桌椅规格参数</w:t>
      </w:r>
    </w:p>
    <w:p w14:paraId="769F5D52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14:paraId="5ACC1AA2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、规格要求：颜色、榉木色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；座板宽</w:t>
      </w:r>
      <w:r>
        <w:rPr>
          <w:sz w:val="24"/>
          <w:szCs w:val="24"/>
        </w:rPr>
        <w:t>450mm</w:t>
      </w:r>
      <w:r>
        <w:rPr>
          <w:rFonts w:hint="eastAsia"/>
          <w:sz w:val="24"/>
          <w:szCs w:val="24"/>
        </w:rPr>
        <w:t>深度为</w:t>
      </w:r>
      <w:r>
        <w:rPr>
          <w:sz w:val="24"/>
          <w:szCs w:val="24"/>
        </w:rPr>
        <w:t>400mm</w:t>
      </w:r>
      <w:r>
        <w:rPr>
          <w:rFonts w:hint="eastAsia"/>
          <w:sz w:val="24"/>
          <w:szCs w:val="24"/>
        </w:rPr>
        <w:t>；靠背板宽</w:t>
      </w:r>
      <w:r>
        <w:rPr>
          <w:sz w:val="24"/>
          <w:szCs w:val="24"/>
        </w:rPr>
        <w:t>470mm</w:t>
      </w:r>
      <w:r>
        <w:rPr>
          <w:rFonts w:hint="eastAsia"/>
          <w:sz w:val="24"/>
          <w:szCs w:val="24"/>
        </w:rPr>
        <w:t>，高度为</w:t>
      </w:r>
      <w:r>
        <w:rPr>
          <w:sz w:val="24"/>
          <w:szCs w:val="24"/>
        </w:rPr>
        <w:t>370mm</w:t>
      </w:r>
      <w:r>
        <w:rPr>
          <w:rFonts w:hint="eastAsia"/>
          <w:sz w:val="24"/>
          <w:szCs w:val="24"/>
        </w:rPr>
        <w:t>，采用</w:t>
      </w:r>
      <w:r>
        <w:rPr>
          <w:sz w:val="24"/>
          <w:szCs w:val="24"/>
        </w:rPr>
        <w:t>12mm</w:t>
      </w:r>
      <w:r>
        <w:rPr>
          <w:rFonts w:hint="eastAsia"/>
          <w:sz w:val="24"/>
          <w:szCs w:val="24"/>
        </w:rPr>
        <w:t>厚多层板。单座腿间距为</w:t>
      </w:r>
      <w:r>
        <w:rPr>
          <w:sz w:val="24"/>
          <w:szCs w:val="24"/>
        </w:rPr>
        <w:t>500mm</w:t>
      </w:r>
      <w:r>
        <w:rPr>
          <w:rFonts w:hint="eastAsia"/>
          <w:sz w:val="24"/>
          <w:szCs w:val="24"/>
        </w:rPr>
        <w:t>，桌高</w:t>
      </w:r>
      <w:r>
        <w:rPr>
          <w:sz w:val="24"/>
          <w:szCs w:val="24"/>
        </w:rPr>
        <w:t>780mm</w:t>
      </w:r>
      <w:r>
        <w:rPr>
          <w:rFonts w:hint="eastAsia"/>
          <w:sz w:val="24"/>
          <w:szCs w:val="24"/>
        </w:rPr>
        <w:t>，桌面宽为</w:t>
      </w:r>
      <w:r>
        <w:rPr>
          <w:sz w:val="24"/>
          <w:szCs w:val="24"/>
        </w:rPr>
        <w:t>350mm</w:t>
      </w:r>
      <w:r>
        <w:rPr>
          <w:rFonts w:hint="eastAsia"/>
          <w:sz w:val="24"/>
          <w:szCs w:val="24"/>
        </w:rPr>
        <w:t>，座板平放时最低点距地</w:t>
      </w:r>
      <w:r>
        <w:rPr>
          <w:sz w:val="24"/>
          <w:szCs w:val="24"/>
        </w:rPr>
        <w:t>430mm</w:t>
      </w:r>
      <w:r>
        <w:rPr>
          <w:rFonts w:hint="eastAsia"/>
          <w:sz w:val="24"/>
          <w:szCs w:val="24"/>
        </w:rPr>
        <w:t>。</w:t>
      </w:r>
    </w:p>
    <w:p w14:paraId="63269ED4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、材质要求：</w:t>
      </w:r>
    </w:p>
    <w:p w14:paraId="5BA80D05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      </w:t>
      </w:r>
      <w:r>
        <w:rPr>
          <w:rFonts w:hint="eastAsia"/>
          <w:sz w:val="24"/>
          <w:szCs w:val="24"/>
        </w:rPr>
        <w:t>①钢材采用符合</w:t>
      </w:r>
      <w:r>
        <w:rPr>
          <w:sz w:val="24"/>
          <w:szCs w:val="24"/>
        </w:rPr>
        <w:t>GB/T8164-1993</w:t>
      </w:r>
      <w:r>
        <w:rPr>
          <w:rFonts w:hint="eastAsia"/>
          <w:sz w:val="24"/>
          <w:szCs w:val="24"/>
        </w:rPr>
        <w:t>《焊接钢管用带钢》及</w:t>
      </w:r>
      <w:r>
        <w:rPr>
          <w:sz w:val="24"/>
          <w:szCs w:val="24"/>
        </w:rPr>
        <w:t>GB/T13793-1992</w:t>
      </w:r>
      <w:r>
        <w:rPr>
          <w:rFonts w:hint="eastAsia"/>
          <w:sz w:val="24"/>
          <w:szCs w:val="24"/>
        </w:rPr>
        <w:t>《直缝焊接钢管》的规定，钢材均符合国标</w:t>
      </w:r>
      <w:r>
        <w:rPr>
          <w:sz w:val="24"/>
          <w:szCs w:val="24"/>
        </w:rPr>
        <w:t>Q235</w:t>
      </w:r>
      <w:r>
        <w:rPr>
          <w:rFonts w:hint="eastAsia"/>
          <w:sz w:val="24"/>
          <w:szCs w:val="24"/>
        </w:rPr>
        <w:t>。</w:t>
      </w:r>
    </w:p>
    <w:p w14:paraId="59086922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      </w:t>
      </w:r>
      <w:r>
        <w:rPr>
          <w:rFonts w:hint="eastAsia"/>
          <w:sz w:val="24"/>
          <w:szCs w:val="24"/>
        </w:rPr>
        <w:t>②桌椅立柱采用</w:t>
      </w:r>
      <w:r>
        <w:rPr>
          <w:sz w:val="24"/>
          <w:szCs w:val="24"/>
        </w:rPr>
        <w:t>80</w:t>
      </w:r>
      <w:r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1.5mm</w:t>
      </w:r>
      <w:r>
        <w:rPr>
          <w:rFonts w:hint="eastAsia"/>
          <w:sz w:val="24"/>
          <w:szCs w:val="24"/>
        </w:rPr>
        <w:t>优质高频异型椭圆管；脚底采用</w:t>
      </w:r>
      <w:r>
        <w:rPr>
          <w:sz w:val="24"/>
          <w:szCs w:val="24"/>
        </w:rPr>
        <w:t>265</w:t>
      </w:r>
      <w:r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75</w:t>
      </w:r>
      <w:r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1.8mm</w:t>
      </w:r>
      <w:r>
        <w:rPr>
          <w:rFonts w:hint="eastAsia"/>
          <w:sz w:val="24"/>
          <w:szCs w:val="24"/>
        </w:rPr>
        <w:t>钢板一次冲压成型；桌面支撑铁采用</w:t>
      </w:r>
      <w:r>
        <w:rPr>
          <w:sz w:val="24"/>
          <w:szCs w:val="24"/>
        </w:rPr>
        <w:t>2mm</w:t>
      </w:r>
      <w:r>
        <w:rPr>
          <w:rFonts w:hint="eastAsia"/>
          <w:sz w:val="24"/>
          <w:szCs w:val="24"/>
        </w:rPr>
        <w:t>钢板冲压，冲剪成型；桌面活动支撑位</w:t>
      </w:r>
      <w:r>
        <w:rPr>
          <w:sz w:val="24"/>
          <w:szCs w:val="24"/>
        </w:rPr>
        <w:t>2.0mm</w:t>
      </w:r>
      <w:r>
        <w:rPr>
          <w:rFonts w:hint="eastAsia"/>
          <w:sz w:val="24"/>
          <w:szCs w:val="24"/>
        </w:rPr>
        <w:t>钢板冲压，冲剪成型；转轴为车铣成型，轴直径</w:t>
      </w:r>
      <w:r>
        <w:rPr>
          <w:sz w:val="24"/>
          <w:szCs w:val="24"/>
        </w:rPr>
        <w:t>14mm</w:t>
      </w:r>
      <w:r>
        <w:rPr>
          <w:rFonts w:hint="eastAsia"/>
          <w:sz w:val="24"/>
          <w:szCs w:val="24"/>
        </w:rPr>
        <w:t>。</w:t>
      </w:r>
    </w:p>
    <w:p w14:paraId="32B621E8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      </w:t>
      </w:r>
      <w:r>
        <w:rPr>
          <w:rFonts w:hint="eastAsia"/>
          <w:sz w:val="24"/>
          <w:szCs w:val="24"/>
        </w:rPr>
        <w:t>③桌斗为网兜，采用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1.0mm</w:t>
      </w:r>
      <w:r>
        <w:rPr>
          <w:rFonts w:hint="eastAsia"/>
          <w:sz w:val="24"/>
          <w:szCs w:val="24"/>
        </w:rPr>
        <w:t>套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1.0mm</w:t>
      </w:r>
      <w:r>
        <w:rPr>
          <w:rFonts w:hint="eastAsia"/>
          <w:sz w:val="24"/>
          <w:szCs w:val="24"/>
        </w:rPr>
        <w:t>圆管焊接而成，桌面网兜每个桌面一个支撑位置。</w:t>
      </w:r>
    </w:p>
    <w:p w14:paraId="103F91FB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      </w:t>
      </w:r>
      <w:r>
        <w:rPr>
          <w:rFonts w:hint="eastAsia"/>
          <w:sz w:val="24"/>
          <w:szCs w:val="24"/>
        </w:rPr>
        <w:t>④桌面基材采用</w:t>
      </w:r>
      <w:r>
        <w:rPr>
          <w:sz w:val="24"/>
          <w:szCs w:val="24"/>
        </w:rPr>
        <w:t>25mm</w:t>
      </w:r>
      <w:r>
        <w:rPr>
          <w:rFonts w:hint="eastAsia"/>
          <w:sz w:val="24"/>
          <w:szCs w:val="24"/>
        </w:rPr>
        <w:t>优质中密度板面贴优质防火板，采用</w:t>
      </w:r>
      <w:r>
        <w:rPr>
          <w:sz w:val="24"/>
          <w:szCs w:val="24"/>
        </w:rPr>
        <w:t>1.2mm</w:t>
      </w:r>
      <w:r>
        <w:rPr>
          <w:rFonts w:hint="eastAsia"/>
          <w:sz w:val="24"/>
          <w:szCs w:val="24"/>
        </w:rPr>
        <w:t>厚本色</w:t>
      </w:r>
      <w:r>
        <w:rPr>
          <w:sz w:val="24"/>
          <w:szCs w:val="24"/>
        </w:rPr>
        <w:t>PVC</w:t>
      </w:r>
      <w:r>
        <w:rPr>
          <w:rFonts w:hint="eastAsia"/>
          <w:sz w:val="24"/>
          <w:szCs w:val="24"/>
        </w:rPr>
        <w:t>封边条封边，桌面前沿采用圆弧处理；前排桌护板用防火板全包，高度不小于</w:t>
      </w:r>
      <w:r>
        <w:rPr>
          <w:sz w:val="24"/>
          <w:szCs w:val="24"/>
        </w:rPr>
        <w:t>400mm</w:t>
      </w:r>
      <w:r>
        <w:rPr>
          <w:rFonts w:hint="eastAsia"/>
          <w:sz w:val="24"/>
          <w:szCs w:val="24"/>
        </w:rPr>
        <w:t>。椅面、椅背采用优质多层板贴防火板，座板宽</w:t>
      </w:r>
      <w:r>
        <w:rPr>
          <w:sz w:val="24"/>
          <w:szCs w:val="24"/>
        </w:rPr>
        <w:t>450mm</w:t>
      </w:r>
      <w:r>
        <w:rPr>
          <w:rFonts w:hint="eastAsia"/>
          <w:sz w:val="24"/>
          <w:szCs w:val="24"/>
        </w:rPr>
        <w:t>深度为</w:t>
      </w:r>
      <w:r>
        <w:rPr>
          <w:sz w:val="24"/>
          <w:szCs w:val="24"/>
        </w:rPr>
        <w:t>400mm</w:t>
      </w:r>
      <w:r>
        <w:rPr>
          <w:rFonts w:hint="eastAsia"/>
          <w:sz w:val="24"/>
          <w:szCs w:val="24"/>
        </w:rPr>
        <w:t>；靠背板宽</w:t>
      </w:r>
      <w:r>
        <w:rPr>
          <w:sz w:val="24"/>
          <w:szCs w:val="24"/>
        </w:rPr>
        <w:t>470mm</w:t>
      </w:r>
      <w:r>
        <w:rPr>
          <w:rFonts w:hint="eastAsia"/>
          <w:sz w:val="24"/>
          <w:szCs w:val="24"/>
        </w:rPr>
        <w:t>，高度为</w:t>
      </w:r>
      <w:r>
        <w:rPr>
          <w:sz w:val="24"/>
          <w:szCs w:val="24"/>
        </w:rPr>
        <w:t>370mm</w:t>
      </w:r>
      <w:r>
        <w:rPr>
          <w:rFonts w:hint="eastAsia"/>
          <w:sz w:val="24"/>
          <w:szCs w:val="24"/>
        </w:rPr>
        <w:t>，采用</w:t>
      </w:r>
      <w:r>
        <w:rPr>
          <w:sz w:val="24"/>
          <w:szCs w:val="24"/>
        </w:rPr>
        <w:t>12mm</w:t>
      </w:r>
      <w:r>
        <w:rPr>
          <w:rFonts w:hint="eastAsia"/>
          <w:sz w:val="24"/>
          <w:szCs w:val="24"/>
        </w:rPr>
        <w:t>厚多层板。单座腿间距为</w:t>
      </w:r>
      <w:r>
        <w:rPr>
          <w:sz w:val="24"/>
          <w:szCs w:val="24"/>
        </w:rPr>
        <w:t>500mm</w:t>
      </w:r>
      <w:r>
        <w:rPr>
          <w:rFonts w:hint="eastAsia"/>
          <w:sz w:val="24"/>
          <w:szCs w:val="24"/>
        </w:rPr>
        <w:t>，桌高</w:t>
      </w:r>
      <w:r>
        <w:rPr>
          <w:sz w:val="24"/>
          <w:szCs w:val="24"/>
        </w:rPr>
        <w:t>780mm</w:t>
      </w:r>
      <w:r>
        <w:rPr>
          <w:rFonts w:hint="eastAsia"/>
          <w:sz w:val="24"/>
          <w:szCs w:val="24"/>
        </w:rPr>
        <w:t>，桌面宽为</w:t>
      </w:r>
      <w:r>
        <w:rPr>
          <w:sz w:val="24"/>
          <w:szCs w:val="24"/>
        </w:rPr>
        <w:t>350mm</w:t>
      </w:r>
      <w:r>
        <w:rPr>
          <w:rFonts w:hint="eastAsia"/>
          <w:sz w:val="24"/>
          <w:szCs w:val="24"/>
        </w:rPr>
        <w:t>，座板平放时最低点距地</w:t>
      </w:r>
      <w:r>
        <w:rPr>
          <w:sz w:val="24"/>
          <w:szCs w:val="24"/>
        </w:rPr>
        <w:t>430mm</w:t>
      </w:r>
      <w:r>
        <w:rPr>
          <w:rFonts w:hint="eastAsia"/>
          <w:sz w:val="24"/>
          <w:szCs w:val="24"/>
        </w:rPr>
        <w:t>。</w:t>
      </w:r>
    </w:p>
    <w:p w14:paraId="71D015B5" w14:textId="77777777" w:rsidR="007134DE" w:rsidRDefault="007134DE" w:rsidP="006E403E">
      <w:pPr>
        <w:widowControl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、其他要求：座椅无扶手，自重回弹式，静音设计，所有螺丝均有防褪、防松动装置，连接安全牢固，耐冲力、抗震动，油盖保护，安装整齐美观，牢固耐用。</w:t>
      </w:r>
    </w:p>
    <w:p w14:paraId="56DDC48D" w14:textId="77777777" w:rsidR="007134DE" w:rsidRDefault="007134DE" w:rsidP="00201E19">
      <w:pPr>
        <w:widowControl/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、以上报价含税金、含运费、含安装费用。</w:t>
      </w:r>
    </w:p>
    <w:p w14:paraId="14CA428C" w14:textId="77777777" w:rsidR="007134DE" w:rsidRPr="00201E19" w:rsidRDefault="007134DE" w:rsidP="00201E19">
      <w:pPr>
        <w:widowControl/>
        <w:spacing w:line="440" w:lineRule="exact"/>
        <w:ind w:firstLine="480"/>
        <w:rPr>
          <w:sz w:val="24"/>
          <w:szCs w:val="24"/>
        </w:rPr>
      </w:pPr>
    </w:p>
    <w:p w14:paraId="2E67A8DC" w14:textId="77777777" w:rsidR="007134DE" w:rsidRPr="006E403E" w:rsidRDefault="00000000">
      <w:r>
        <w:rPr>
          <w:noProof/>
        </w:rPr>
        <w:pict w14:anchorId="55285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2050" type="#_x0000_t75" alt="1" style="position:absolute;left:0;text-align:left;margin-left:51pt;margin-top:12.95pt;width:309.9pt;height:235.7pt;z-index:1;visibility:visible">
            <v:imagedata r:id="rId7" o:title=""/>
            <w10:wrap type="topAndBottom"/>
          </v:shape>
        </w:pict>
      </w:r>
    </w:p>
    <w:p w14:paraId="59C5DC02" w14:textId="77777777" w:rsidR="007134DE" w:rsidRDefault="007134DE"/>
    <w:p w14:paraId="16961BA2" w14:textId="77777777" w:rsidR="007134DE" w:rsidRDefault="007134DE"/>
    <w:p w14:paraId="17AEE6B4" w14:textId="77777777" w:rsidR="007134DE" w:rsidRDefault="00390EDC" w:rsidP="00E07C48">
      <w:pPr>
        <w:jc w:val="center"/>
        <w:rPr>
          <w:noProof/>
        </w:rPr>
      </w:pPr>
      <w:r>
        <w:rPr>
          <w:noProof/>
        </w:rPr>
        <w:pict w14:anchorId="084D3E11">
          <v:shape id="图片 5" o:spid="_x0000_i1025" type="#_x0000_t75" style="width:326.5pt;height:237pt;visibility:visible">
            <v:imagedata r:id="rId8" o:title=""/>
          </v:shape>
        </w:pict>
      </w:r>
    </w:p>
    <w:p w14:paraId="2BD53A7E" w14:textId="77777777" w:rsidR="007134DE" w:rsidRDefault="007134DE" w:rsidP="00E07C48">
      <w:pPr>
        <w:jc w:val="center"/>
        <w:rPr>
          <w:noProof/>
        </w:rPr>
      </w:pPr>
    </w:p>
    <w:p w14:paraId="2E31C8F8" w14:textId="77777777" w:rsidR="007134DE" w:rsidRDefault="007134DE" w:rsidP="00E07C48">
      <w:pPr>
        <w:jc w:val="center"/>
        <w:rPr>
          <w:noProof/>
        </w:rPr>
      </w:pPr>
    </w:p>
    <w:p w14:paraId="46F799BA" w14:textId="77777777" w:rsidR="007134DE" w:rsidRDefault="007134DE" w:rsidP="00E07C48">
      <w:pPr>
        <w:jc w:val="center"/>
        <w:rPr>
          <w:noProof/>
        </w:rPr>
      </w:pPr>
    </w:p>
    <w:p w14:paraId="23D140ED" w14:textId="77777777" w:rsidR="007134DE" w:rsidRDefault="007134DE" w:rsidP="00E07C48">
      <w:pPr>
        <w:jc w:val="center"/>
      </w:pPr>
    </w:p>
    <w:p w14:paraId="2DB47B19" w14:textId="77777777" w:rsidR="007134DE" w:rsidRDefault="00390EDC" w:rsidP="00E07C48">
      <w:pPr>
        <w:jc w:val="center"/>
        <w:rPr>
          <w:noProof/>
        </w:rPr>
      </w:pPr>
      <w:r>
        <w:rPr>
          <w:noProof/>
        </w:rPr>
        <w:pict w14:anchorId="1652BFBC">
          <v:shape id="图片 2" o:spid="_x0000_i1026" type="#_x0000_t75" style="width:181.5pt;height:409.5pt;rotation:90;visibility:visible">
            <v:imagedata r:id="rId9" o:title=""/>
          </v:shape>
        </w:pict>
      </w:r>
    </w:p>
    <w:p w14:paraId="7FE32DFE" w14:textId="77777777" w:rsidR="007134DE" w:rsidRDefault="007134DE" w:rsidP="00E07C48">
      <w:pPr>
        <w:jc w:val="center"/>
        <w:rPr>
          <w:noProof/>
        </w:rPr>
      </w:pPr>
    </w:p>
    <w:p w14:paraId="49686727" w14:textId="77777777" w:rsidR="007134DE" w:rsidRDefault="007134DE" w:rsidP="00E07C48">
      <w:pPr>
        <w:jc w:val="center"/>
        <w:rPr>
          <w:noProof/>
        </w:rPr>
      </w:pPr>
    </w:p>
    <w:p w14:paraId="454A2300" w14:textId="77777777" w:rsidR="007134DE" w:rsidRDefault="007134DE" w:rsidP="00E07C48">
      <w:pPr>
        <w:jc w:val="center"/>
        <w:rPr>
          <w:noProof/>
        </w:rPr>
      </w:pPr>
    </w:p>
    <w:p w14:paraId="482D9D0D" w14:textId="77777777" w:rsidR="007134DE" w:rsidRDefault="007134DE" w:rsidP="00E07C48">
      <w:pPr>
        <w:jc w:val="center"/>
        <w:rPr>
          <w:noProof/>
        </w:rPr>
      </w:pPr>
    </w:p>
    <w:p w14:paraId="18EEE4B3" w14:textId="77777777" w:rsidR="007134DE" w:rsidRDefault="007134DE" w:rsidP="00171793">
      <w:pPr>
        <w:rPr>
          <w:noProof/>
        </w:rPr>
      </w:pPr>
    </w:p>
    <w:p w14:paraId="1FC86CDD" w14:textId="77777777" w:rsidR="007134DE" w:rsidRDefault="00390EDC" w:rsidP="00E07C48">
      <w:pPr>
        <w:jc w:val="center"/>
        <w:rPr>
          <w:noProof/>
        </w:rPr>
      </w:pPr>
      <w:r>
        <w:rPr>
          <w:noProof/>
        </w:rPr>
        <w:pict w14:anchorId="7F92538E">
          <v:shape id="图片 7" o:spid="_x0000_i1027" type="#_x0000_t75" style="width:392.5pt;height:160.5pt;visibility:visible">
            <v:imagedata r:id="rId10" o:title=""/>
          </v:shape>
        </w:pict>
      </w:r>
    </w:p>
    <w:p w14:paraId="670518D9" w14:textId="77777777" w:rsidR="007134DE" w:rsidRDefault="007134DE" w:rsidP="00201E19">
      <w:pPr>
        <w:sectPr w:rsidR="007134DE" w:rsidSect="007D3FCB">
          <w:pgSz w:w="11906" w:h="16838"/>
          <w:pgMar w:top="567" w:right="1134" w:bottom="567" w:left="1418" w:header="851" w:footer="992" w:gutter="0"/>
          <w:cols w:space="425"/>
          <w:docGrid w:type="lines" w:linePitch="312"/>
        </w:sectPr>
      </w:pPr>
    </w:p>
    <w:p w14:paraId="4997305F" w14:textId="77777777" w:rsidR="007134DE" w:rsidRDefault="007134DE" w:rsidP="00F1507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</w:t>
      </w:r>
      <w:r>
        <w:rPr>
          <w:rFonts w:cs="宋体" w:hint="eastAsia"/>
          <w:b/>
          <w:bCs/>
          <w:color w:val="000000"/>
          <w:sz w:val="28"/>
          <w:szCs w:val="28"/>
        </w:rPr>
        <w:t>．物品及供应</w:t>
      </w:r>
    </w:p>
    <w:p w14:paraId="482789CC" w14:textId="77777777" w:rsidR="007134DE" w:rsidRDefault="007134DE" w:rsidP="00F1507B">
      <w:pPr>
        <w:ind w:left="562" w:hangingChars="200" w:hanging="56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</w:t>
      </w:r>
      <w:r>
        <w:rPr>
          <w:rFonts w:cs="宋体" w:hint="eastAsia"/>
          <w:color w:val="000000"/>
          <w:sz w:val="28"/>
          <w:szCs w:val="28"/>
        </w:rPr>
        <w:t>中标方供应的物品必须符合有关质量标准，其数量、价格、规格及供应</w:t>
      </w:r>
    </w:p>
    <w:p w14:paraId="2FDE366B" w14:textId="77777777" w:rsidR="007134DE" w:rsidRPr="00792582" w:rsidRDefault="007134DE" w:rsidP="00F1507B">
      <w:pPr>
        <w:ind w:leftChars="267" w:left="562" w:hanging="1"/>
        <w:rPr>
          <w:b/>
          <w:bCs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厂商须得到发包人的批准。如发现有不符合质量要求的材料，发包人有权通知中标方停止使用，中标方必须服从，并清理出施工现场。</w:t>
      </w:r>
    </w:p>
    <w:p w14:paraId="7ADA8281" w14:textId="77777777" w:rsidR="007134DE" w:rsidRDefault="007134DE" w:rsidP="00F1507B">
      <w:pPr>
        <w:tabs>
          <w:tab w:val="left" w:pos="180"/>
          <w:tab w:val="left" w:pos="360"/>
        </w:tabs>
        <w:ind w:left="560" w:hangingChars="200" w:hanging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cs="宋体" w:hint="eastAsia"/>
          <w:color w:val="000000"/>
          <w:sz w:val="28"/>
          <w:szCs w:val="28"/>
        </w:rPr>
        <w:t>．招标方式：公开招标</w:t>
      </w:r>
    </w:p>
    <w:p w14:paraId="2BCD94B0" w14:textId="77777777" w:rsidR="007134DE" w:rsidRDefault="007134DE" w:rsidP="00F1507B">
      <w:pPr>
        <w:tabs>
          <w:tab w:val="left" w:pos="180"/>
          <w:tab w:val="left" w:pos="360"/>
        </w:tabs>
        <w:ind w:left="560" w:hangingChars="200" w:hanging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rFonts w:cs="宋体" w:hint="eastAsia"/>
          <w:color w:val="000000"/>
          <w:sz w:val="28"/>
          <w:szCs w:val="28"/>
        </w:rPr>
        <w:t>．招标程序和日期安排</w:t>
      </w:r>
      <w:r>
        <w:rPr>
          <w:color w:val="000000"/>
          <w:sz w:val="28"/>
          <w:szCs w:val="28"/>
        </w:rPr>
        <w:t>:</w:t>
      </w:r>
    </w:p>
    <w:p w14:paraId="08CDE74D" w14:textId="77777777" w:rsidR="007134DE" w:rsidRDefault="007134DE" w:rsidP="00F1507B">
      <w:pPr>
        <w:tabs>
          <w:tab w:val="left" w:pos="180"/>
          <w:tab w:val="left" w:pos="360"/>
        </w:tabs>
        <w:ind w:left="560" w:hangingChars="200" w:hanging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>
        <w:rPr>
          <w:rFonts w:cs="宋体" w:hint="eastAsia"/>
          <w:color w:val="000000"/>
          <w:sz w:val="28"/>
          <w:szCs w:val="28"/>
        </w:rPr>
        <w:t>发布标书</w:t>
      </w:r>
    </w:p>
    <w:p w14:paraId="5E2F33C3" w14:textId="77777777" w:rsidR="007134DE" w:rsidRDefault="007134DE" w:rsidP="00F1507B">
      <w:pPr>
        <w:tabs>
          <w:tab w:val="left" w:pos="180"/>
          <w:tab w:val="left" w:pos="360"/>
        </w:tabs>
        <w:ind w:left="560" w:hangingChars="200" w:hanging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cs="宋体"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</w:rPr>
        <w:t>2023</w:t>
      </w:r>
      <w:r>
        <w:rPr>
          <w:rFonts w:cs="宋体"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  <w:u w:val="single"/>
        </w:rPr>
        <w:t>8</w:t>
      </w:r>
      <w:r>
        <w:rPr>
          <w:rFonts w:cs="宋体"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>2</w:t>
      </w:r>
      <w:r>
        <w:rPr>
          <w:rFonts w:cs="宋体"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>18</w:t>
      </w:r>
      <w:r>
        <w:rPr>
          <w:rFonts w:cs="宋体" w:hint="eastAsia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00</w:t>
      </w:r>
      <w:r>
        <w:rPr>
          <w:rFonts w:cs="宋体" w:hint="eastAsia"/>
          <w:color w:val="000000"/>
          <w:sz w:val="28"/>
          <w:szCs w:val="28"/>
        </w:rPr>
        <w:t>前。</w:t>
      </w:r>
    </w:p>
    <w:p w14:paraId="53E1A1EC" w14:textId="77777777" w:rsidR="007134DE" w:rsidRDefault="007134DE" w:rsidP="00F1507B">
      <w:pPr>
        <w:tabs>
          <w:tab w:val="left" w:pos="180"/>
          <w:tab w:val="left" w:pos="360"/>
        </w:tabs>
        <w:ind w:leftChars="266" w:left="559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地点：</w:t>
      </w:r>
      <w:r w:rsidRPr="005858BB">
        <w:rPr>
          <w:rFonts w:ascii="宋体" w:hAnsi="宋体" w:cs="宋体" w:hint="eastAsia"/>
          <w:sz w:val="28"/>
          <w:szCs w:val="28"/>
          <w:u w:val="single"/>
        </w:rPr>
        <w:t>西安高新科技职业学院</w:t>
      </w:r>
      <w:r>
        <w:rPr>
          <w:rFonts w:ascii="宋体" w:hAnsi="宋体" w:cs="宋体" w:hint="eastAsia"/>
          <w:sz w:val="28"/>
          <w:szCs w:val="28"/>
          <w:u w:val="single"/>
        </w:rPr>
        <w:t>招标办</w:t>
      </w:r>
    </w:p>
    <w:p w14:paraId="120DABA9" w14:textId="7848556A" w:rsidR="007134DE" w:rsidRDefault="007134DE" w:rsidP="00F1507B">
      <w:pPr>
        <w:pStyle w:val="a3"/>
        <w:pBdr>
          <w:bottom w:val="none" w:sz="0" w:space="0" w:color="auto"/>
        </w:pBdr>
        <w:tabs>
          <w:tab w:val="left" w:pos="420"/>
        </w:tabs>
        <w:snapToGrid/>
        <w:spacing w:line="360" w:lineRule="auto"/>
        <w:ind w:firstLineChars="200" w:firstLine="560"/>
        <w:jc w:val="both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招标联系人：</w:t>
      </w:r>
      <w:r>
        <w:rPr>
          <w:rFonts w:ascii="宋体" w:hAnsi="宋体" w:cs="宋体" w:hint="eastAsia"/>
          <w:sz w:val="28"/>
          <w:szCs w:val="28"/>
          <w:u w:val="single"/>
        </w:rPr>
        <w:t>段老师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18392106196</w:t>
      </w:r>
      <w:r>
        <w:rPr>
          <w:rFonts w:ascii="宋体" w:hAnsi="宋体" w:cs="宋体" w:hint="eastAsia"/>
          <w:sz w:val="28"/>
          <w:szCs w:val="28"/>
        </w:rPr>
        <w:t>）</w:t>
      </w:r>
    </w:p>
    <w:p w14:paraId="317F2C77" w14:textId="77777777" w:rsidR="007134DE" w:rsidRDefault="007134DE" w:rsidP="00F1507B">
      <w:pPr>
        <w:tabs>
          <w:tab w:val="left" w:pos="180"/>
          <w:tab w:val="left" w:pos="360"/>
        </w:tabs>
        <w:ind w:left="560" w:hangingChars="200" w:hanging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>
        <w:rPr>
          <w:rFonts w:cs="宋体" w:hint="eastAsia"/>
          <w:color w:val="000000"/>
          <w:sz w:val="28"/>
          <w:szCs w:val="28"/>
        </w:rPr>
        <w:t>回标</w:t>
      </w:r>
    </w:p>
    <w:p w14:paraId="76D9A24D" w14:textId="77777777" w:rsidR="007134DE" w:rsidRDefault="007134DE" w:rsidP="00F1507B">
      <w:pPr>
        <w:tabs>
          <w:tab w:val="left" w:pos="180"/>
          <w:tab w:val="left" w:pos="360"/>
        </w:tabs>
        <w:ind w:left="560" w:hangingChars="200" w:hanging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cs="宋体"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 </w:t>
      </w:r>
      <w:r>
        <w:rPr>
          <w:rFonts w:cs="宋体" w:hint="eastAsia"/>
          <w:color w:val="000000"/>
          <w:sz w:val="28"/>
          <w:szCs w:val="28"/>
        </w:rPr>
        <w:t>期：</w:t>
      </w:r>
      <w:r>
        <w:rPr>
          <w:color w:val="000000"/>
          <w:sz w:val="28"/>
          <w:szCs w:val="28"/>
        </w:rPr>
        <w:t>2023</w:t>
      </w:r>
      <w:r>
        <w:rPr>
          <w:rFonts w:cs="宋体"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  <w:u w:val="single"/>
        </w:rPr>
        <w:t>8</w:t>
      </w:r>
      <w:r>
        <w:rPr>
          <w:rFonts w:cs="宋体"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>7</w:t>
      </w:r>
      <w:r>
        <w:rPr>
          <w:rFonts w:cs="宋体" w:hint="eastAsia"/>
          <w:color w:val="000000"/>
          <w:sz w:val="28"/>
          <w:szCs w:val="28"/>
        </w:rPr>
        <w:t>日上午</w:t>
      </w:r>
      <w:r>
        <w:rPr>
          <w:color w:val="000000"/>
          <w:sz w:val="28"/>
          <w:szCs w:val="28"/>
        </w:rPr>
        <w:t>10</w:t>
      </w:r>
      <w:r>
        <w:rPr>
          <w:rFonts w:cs="宋体" w:hint="eastAsia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00</w:t>
      </w:r>
      <w:r>
        <w:rPr>
          <w:rFonts w:cs="宋体" w:hint="eastAsia"/>
          <w:color w:val="000000"/>
          <w:sz w:val="28"/>
          <w:szCs w:val="28"/>
        </w:rPr>
        <w:t>截止</w:t>
      </w:r>
      <w:r>
        <w:rPr>
          <w:color w:val="000000"/>
          <w:sz w:val="28"/>
          <w:szCs w:val="28"/>
        </w:rPr>
        <w:t>.</w:t>
      </w:r>
    </w:p>
    <w:p w14:paraId="16345258" w14:textId="77777777" w:rsidR="007134DE" w:rsidRDefault="007134DE" w:rsidP="00F1507B">
      <w:pPr>
        <w:tabs>
          <w:tab w:val="left" w:pos="180"/>
          <w:tab w:val="left" w:pos="360"/>
        </w:tabs>
        <w:ind w:left="560" w:hangingChars="200" w:hanging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cs="宋体" w:hint="eastAsia"/>
          <w:color w:val="000000"/>
          <w:sz w:val="28"/>
          <w:szCs w:val="28"/>
        </w:rPr>
        <w:t>地点</w:t>
      </w:r>
      <w:r w:rsidRPr="005858BB">
        <w:rPr>
          <w:rFonts w:cs="宋体" w:hint="eastAsia"/>
          <w:color w:val="000000"/>
          <w:sz w:val="28"/>
          <w:szCs w:val="28"/>
        </w:rPr>
        <w:t>：</w:t>
      </w:r>
      <w:r w:rsidRPr="005858BB">
        <w:rPr>
          <w:rFonts w:ascii="宋体" w:hAnsi="宋体" w:cs="宋体" w:hint="eastAsia"/>
          <w:sz w:val="28"/>
          <w:szCs w:val="28"/>
          <w:u w:val="single"/>
        </w:rPr>
        <w:t>西安高新科技职业学院</w:t>
      </w:r>
      <w:r>
        <w:rPr>
          <w:rFonts w:ascii="宋体" w:hAnsi="宋体" w:cs="宋体" w:hint="eastAsia"/>
          <w:color w:val="000000"/>
          <w:sz w:val="28"/>
          <w:szCs w:val="28"/>
        </w:rPr>
        <w:t>泾河校区新建办办公室</w:t>
      </w:r>
    </w:p>
    <w:p w14:paraId="7047C2DF" w14:textId="53343070" w:rsidR="007134DE" w:rsidRDefault="007134DE" w:rsidP="00F1507B">
      <w:pPr>
        <w:tabs>
          <w:tab w:val="left" w:pos="180"/>
          <w:tab w:val="left" w:pos="360"/>
        </w:tabs>
        <w:ind w:left="1"/>
        <w:rPr>
          <w:rFonts w:ascii="宋体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cs="宋体" w:hint="eastAsia"/>
          <w:color w:val="000000"/>
          <w:sz w:val="28"/>
          <w:szCs w:val="28"/>
        </w:rPr>
        <w:t>方法：</w:t>
      </w:r>
      <w:r>
        <w:rPr>
          <w:rFonts w:ascii="宋体" w:hAnsi="宋体" w:cs="宋体" w:hint="eastAsia"/>
          <w:color w:val="000000"/>
          <w:sz w:val="28"/>
          <w:szCs w:val="28"/>
        </w:rPr>
        <w:t>所有投标文件密封并加盖法人及法人代表印章后</w:t>
      </w:r>
      <w:r w:rsidR="003D212A">
        <w:rPr>
          <w:rFonts w:ascii="宋体" w:hAnsi="宋体" w:cs="宋体" w:hint="eastAsia"/>
          <w:color w:val="000000"/>
          <w:sz w:val="28"/>
          <w:szCs w:val="28"/>
        </w:rPr>
        <w:t>（附公司资质）</w:t>
      </w:r>
      <w:r>
        <w:rPr>
          <w:rFonts w:ascii="宋体" w:hAnsi="宋体" w:cs="宋体" w:hint="eastAsia"/>
          <w:color w:val="000000"/>
          <w:sz w:val="28"/>
          <w:szCs w:val="28"/>
        </w:rPr>
        <w:t>，派专人送达回标地点，未密封或未加盖印章的标书均视为无效标书</w:t>
      </w:r>
      <w:r w:rsidRPr="003D212A">
        <w:rPr>
          <w:rFonts w:ascii="宋体" w:hAnsi="宋体" w:cs="宋体" w:hint="eastAsia"/>
          <w:sz w:val="28"/>
          <w:szCs w:val="28"/>
        </w:rPr>
        <w:t>。</w:t>
      </w:r>
    </w:p>
    <w:p w14:paraId="0C0BDB1A" w14:textId="77777777" w:rsidR="007134DE" w:rsidRDefault="007134DE" w:rsidP="00F1507B">
      <w:pPr>
        <w:tabs>
          <w:tab w:val="left" w:pos="180"/>
          <w:tab w:val="left" w:pos="360"/>
        </w:tabs>
        <w:ind w:leftChars="266" w:left="559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开标日期：招标人确定。</w:t>
      </w:r>
    </w:p>
    <w:p w14:paraId="2AD1FECA" w14:textId="77777777" w:rsidR="007134DE" w:rsidRPr="008E4733" w:rsidRDefault="007134DE" w:rsidP="00171793"/>
    <w:sectPr w:rsidR="007134DE" w:rsidRPr="008E4733" w:rsidSect="00721BC1">
      <w:pgSz w:w="11906" w:h="16838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E925" w14:textId="77777777" w:rsidR="006263A6" w:rsidRDefault="006263A6" w:rsidP="008E4733">
      <w:r>
        <w:separator/>
      </w:r>
    </w:p>
  </w:endnote>
  <w:endnote w:type="continuationSeparator" w:id="0">
    <w:p w14:paraId="1DB187B8" w14:textId="77777777" w:rsidR="006263A6" w:rsidRDefault="006263A6" w:rsidP="008E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26EE" w14:textId="77777777" w:rsidR="006263A6" w:rsidRDefault="006263A6" w:rsidP="008E4733">
      <w:r>
        <w:separator/>
      </w:r>
    </w:p>
  </w:footnote>
  <w:footnote w:type="continuationSeparator" w:id="0">
    <w:p w14:paraId="42257243" w14:textId="77777777" w:rsidR="006263A6" w:rsidRDefault="006263A6" w:rsidP="008E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51F2"/>
    <w:multiLevelType w:val="hybridMultilevel"/>
    <w:tmpl w:val="4508B20C"/>
    <w:lvl w:ilvl="0" w:tplc="0F326306">
      <w:start w:val="4"/>
      <w:numFmt w:val="decimal"/>
      <w:lvlText w:val="%1、"/>
      <w:lvlJc w:val="left"/>
      <w:pPr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 w16cid:durableId="2702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733"/>
    <w:rsid w:val="00004DAE"/>
    <w:rsid w:val="00054AE9"/>
    <w:rsid w:val="00072690"/>
    <w:rsid w:val="000C0D54"/>
    <w:rsid w:val="000C1886"/>
    <w:rsid w:val="0010750B"/>
    <w:rsid w:val="001333CA"/>
    <w:rsid w:val="00170941"/>
    <w:rsid w:val="00171793"/>
    <w:rsid w:val="001D644B"/>
    <w:rsid w:val="001D7767"/>
    <w:rsid w:val="00201E19"/>
    <w:rsid w:val="0021152A"/>
    <w:rsid w:val="00223B05"/>
    <w:rsid w:val="002333DE"/>
    <w:rsid w:val="00274AE3"/>
    <w:rsid w:val="00295451"/>
    <w:rsid w:val="002C299B"/>
    <w:rsid w:val="002C34E2"/>
    <w:rsid w:val="00304C71"/>
    <w:rsid w:val="00321CD9"/>
    <w:rsid w:val="00334817"/>
    <w:rsid w:val="00390EDC"/>
    <w:rsid w:val="003971FA"/>
    <w:rsid w:val="003D212A"/>
    <w:rsid w:val="003F2F63"/>
    <w:rsid w:val="00402D92"/>
    <w:rsid w:val="00405029"/>
    <w:rsid w:val="0043584C"/>
    <w:rsid w:val="0045426C"/>
    <w:rsid w:val="004B2097"/>
    <w:rsid w:val="004D391A"/>
    <w:rsid w:val="004F2E89"/>
    <w:rsid w:val="00510DE1"/>
    <w:rsid w:val="00542FA8"/>
    <w:rsid w:val="0056231F"/>
    <w:rsid w:val="00580E00"/>
    <w:rsid w:val="005858BB"/>
    <w:rsid w:val="00590FA0"/>
    <w:rsid w:val="005C3FF7"/>
    <w:rsid w:val="005D0D2B"/>
    <w:rsid w:val="005E260D"/>
    <w:rsid w:val="005F4E70"/>
    <w:rsid w:val="00610612"/>
    <w:rsid w:val="006263A6"/>
    <w:rsid w:val="00662B27"/>
    <w:rsid w:val="0068635E"/>
    <w:rsid w:val="006C3561"/>
    <w:rsid w:val="006E403E"/>
    <w:rsid w:val="0070617A"/>
    <w:rsid w:val="007134DE"/>
    <w:rsid w:val="00721BC1"/>
    <w:rsid w:val="00737E3D"/>
    <w:rsid w:val="00762AB0"/>
    <w:rsid w:val="00775EF1"/>
    <w:rsid w:val="007909D9"/>
    <w:rsid w:val="00792582"/>
    <w:rsid w:val="007951F1"/>
    <w:rsid w:val="007D3FCB"/>
    <w:rsid w:val="007E272E"/>
    <w:rsid w:val="00811427"/>
    <w:rsid w:val="00827927"/>
    <w:rsid w:val="0083063B"/>
    <w:rsid w:val="008749C5"/>
    <w:rsid w:val="0089019E"/>
    <w:rsid w:val="0089646C"/>
    <w:rsid w:val="008A23F8"/>
    <w:rsid w:val="008B5B00"/>
    <w:rsid w:val="008E4733"/>
    <w:rsid w:val="008F233A"/>
    <w:rsid w:val="0090317B"/>
    <w:rsid w:val="00926B33"/>
    <w:rsid w:val="009437E3"/>
    <w:rsid w:val="00964E93"/>
    <w:rsid w:val="009A3F2B"/>
    <w:rsid w:val="009A65B7"/>
    <w:rsid w:val="00A4104F"/>
    <w:rsid w:val="00A63219"/>
    <w:rsid w:val="00A64DF9"/>
    <w:rsid w:val="00AA7FC1"/>
    <w:rsid w:val="00AF777F"/>
    <w:rsid w:val="00B026F9"/>
    <w:rsid w:val="00B04A29"/>
    <w:rsid w:val="00B2043D"/>
    <w:rsid w:val="00B403FA"/>
    <w:rsid w:val="00B53D02"/>
    <w:rsid w:val="00B70387"/>
    <w:rsid w:val="00B9376E"/>
    <w:rsid w:val="00BA782E"/>
    <w:rsid w:val="00BB1E65"/>
    <w:rsid w:val="00BC2350"/>
    <w:rsid w:val="00BC7BBD"/>
    <w:rsid w:val="00BE4A6E"/>
    <w:rsid w:val="00BF0ED5"/>
    <w:rsid w:val="00C11C14"/>
    <w:rsid w:val="00C166EF"/>
    <w:rsid w:val="00C2074E"/>
    <w:rsid w:val="00C44D19"/>
    <w:rsid w:val="00C91A6E"/>
    <w:rsid w:val="00CC4458"/>
    <w:rsid w:val="00CD0852"/>
    <w:rsid w:val="00D60D45"/>
    <w:rsid w:val="00D709AF"/>
    <w:rsid w:val="00D73CEF"/>
    <w:rsid w:val="00DD66F1"/>
    <w:rsid w:val="00DE0814"/>
    <w:rsid w:val="00DE47C3"/>
    <w:rsid w:val="00E07C48"/>
    <w:rsid w:val="00E30C84"/>
    <w:rsid w:val="00E51607"/>
    <w:rsid w:val="00E846F2"/>
    <w:rsid w:val="00EB4CDC"/>
    <w:rsid w:val="00ED50B9"/>
    <w:rsid w:val="00F14500"/>
    <w:rsid w:val="00F1507B"/>
    <w:rsid w:val="00F42C12"/>
    <w:rsid w:val="00F46762"/>
    <w:rsid w:val="00F5029E"/>
    <w:rsid w:val="00F6414A"/>
    <w:rsid w:val="00F671CA"/>
    <w:rsid w:val="00F81931"/>
    <w:rsid w:val="00F978F5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1A98BFE"/>
  <w15:docId w15:val="{855B4144-7143-4BEC-B346-57CAF0FF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3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8749C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8749C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749C5"/>
    <w:rPr>
      <w:rFonts w:ascii="Calibri" w:eastAsia="宋体" w:hAnsi="Calibri"/>
      <w:b/>
      <w:kern w:val="44"/>
      <w:sz w:val="44"/>
      <w:lang w:val="en-US" w:eastAsia="zh-CN"/>
    </w:rPr>
  </w:style>
  <w:style w:type="character" w:customStyle="1" w:styleId="20">
    <w:name w:val="标题 2 字符"/>
    <w:link w:val="2"/>
    <w:uiPriority w:val="99"/>
    <w:semiHidden/>
    <w:locked/>
    <w:rsid w:val="008749C5"/>
    <w:rPr>
      <w:rFonts w:ascii="Arial" w:eastAsia="黑体" w:hAnsi="Arial"/>
      <w:b/>
      <w:kern w:val="2"/>
      <w:sz w:val="32"/>
      <w:lang w:val="en-US" w:eastAsia="zh-CN"/>
    </w:rPr>
  </w:style>
  <w:style w:type="paragraph" w:styleId="a3">
    <w:name w:val="header"/>
    <w:basedOn w:val="a"/>
    <w:link w:val="a4"/>
    <w:uiPriority w:val="99"/>
    <w:rsid w:val="008E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8E4733"/>
    <w:rPr>
      <w:sz w:val="18"/>
    </w:rPr>
  </w:style>
  <w:style w:type="paragraph" w:styleId="a5">
    <w:name w:val="footer"/>
    <w:basedOn w:val="a"/>
    <w:link w:val="a6"/>
    <w:uiPriority w:val="99"/>
    <w:rsid w:val="008E473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8E4733"/>
    <w:rPr>
      <w:sz w:val="18"/>
    </w:rPr>
  </w:style>
  <w:style w:type="paragraph" w:styleId="a7">
    <w:name w:val="Balloon Text"/>
    <w:basedOn w:val="a"/>
    <w:link w:val="a8"/>
    <w:uiPriority w:val="99"/>
    <w:semiHidden/>
    <w:rsid w:val="008E4733"/>
    <w:rPr>
      <w:kern w:val="0"/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8E4733"/>
    <w:rPr>
      <w:rFonts w:ascii="Times New Roman" w:eastAsia="宋体" w:hAnsi="Times New Roman"/>
      <w:sz w:val="18"/>
    </w:rPr>
  </w:style>
  <w:style w:type="table" w:styleId="a9">
    <w:name w:val="Table Grid"/>
    <w:basedOn w:val="a1"/>
    <w:uiPriority w:val="99"/>
    <w:rsid w:val="008E4733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B70387"/>
    <w:pPr>
      <w:spacing w:after="120"/>
    </w:pPr>
  </w:style>
  <w:style w:type="character" w:customStyle="1" w:styleId="ab">
    <w:name w:val="正文文本 字符"/>
    <w:link w:val="aa"/>
    <w:uiPriority w:val="99"/>
    <w:semiHidden/>
    <w:rsid w:val="00E41A93"/>
    <w:rPr>
      <w:rFonts w:ascii="Times New Roman" w:hAnsi="Times New Roman"/>
      <w:szCs w:val="21"/>
    </w:rPr>
  </w:style>
  <w:style w:type="paragraph" w:styleId="ac">
    <w:name w:val="Body Text First Indent"/>
    <w:basedOn w:val="aa"/>
    <w:next w:val="21"/>
    <w:link w:val="ad"/>
    <w:uiPriority w:val="99"/>
    <w:rsid w:val="00B70387"/>
    <w:pPr>
      <w:widowControl/>
      <w:spacing w:before="120" w:line="240" w:lineRule="atLeast"/>
      <w:ind w:firstLine="420"/>
    </w:pPr>
    <w:rPr>
      <w:sz w:val="28"/>
      <w:szCs w:val="24"/>
    </w:rPr>
  </w:style>
  <w:style w:type="character" w:customStyle="1" w:styleId="ad">
    <w:name w:val="正文文本首行缩进 字符"/>
    <w:link w:val="ac"/>
    <w:uiPriority w:val="99"/>
    <w:semiHidden/>
    <w:rsid w:val="00E41A93"/>
    <w:rPr>
      <w:rFonts w:ascii="Times New Roman" w:hAnsi="Times New Roman"/>
      <w:szCs w:val="21"/>
    </w:rPr>
  </w:style>
  <w:style w:type="paragraph" w:styleId="ae">
    <w:name w:val="Body Text Indent"/>
    <w:basedOn w:val="a"/>
    <w:link w:val="af"/>
    <w:uiPriority w:val="99"/>
    <w:rsid w:val="00B70387"/>
    <w:pPr>
      <w:spacing w:after="120"/>
      <w:ind w:leftChars="200" w:left="420"/>
    </w:pPr>
  </w:style>
  <w:style w:type="character" w:customStyle="1" w:styleId="af">
    <w:name w:val="正文文本缩进 字符"/>
    <w:link w:val="ae"/>
    <w:uiPriority w:val="99"/>
    <w:semiHidden/>
    <w:rsid w:val="00E41A93"/>
    <w:rPr>
      <w:rFonts w:ascii="Times New Roman" w:hAnsi="Times New Roman"/>
      <w:szCs w:val="21"/>
    </w:rPr>
  </w:style>
  <w:style w:type="paragraph" w:styleId="21">
    <w:name w:val="Body Text First Indent 2"/>
    <w:basedOn w:val="ae"/>
    <w:link w:val="22"/>
    <w:uiPriority w:val="99"/>
    <w:rsid w:val="00B70387"/>
    <w:pPr>
      <w:ind w:firstLineChars="200" w:firstLine="420"/>
    </w:pPr>
  </w:style>
  <w:style w:type="character" w:customStyle="1" w:styleId="22">
    <w:name w:val="正文文本首行缩进 2 字符"/>
    <w:link w:val="21"/>
    <w:uiPriority w:val="99"/>
    <w:semiHidden/>
    <w:rsid w:val="00E41A93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337</Words>
  <Characters>1922</Characters>
  <Application>Microsoft Office Word</Application>
  <DocSecurity>0</DocSecurity>
  <Lines>16</Lines>
  <Paragraphs>4</Paragraphs>
  <ScaleCrop>false</ScaleCrop>
  <Company>china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xhtu2017</dc:creator>
  <cp:keywords/>
  <dc:description/>
  <cp:lastModifiedBy>jo jo</cp:lastModifiedBy>
  <cp:revision>64</cp:revision>
  <cp:lastPrinted>2018-08-13T14:14:00Z</cp:lastPrinted>
  <dcterms:created xsi:type="dcterms:W3CDTF">2018-08-10T01:08:00Z</dcterms:created>
  <dcterms:modified xsi:type="dcterms:W3CDTF">2023-08-02T06:47:00Z</dcterms:modified>
</cp:coreProperties>
</file>