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NO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：ZB-202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3-09</w:t>
      </w:r>
      <w:r>
        <w:rPr>
          <w:rFonts w:hint="eastAsia" w:ascii="仿宋" w:hAnsi="仿宋" w:eastAsia="仿宋" w:cs="仿宋"/>
          <w:b/>
          <w:sz w:val="36"/>
          <w:szCs w:val="36"/>
        </w:rPr>
        <w:drawing>
          <wp:inline distT="0" distB="0" distL="0" distR="0">
            <wp:extent cx="5276850" cy="1019175"/>
            <wp:effectExtent l="19050" t="0" r="0" b="0"/>
            <wp:docPr id="1" name="图片 29" descr="E:\学院各部门资料\宣传处\西安高新科技职业学院校标和校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9" descr="E:\学院各部门资料\宣传处\西安高新科技职业学院校标和校名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B1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1-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B1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2号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公寓楼</w:t>
      </w:r>
      <w:r>
        <w:rPr>
          <w:rFonts w:hint="eastAsia" w:ascii="仿宋" w:hAnsi="仿宋" w:eastAsia="仿宋" w:cs="仿宋"/>
          <w:b/>
          <w:sz w:val="36"/>
          <w:szCs w:val="36"/>
        </w:rPr>
        <w:t>采暖工程</w:t>
      </w:r>
    </w:p>
    <w:p>
      <w:pPr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color w:val="240670"/>
          <w:sz w:val="84"/>
          <w:szCs w:val="84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招</w:t>
      </w:r>
    </w:p>
    <w:p>
      <w:pPr>
        <w:jc w:val="center"/>
        <w:rPr>
          <w:rFonts w:hint="eastAsia" w:ascii="仿宋" w:hAnsi="仿宋" w:eastAsia="仿宋" w:cs="仿宋"/>
          <w:color w:val="240670"/>
          <w:sz w:val="84"/>
          <w:szCs w:val="84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标</w:t>
      </w:r>
    </w:p>
    <w:p>
      <w:pPr>
        <w:jc w:val="center"/>
        <w:rPr>
          <w:rFonts w:hint="eastAsia" w:ascii="仿宋" w:hAnsi="仿宋" w:eastAsia="仿宋" w:cs="仿宋"/>
          <w:color w:val="240670"/>
          <w:sz w:val="84"/>
          <w:szCs w:val="84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文</w:t>
      </w:r>
    </w:p>
    <w:p>
      <w:pPr>
        <w:jc w:val="center"/>
        <w:rPr>
          <w:rFonts w:hint="eastAsia"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color w:val="240670"/>
          <w:sz w:val="84"/>
          <w:szCs w:val="84"/>
        </w:rPr>
        <w:t>件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="156" w:beforeLines="50" w:after="156" w:afterLines="50" w:line="360" w:lineRule="auto"/>
        <w:ind w:firstLine="1285" w:firstLineChars="400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bookmarkStart w:id="0" w:name="_Toc189139729"/>
      <w:r>
        <w:rPr>
          <w:rFonts w:hint="eastAsia" w:ascii="仿宋" w:hAnsi="仿宋" w:eastAsia="仿宋" w:cs="仿宋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B1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1-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B1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2号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公寓楼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采暖工程  </w:t>
      </w:r>
    </w:p>
    <w:p>
      <w:pPr>
        <w:spacing w:before="156" w:beforeLines="50" w:after="156" w:afterLines="50" w:line="360" w:lineRule="auto"/>
        <w:ind w:firstLine="1285" w:firstLineChars="4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招 标 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西安高新科技职业学院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招标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办 </w:t>
      </w:r>
    </w:p>
    <w:p>
      <w:pPr>
        <w:widowControl/>
        <w:shd w:val="clear" w:color="auto" w:fill="FFFFFF"/>
        <w:spacing w:line="360" w:lineRule="auto"/>
        <w:ind w:right="105" w:rightChars="50" w:firstLine="1285" w:firstLineChars="400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sectPr>
          <w:pgSz w:w="11906" w:h="16838"/>
          <w:pgMar w:top="1383" w:right="1406" w:bottom="1383" w:left="1406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招标时间：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1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31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日 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</w:t>
      </w:r>
    </w:p>
    <w:tbl>
      <w:tblPr>
        <w:tblStyle w:val="12"/>
        <w:tblpPr w:leftFromText="180" w:rightFromText="180" w:vertAnchor="text" w:horzAnchor="margin" w:tblpXSpec="center" w:tblpY="814"/>
        <w:tblOverlap w:val="never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7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工程名称</w:t>
            </w:r>
          </w:p>
        </w:tc>
        <w:tc>
          <w:tcPr>
            <w:tcW w:w="7314" w:type="dxa"/>
            <w:vAlign w:val="center"/>
          </w:tcPr>
          <w:p>
            <w:pPr>
              <w:widowControl/>
              <w:shd w:val="clear" w:color="auto" w:fill="FFFFFF"/>
              <w:wordWrap w:val="0"/>
              <w:spacing w:line="400" w:lineRule="exact"/>
              <w:ind w:right="105" w:rightChars="50"/>
              <w:jc w:val="left"/>
              <w:rPr>
                <w:rFonts w:hint="eastAsia" w:ascii="仿宋" w:hAnsi="仿宋" w:eastAsia="仿宋" w:cs="仿宋"/>
                <w:kern w:val="15"/>
                <w:sz w:val="24"/>
              </w:rPr>
            </w:pPr>
            <w:r>
              <w:rPr>
                <w:rFonts w:hint="eastAsia" w:ascii="仿宋" w:hAnsi="仿宋" w:eastAsia="仿宋" w:cs="仿宋"/>
                <w:kern w:val="15"/>
                <w:sz w:val="24"/>
                <w:lang w:eastAsia="zh-CN"/>
              </w:rPr>
              <w:t>B1</w:t>
            </w:r>
            <w:r>
              <w:rPr>
                <w:rFonts w:hint="eastAsia" w:ascii="仿宋" w:hAnsi="仿宋" w:eastAsia="仿宋" w:cs="仿宋"/>
                <w:kern w:val="15"/>
                <w:sz w:val="24"/>
                <w:lang w:val="en-US" w:eastAsia="zh-CN"/>
              </w:rPr>
              <w:t>1-</w:t>
            </w:r>
            <w:r>
              <w:rPr>
                <w:rFonts w:hint="eastAsia" w:ascii="仿宋" w:hAnsi="仿宋" w:eastAsia="仿宋" w:cs="仿宋"/>
                <w:kern w:val="15"/>
                <w:sz w:val="24"/>
                <w:lang w:eastAsia="zh-CN"/>
              </w:rPr>
              <w:t xml:space="preserve"> B1</w:t>
            </w:r>
            <w:r>
              <w:rPr>
                <w:rFonts w:hint="eastAsia" w:ascii="仿宋" w:hAnsi="仿宋" w:eastAsia="仿宋" w:cs="仿宋"/>
                <w:kern w:val="15"/>
                <w:sz w:val="24"/>
                <w:lang w:val="en-US" w:eastAsia="zh-CN"/>
              </w:rPr>
              <w:t>2号</w:t>
            </w:r>
            <w:r>
              <w:rPr>
                <w:rFonts w:hint="eastAsia" w:ascii="仿宋" w:hAnsi="仿宋" w:eastAsia="仿宋" w:cs="仿宋"/>
                <w:kern w:val="15"/>
                <w:sz w:val="24"/>
                <w:lang w:eastAsia="zh-CN"/>
              </w:rPr>
              <w:t>公寓楼</w:t>
            </w:r>
            <w:r>
              <w:rPr>
                <w:rFonts w:hint="eastAsia" w:ascii="仿宋" w:hAnsi="仿宋" w:eastAsia="仿宋" w:cs="仿宋"/>
                <w:kern w:val="15"/>
                <w:sz w:val="24"/>
              </w:rPr>
              <w:t>采暖施工安装工程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建设地点</w:t>
            </w:r>
          </w:p>
        </w:tc>
        <w:tc>
          <w:tcPr>
            <w:tcW w:w="7314" w:type="dxa"/>
            <w:vAlign w:val="center"/>
          </w:tcPr>
          <w:p>
            <w:pPr>
              <w:widowControl/>
              <w:shd w:val="clear" w:color="auto" w:fill="FFFFFF"/>
              <w:wordWrap w:val="0"/>
              <w:spacing w:line="400" w:lineRule="exact"/>
              <w:ind w:right="105" w:rightChars="5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15"/>
                <w:sz w:val="24"/>
              </w:rPr>
              <w:t>陕西省泾阳县泾干镇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招标方式</w:t>
            </w:r>
          </w:p>
        </w:tc>
        <w:tc>
          <w:tcPr>
            <w:tcW w:w="7314" w:type="dxa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公开招标。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承包方式</w:t>
            </w:r>
          </w:p>
        </w:tc>
        <w:tc>
          <w:tcPr>
            <w:tcW w:w="7314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包工、包料、包安全、包工期、包质量、包文明施工、包验收工作（包括竣工资料）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工程概况</w:t>
            </w:r>
          </w:p>
        </w:tc>
        <w:tc>
          <w:tcPr>
            <w:tcW w:w="7314" w:type="dxa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本工程</w:t>
            </w:r>
            <w:r>
              <w:rPr>
                <w:rFonts w:hint="eastAsia" w:ascii="仿宋" w:hAnsi="仿宋" w:eastAsia="仿宋" w:cs="仿宋"/>
                <w:kern w:val="15"/>
                <w:sz w:val="24"/>
                <w:lang w:eastAsia="zh-CN"/>
              </w:rPr>
              <w:t>B1</w:t>
            </w:r>
            <w:r>
              <w:rPr>
                <w:rFonts w:hint="eastAsia" w:ascii="仿宋" w:hAnsi="仿宋" w:eastAsia="仿宋" w:cs="仿宋"/>
                <w:kern w:val="15"/>
                <w:sz w:val="24"/>
                <w:lang w:val="en-US" w:eastAsia="zh-CN"/>
              </w:rPr>
              <w:t>1-</w:t>
            </w:r>
            <w:r>
              <w:rPr>
                <w:rFonts w:hint="eastAsia" w:ascii="仿宋" w:hAnsi="仿宋" w:eastAsia="仿宋" w:cs="仿宋"/>
                <w:kern w:val="15"/>
                <w:sz w:val="24"/>
                <w:lang w:eastAsia="zh-CN"/>
              </w:rPr>
              <w:t xml:space="preserve"> B1</w:t>
            </w:r>
            <w:r>
              <w:rPr>
                <w:rFonts w:hint="eastAsia" w:ascii="仿宋" w:hAnsi="仿宋" w:eastAsia="仿宋" w:cs="仿宋"/>
                <w:kern w:val="15"/>
                <w:sz w:val="24"/>
                <w:lang w:val="en-US" w:eastAsia="zh-CN"/>
              </w:rPr>
              <w:t>2号</w:t>
            </w:r>
            <w:r>
              <w:rPr>
                <w:rFonts w:hint="eastAsia" w:ascii="仿宋" w:hAnsi="仿宋" w:eastAsia="仿宋" w:cs="仿宋"/>
                <w:kern w:val="15"/>
                <w:sz w:val="24"/>
                <w:szCs w:val="24"/>
                <w:lang w:eastAsia="zh-CN"/>
              </w:rPr>
              <w:t>公寓楼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层框架结构。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招标范围</w:t>
            </w:r>
          </w:p>
        </w:tc>
        <w:tc>
          <w:tcPr>
            <w:tcW w:w="7314" w:type="dxa"/>
            <w:vAlign w:val="center"/>
          </w:tcPr>
          <w:p>
            <w:pPr>
              <w:spacing w:line="360" w:lineRule="exact"/>
              <w:ind w:firstLine="480"/>
              <w:rPr>
                <w:rFonts w:hint="eastAsia"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仿宋" w:hAnsi="仿宋" w:eastAsia="仿宋" w:cs="仿宋"/>
                <w:kern w:val="15"/>
                <w:sz w:val="24"/>
                <w:lang w:eastAsia="zh-CN"/>
              </w:rPr>
              <w:t>B1</w:t>
            </w:r>
            <w:r>
              <w:rPr>
                <w:rFonts w:hint="eastAsia" w:ascii="仿宋" w:hAnsi="仿宋" w:eastAsia="仿宋" w:cs="仿宋"/>
                <w:kern w:val="15"/>
                <w:sz w:val="24"/>
                <w:lang w:val="en-US" w:eastAsia="zh-CN"/>
              </w:rPr>
              <w:t>1-</w:t>
            </w:r>
            <w:r>
              <w:rPr>
                <w:rFonts w:hint="eastAsia" w:ascii="仿宋" w:hAnsi="仿宋" w:eastAsia="仿宋" w:cs="仿宋"/>
                <w:kern w:val="15"/>
                <w:sz w:val="24"/>
                <w:lang w:eastAsia="zh-CN"/>
              </w:rPr>
              <w:t xml:space="preserve"> B1</w:t>
            </w:r>
            <w:r>
              <w:rPr>
                <w:rFonts w:hint="eastAsia" w:ascii="仿宋" w:hAnsi="仿宋" w:eastAsia="仿宋" w:cs="仿宋"/>
                <w:kern w:val="15"/>
                <w:sz w:val="24"/>
                <w:lang w:val="en-US" w:eastAsia="zh-CN"/>
              </w:rPr>
              <w:t>2号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公寓楼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招标内容及采暖设计图纸内范围内的散热器、管道、阀门、入口装置等安装、系统调试、竣工验收、工程维保等工作内容。</w:t>
            </w:r>
          </w:p>
          <w:p>
            <w:pPr>
              <w:spacing w:line="360" w:lineRule="exact"/>
              <w:ind w:firstLine="480"/>
              <w:rPr>
                <w:rFonts w:hint="eastAsia" w:ascii="仿宋" w:hAnsi="仿宋" w:eastAsia="仿宋" w:cs="仿宋"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暖气片单独报价，不含在本招标预算内。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报价方式</w:t>
            </w:r>
          </w:p>
        </w:tc>
        <w:tc>
          <w:tcPr>
            <w:tcW w:w="7314" w:type="dxa"/>
            <w:vAlign w:val="center"/>
          </w:tcPr>
          <w:p>
            <w:pPr>
              <w:tabs>
                <w:tab w:val="left" w:pos="180"/>
                <w:tab w:val="left" w:pos="360"/>
              </w:tabs>
              <w:spacing w:line="36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投标报价单按《陕西省2004消耗量定额》或《陕西省2009清单》以</w:t>
            </w:r>
          </w:p>
          <w:p>
            <w:pPr>
              <w:tabs>
                <w:tab w:val="left" w:pos="180"/>
                <w:tab w:val="left" w:pos="360"/>
              </w:tabs>
              <w:spacing w:line="360" w:lineRule="exact"/>
              <w:ind w:left="480" w:hanging="480" w:hanging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及主材价格按市场价计价进行编制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质量等级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质量标准</w:t>
            </w:r>
          </w:p>
        </w:tc>
        <w:tc>
          <w:tcPr>
            <w:tcW w:w="7314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所有工程施工材料和设备质量必须符合国家相关行业标准、国家有关验收规范标准，质量等级为“合格”。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投标有效期</w:t>
            </w:r>
          </w:p>
        </w:tc>
        <w:tc>
          <w:tcPr>
            <w:tcW w:w="7314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投标书递交后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 xml:space="preserve">天内有效。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投标单位资质及其他要求</w:t>
            </w:r>
          </w:p>
        </w:tc>
        <w:tc>
          <w:tcPr>
            <w:tcW w:w="7314" w:type="dxa"/>
            <w:vAlign w:val="center"/>
          </w:tcPr>
          <w:p>
            <w:pPr>
              <w:pStyle w:val="8"/>
              <w:numPr>
                <w:ilvl w:val="0"/>
                <w:numId w:val="0"/>
              </w:numPr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具有专业施工二级或二级以上资质的企业。</w:t>
            </w:r>
          </w:p>
          <w:p>
            <w:pPr>
              <w:tabs>
                <w:tab w:val="left" w:pos="180"/>
              </w:tabs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近年业绩一览表。</w:t>
            </w:r>
          </w:p>
          <w:p>
            <w:pPr>
              <w:tabs>
                <w:tab w:val="left" w:pos="180"/>
                <w:tab w:val="left" w:pos="360"/>
              </w:tabs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公司营业执照、资质等证明文件。</w:t>
            </w:r>
          </w:p>
          <w:p>
            <w:pPr>
              <w:tabs>
                <w:tab w:val="left" w:pos="180"/>
                <w:tab w:val="left" w:pos="360"/>
              </w:tabs>
              <w:spacing w:line="36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施工组织设计（必需有电子文档—U盘）。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技术要求</w:t>
            </w:r>
          </w:p>
        </w:tc>
        <w:tc>
          <w:tcPr>
            <w:tcW w:w="7314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bCs/>
                <w:snapToGrid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设计图纸以及有关的规范、标准等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6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施工工期</w:t>
            </w:r>
          </w:p>
        </w:tc>
        <w:tc>
          <w:tcPr>
            <w:tcW w:w="7314" w:type="dxa"/>
            <w:shd w:val="clear" w:color="auto" w:fill="auto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施工工期：为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天。预计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5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15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日进场。具体开工日期为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  <w:t>以甲方要求进场施工指令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为开工日期。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96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付款方式</w:t>
            </w:r>
          </w:p>
        </w:tc>
        <w:tc>
          <w:tcPr>
            <w:tcW w:w="7314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1.此项工程无预付款；2.工程完工验收合格后于2023年9月30日前支付至97%，3%为质保金，质保2年。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招标文件发放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时间、地点</w:t>
            </w:r>
          </w:p>
        </w:tc>
        <w:tc>
          <w:tcPr>
            <w:tcW w:w="731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时间：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2023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1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31  </w:t>
            </w:r>
            <w:r>
              <w:rPr>
                <w:rFonts w:hint="eastAsia" w:ascii="仿宋" w:hAnsi="仿宋" w:eastAsia="仿宋" w:cs="仿宋"/>
                <w:sz w:val="24"/>
              </w:rPr>
              <w:t>日。</w:t>
            </w:r>
          </w:p>
          <w:p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地点：西安高新科技职业学院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建设办-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投标文件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正副本份数</w:t>
            </w:r>
          </w:p>
        </w:tc>
        <w:tc>
          <w:tcPr>
            <w:tcW w:w="731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正本壹份，副本壹份（分技术标和商务标，其中技术标中不得出现价格表；造价预算表在商务标中体现。）正副本标书需分开封装，否则按废标处理。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投标文件递交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截止时间、地点</w:t>
            </w:r>
          </w:p>
        </w:tc>
        <w:tc>
          <w:tcPr>
            <w:tcW w:w="7314" w:type="dxa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2023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6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日12:00前。</w:t>
            </w:r>
          </w:p>
          <w:p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地点：西安高新科技职业学院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建设办-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</w:trPr>
        <w:tc>
          <w:tcPr>
            <w:tcW w:w="1968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咨询及联系人</w:t>
            </w:r>
          </w:p>
        </w:tc>
        <w:tc>
          <w:tcPr>
            <w:tcW w:w="7314" w:type="dxa"/>
            <w:vAlign w:val="center"/>
          </w:tcPr>
          <w:p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现场技术咨询：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蒋刘江（13891985685）、边景智（13572917353）</w:t>
            </w:r>
          </w:p>
          <w:p>
            <w:pPr>
              <w:pStyle w:val="8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投标联系人：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>朱萌（18191079221）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  <w:lang w:eastAsia="zh-CN"/>
              </w:rPr>
              <w:t>陈生利（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  <w:lang w:val="en-US" w:eastAsia="zh-CN"/>
              </w:rPr>
              <w:t>18706881608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  <w:lang w:eastAsia="zh-CN"/>
              </w:rPr>
              <w:t>）</w:t>
            </w:r>
          </w:p>
        </w:tc>
      </w:tr>
    </w:tbl>
    <w:p>
      <w:pPr>
        <w:widowControl/>
        <w:shd w:val="clear" w:color="auto" w:fill="FFFFFF"/>
        <w:spacing w:line="360" w:lineRule="auto"/>
        <w:ind w:right="105" w:rightChars="5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一、招标书</w:t>
      </w:r>
    </w:p>
    <w:bookmarkEnd w:id="0"/>
    <w:p>
      <w:pPr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709" w:right="1293" w:bottom="568" w:left="1689" w:header="851" w:footer="992" w:gutter="0"/>
          <w:cols w:space="0" w:num="1"/>
          <w:docGrid w:type="lines" w:linePitch="312" w:charSpace="0"/>
        </w:sect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投标承诺书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44"/>
          <w:szCs w:val="44"/>
        </w:rPr>
      </w:pPr>
    </w:p>
    <w:p>
      <w:pPr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致：西安高新科技职业学院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办（发包方）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在视察现场和审阅招标文件及施工图纸后，我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编制完成西安高新科技职业学院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B1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1-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B1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2号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公寓楼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采暖安装工程</w:t>
      </w:r>
      <w:r>
        <w:rPr>
          <w:rFonts w:hint="eastAsia" w:ascii="仿宋" w:hAnsi="仿宋" w:eastAsia="仿宋" w:cs="仿宋"/>
          <w:sz w:val="28"/>
          <w:szCs w:val="28"/>
        </w:rPr>
        <w:t>投标报价，详见投标预算书和材料、设备报价单。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若我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中标，将履行以下承诺：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（1）在接到《中标通知书》3日内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支付完毕</w:t>
      </w:r>
      <w:r>
        <w:rPr>
          <w:rFonts w:hint="eastAsia" w:ascii="仿宋" w:hAnsi="仿宋" w:eastAsia="仿宋" w:cs="仿宋"/>
          <w:sz w:val="28"/>
          <w:szCs w:val="28"/>
        </w:rPr>
        <w:t>履约保证金（合同金额的5%，进场施工约1/3进度时申请无息退还），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若</w:t>
      </w:r>
      <w:r>
        <w:rPr>
          <w:rFonts w:hint="eastAsia" w:ascii="仿宋" w:hAnsi="仿宋" w:eastAsia="仿宋" w:cs="仿宋"/>
          <w:sz w:val="28"/>
          <w:szCs w:val="28"/>
        </w:rPr>
        <w:t>逾期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支付</w:t>
      </w:r>
      <w:r>
        <w:rPr>
          <w:rFonts w:hint="eastAsia" w:ascii="仿宋" w:hAnsi="仿宋" w:eastAsia="仿宋" w:cs="仿宋"/>
          <w:sz w:val="28"/>
          <w:szCs w:val="28"/>
        </w:rPr>
        <w:t>履约保证金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自愿</w:t>
      </w:r>
      <w:r>
        <w:rPr>
          <w:rFonts w:hint="eastAsia" w:ascii="仿宋" w:hAnsi="仿宋" w:eastAsia="仿宋" w:cs="仿宋"/>
          <w:sz w:val="28"/>
          <w:szCs w:val="28"/>
        </w:rPr>
        <w:t>承担该投标项目预算总金额的3%违约金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并放弃中标资格</w:t>
      </w:r>
      <w:r>
        <w:rPr>
          <w:rFonts w:hint="eastAsia" w:ascii="仿宋" w:hAnsi="仿宋" w:eastAsia="仿宋" w:cs="仿宋"/>
          <w:sz w:val="28"/>
          <w:szCs w:val="28"/>
        </w:rPr>
        <w:t>，在提出放弃之时3日内向发包方缴纳。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（2）在签订合同后，未按发包方要求的时间组织材料、设备进场。自愿向发包方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支付</w:t>
      </w:r>
      <w:r>
        <w:rPr>
          <w:rFonts w:hint="eastAsia" w:ascii="仿宋" w:hAnsi="仿宋" w:eastAsia="仿宋" w:cs="仿宋"/>
          <w:sz w:val="28"/>
          <w:szCs w:val="28"/>
        </w:rPr>
        <w:t>投标项目总金额的3%作为违约金，同时承担合同解除的其他违约责任。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同意本投标书的有效期从回标至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正式</w:t>
      </w:r>
      <w:r>
        <w:rPr>
          <w:rFonts w:hint="eastAsia" w:ascii="仿宋" w:hAnsi="仿宋" w:eastAsia="仿宋" w:cs="仿宋"/>
          <w:sz w:val="28"/>
          <w:szCs w:val="28"/>
        </w:rPr>
        <w:t>合同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履行</w:t>
      </w:r>
      <w:r>
        <w:rPr>
          <w:rFonts w:hint="eastAsia" w:ascii="仿宋" w:hAnsi="仿宋" w:eastAsia="仿宋" w:cs="仿宋"/>
          <w:sz w:val="28"/>
          <w:szCs w:val="28"/>
        </w:rPr>
        <w:t>完毕，在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投标书有效期及正式合同履行期</w:t>
      </w:r>
      <w:r>
        <w:rPr>
          <w:rFonts w:hint="eastAsia" w:ascii="仿宋" w:hAnsi="仿宋" w:eastAsia="仿宋" w:cs="仿宋"/>
          <w:sz w:val="28"/>
          <w:szCs w:val="28"/>
        </w:rPr>
        <w:t>内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予以接纳对我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的约束力。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4、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我方</w:t>
      </w:r>
      <w:r>
        <w:rPr>
          <w:rFonts w:hint="eastAsia" w:ascii="仿宋" w:hAnsi="仿宋" w:eastAsia="仿宋" w:cs="仿宋"/>
          <w:sz w:val="28"/>
          <w:szCs w:val="28"/>
        </w:rPr>
        <w:t>同意本投标书的有效期和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正式</w:t>
      </w:r>
      <w:r>
        <w:rPr>
          <w:rFonts w:hint="eastAsia" w:ascii="仿宋" w:hAnsi="仿宋" w:eastAsia="仿宋" w:cs="仿宋"/>
          <w:sz w:val="28"/>
          <w:szCs w:val="28"/>
        </w:rPr>
        <w:t>合同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履行期间</w:t>
      </w:r>
      <w:r>
        <w:rPr>
          <w:rFonts w:hint="eastAsia" w:ascii="仿宋" w:hAnsi="仿宋" w:eastAsia="仿宋" w:cs="仿宋"/>
          <w:sz w:val="28"/>
          <w:szCs w:val="28"/>
        </w:rPr>
        <w:t>一致，在履行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正式合同期间</w:t>
      </w:r>
      <w:r>
        <w:rPr>
          <w:rFonts w:hint="eastAsia" w:ascii="仿宋" w:hAnsi="仿宋" w:eastAsia="仿宋" w:cs="仿宋"/>
          <w:sz w:val="28"/>
          <w:szCs w:val="28"/>
        </w:rPr>
        <w:t>，本投标书对双方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亦</w:t>
      </w:r>
      <w:r>
        <w:rPr>
          <w:rFonts w:hint="eastAsia" w:ascii="仿宋" w:hAnsi="仿宋" w:eastAsia="仿宋" w:cs="仿宋"/>
          <w:sz w:val="28"/>
          <w:szCs w:val="28"/>
        </w:rPr>
        <w:t>具有约束力。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方承诺</w:t>
      </w:r>
      <w:r>
        <w:rPr>
          <w:rFonts w:hint="eastAsia" w:ascii="仿宋" w:hAnsi="仿宋" w:eastAsia="仿宋" w:cs="仿宋"/>
          <w:sz w:val="28"/>
          <w:szCs w:val="28"/>
        </w:rPr>
        <w:t>在中标通知书收到后10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内与发包人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协商签署正式</w:t>
      </w:r>
      <w:r>
        <w:rPr>
          <w:rFonts w:hint="eastAsia" w:ascii="仿宋" w:hAnsi="仿宋" w:eastAsia="仿宋" w:cs="仿宋"/>
          <w:sz w:val="28"/>
          <w:szCs w:val="28"/>
        </w:rPr>
        <w:t>合同事宜，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若</w:t>
      </w: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内未与发包人联系，视为自动弃权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中标资格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方承诺</w:t>
      </w:r>
      <w:r>
        <w:rPr>
          <w:rFonts w:hint="eastAsia" w:ascii="仿宋" w:hAnsi="仿宋" w:eastAsia="仿宋" w:cs="仿宋"/>
          <w:sz w:val="28"/>
          <w:szCs w:val="28"/>
        </w:rPr>
        <w:t>按招投标文件的要求兑现承诺的必要要求和优惠条件等。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我们明白发包方不一定要接纳最低价格的投标或收到的任何投标，亦不会要求解释选择任何投标单位及中标单位的原因。</w:t>
      </w:r>
    </w:p>
    <w:p>
      <w:pPr>
        <w:tabs>
          <w:tab w:val="left" w:pos="6495"/>
        </w:tabs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（公司盖章）</w:t>
      </w:r>
    </w:p>
    <w:p>
      <w:pPr>
        <w:tabs>
          <w:tab w:val="right" w:pos="8306"/>
        </w:tabs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营业执照号码：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（盖章）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定代表人（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公司地址：        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联系方式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44"/>
          <w:szCs w:val="44"/>
        </w:rPr>
        <w:t>三、授权委托书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西安高新科技职业学院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办：</w:t>
      </w:r>
    </w:p>
    <w:p>
      <w:pPr>
        <w:tabs>
          <w:tab w:val="left" w:pos="180"/>
        </w:tabs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身份证号码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职称：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）代本公司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处理向</w:t>
      </w:r>
      <w:r>
        <w:rPr>
          <w:rFonts w:hint="eastAsia" w:ascii="仿宋" w:hAnsi="仿宋" w:eastAsia="仿宋" w:cs="仿宋"/>
          <w:sz w:val="28"/>
          <w:szCs w:val="28"/>
        </w:rPr>
        <w:t>西安高新科技职业学院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发包的“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B1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1-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B1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2号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公寓楼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采暖安装工程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”项目</w:t>
      </w:r>
      <w:r>
        <w:rPr>
          <w:rFonts w:hint="eastAsia" w:ascii="仿宋" w:hAnsi="仿宋" w:eastAsia="仿宋" w:cs="仿宋"/>
          <w:sz w:val="28"/>
          <w:szCs w:val="28"/>
        </w:rPr>
        <w:t>的投标事宜，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现授权其以</w:t>
      </w:r>
      <w:r>
        <w:rPr>
          <w:rFonts w:hint="eastAsia" w:ascii="仿宋" w:hAnsi="仿宋" w:eastAsia="仿宋" w:cs="仿宋"/>
          <w:sz w:val="28"/>
          <w:szCs w:val="28"/>
        </w:rPr>
        <w:t>本公司的名义签署投标书，并进行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正式</w:t>
      </w:r>
      <w:r>
        <w:rPr>
          <w:rFonts w:hint="eastAsia" w:ascii="仿宋" w:hAnsi="仿宋" w:eastAsia="仿宋" w:cs="仿宋"/>
          <w:sz w:val="28"/>
          <w:szCs w:val="28"/>
        </w:rPr>
        <w:t>合同谈判和处理与之有关的一切事项。</w:t>
      </w:r>
    </w:p>
    <w:p>
      <w:pPr>
        <w:tabs>
          <w:tab w:val="left" w:pos="180"/>
        </w:tabs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同时委托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身份证号码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职称：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为</w:t>
      </w:r>
      <w:r>
        <w:rPr>
          <w:rFonts w:hint="eastAsia" w:ascii="仿宋" w:hAnsi="仿宋" w:eastAsia="仿宋" w:cs="仿宋"/>
          <w:sz w:val="28"/>
          <w:szCs w:val="28"/>
        </w:rPr>
        <w:t>本公司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承包施工</w:t>
      </w:r>
      <w:r>
        <w:rPr>
          <w:rFonts w:hint="eastAsia" w:ascii="仿宋" w:hAnsi="仿宋" w:eastAsia="仿宋" w:cs="仿宋"/>
          <w:sz w:val="28"/>
          <w:szCs w:val="28"/>
        </w:rPr>
        <w:t>西安高新科技职业学院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B1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B1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2号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公寓楼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采暖安装工程</w:t>
      </w:r>
      <w:r>
        <w:rPr>
          <w:rFonts w:hint="eastAsia" w:ascii="仿宋" w:hAnsi="仿宋" w:eastAsia="仿宋" w:cs="仿宋"/>
          <w:sz w:val="28"/>
          <w:szCs w:val="28"/>
        </w:rPr>
        <w:t>的项目经理，协助投标委托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人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Hans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进行</w:t>
      </w:r>
      <w:r>
        <w:rPr>
          <w:rFonts w:hint="eastAsia" w:ascii="仿宋" w:hAnsi="仿宋" w:eastAsia="仿宋" w:cs="仿宋"/>
          <w:sz w:val="28"/>
          <w:szCs w:val="28"/>
        </w:rPr>
        <w:t>合同谈判。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本授权期限自签字盖章之日生效至双方签订正式合同之日终止。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900" w:firstLineChars="17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委托人（</w:t>
      </w:r>
      <w:r>
        <w:rPr>
          <w:rFonts w:hint="eastAsia" w:ascii="仿宋" w:hAnsi="仿宋" w:eastAsia="仿宋" w:cs="仿宋"/>
          <w:sz w:val="28"/>
          <w:szCs w:val="28"/>
        </w:rPr>
        <w:t>盖章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法定代表人（签字）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firstLine="4900" w:firstLineChars="17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被委托人（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日期：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日</w:t>
      </w:r>
    </w:p>
    <w:p>
      <w:pPr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br w:type="page"/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  <w:sectPr>
          <w:pgSz w:w="11906" w:h="16838"/>
          <w:pgMar w:top="1157" w:right="1293" w:bottom="1157" w:left="1689" w:header="851" w:footer="992" w:gutter="0"/>
          <w:cols w:space="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44"/>
          <w:szCs w:val="44"/>
        </w:rPr>
        <w:t>四、投标报价表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西安高新科技职业学院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招标</w:t>
      </w:r>
      <w:r>
        <w:rPr>
          <w:rFonts w:hint="eastAsia" w:ascii="仿宋" w:hAnsi="仿宋" w:eastAsia="仿宋" w:cs="仿宋"/>
          <w:sz w:val="28"/>
          <w:szCs w:val="28"/>
        </w:rPr>
        <w:t>办：</w:t>
      </w:r>
    </w:p>
    <w:p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西安高新科技职业学院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B1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 xml:space="preserve"> B1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2号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公寓楼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采暖安装工程</w:t>
      </w:r>
      <w:r>
        <w:rPr>
          <w:rFonts w:hint="eastAsia" w:ascii="仿宋" w:hAnsi="仿宋" w:eastAsia="仿宋" w:cs="仿宋"/>
          <w:sz w:val="28"/>
          <w:szCs w:val="28"/>
        </w:rPr>
        <w:t>的投标总报价为：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元，人民币大写：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整。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采暖工程主要材料及设备报价单</w:t>
      </w:r>
    </w:p>
    <w:tbl>
      <w:tblPr>
        <w:tblStyle w:val="12"/>
        <w:tblW w:w="98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4"/>
        <w:gridCol w:w="1379"/>
        <w:gridCol w:w="3537"/>
        <w:gridCol w:w="1179"/>
        <w:gridCol w:w="708"/>
        <w:gridCol w:w="851"/>
        <w:gridCol w:w="640"/>
        <w:gridCol w:w="10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设备型号及规格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生产厂家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或品牌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工程量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合计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（此表在商务标中最后单列，只是从预算中把这部分主材单独再提供一份，不是报价格式，预算按照正常做）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法定代表人（签字）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Hans"/>
        </w:rPr>
        <w:t>被委托人（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Hans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firstLine="4480" w:firstLineChars="16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投标单位（盖章）：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暖气片报价单</w:t>
      </w:r>
    </w:p>
    <w:tbl>
      <w:tblPr>
        <w:tblStyle w:val="1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"/>
        <w:gridCol w:w="2401"/>
        <w:gridCol w:w="1380"/>
        <w:gridCol w:w="735"/>
        <w:gridCol w:w="915"/>
        <w:gridCol w:w="23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品牌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双金属压铸铝散热器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80*80*600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报价含暖气片标配配件（堵头一个、放气阀一个、补芯两个）、落地支架、含税金、运输及装卸费。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480" w:firstLineChars="16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投标单位（盖章）：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>
      <w:pPr>
        <w:ind w:firstLine="4480" w:firstLineChars="1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>
      <w:pPr>
        <w:ind w:firstLine="4480" w:firstLineChars="1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电话：       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57" w:right="1293" w:bottom="568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E5BCF"/>
    <w:multiLevelType w:val="singleLevel"/>
    <w:tmpl w:val="C1FE5BC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jcyZjFlMDE1NmNjNjJhZjUxNjAzMjMyOGYyZTYifQ=="/>
  </w:docVars>
  <w:rsids>
    <w:rsidRoot w:val="06755D8B"/>
    <w:rsid w:val="00020AB6"/>
    <w:rsid w:val="00037A33"/>
    <w:rsid w:val="000457E3"/>
    <w:rsid w:val="00054CCD"/>
    <w:rsid w:val="000769B2"/>
    <w:rsid w:val="000B5B46"/>
    <w:rsid w:val="000B6994"/>
    <w:rsid w:val="000C0071"/>
    <w:rsid w:val="000D69D0"/>
    <w:rsid w:val="000E4E0B"/>
    <w:rsid w:val="00101898"/>
    <w:rsid w:val="00147013"/>
    <w:rsid w:val="001F45A0"/>
    <w:rsid w:val="00282F11"/>
    <w:rsid w:val="00283EEF"/>
    <w:rsid w:val="002A2FAC"/>
    <w:rsid w:val="002B11CE"/>
    <w:rsid w:val="002E5258"/>
    <w:rsid w:val="00300B30"/>
    <w:rsid w:val="00306690"/>
    <w:rsid w:val="00315F8B"/>
    <w:rsid w:val="003165D6"/>
    <w:rsid w:val="00325767"/>
    <w:rsid w:val="00377B28"/>
    <w:rsid w:val="003A3B90"/>
    <w:rsid w:val="0043268D"/>
    <w:rsid w:val="00470DD3"/>
    <w:rsid w:val="00483305"/>
    <w:rsid w:val="004869A5"/>
    <w:rsid w:val="0049395C"/>
    <w:rsid w:val="004971DE"/>
    <w:rsid w:val="004B3CF5"/>
    <w:rsid w:val="004B68D3"/>
    <w:rsid w:val="004E30BC"/>
    <w:rsid w:val="004E4F16"/>
    <w:rsid w:val="004F0D0D"/>
    <w:rsid w:val="004F43D7"/>
    <w:rsid w:val="00503C52"/>
    <w:rsid w:val="00557CC5"/>
    <w:rsid w:val="005842F1"/>
    <w:rsid w:val="0058565F"/>
    <w:rsid w:val="005937A4"/>
    <w:rsid w:val="005B45C5"/>
    <w:rsid w:val="005D6494"/>
    <w:rsid w:val="005E20A5"/>
    <w:rsid w:val="005E39C6"/>
    <w:rsid w:val="00613BF5"/>
    <w:rsid w:val="0064679D"/>
    <w:rsid w:val="00657859"/>
    <w:rsid w:val="006922C3"/>
    <w:rsid w:val="006A0CB4"/>
    <w:rsid w:val="006B1348"/>
    <w:rsid w:val="006D1236"/>
    <w:rsid w:val="00780503"/>
    <w:rsid w:val="00794F51"/>
    <w:rsid w:val="007A63BA"/>
    <w:rsid w:val="007C5EEA"/>
    <w:rsid w:val="007E16BE"/>
    <w:rsid w:val="007F6522"/>
    <w:rsid w:val="0082056C"/>
    <w:rsid w:val="008445F7"/>
    <w:rsid w:val="00844A60"/>
    <w:rsid w:val="00846353"/>
    <w:rsid w:val="00847D40"/>
    <w:rsid w:val="008B421E"/>
    <w:rsid w:val="008D7DD9"/>
    <w:rsid w:val="008E6E59"/>
    <w:rsid w:val="00901D8F"/>
    <w:rsid w:val="00914D6E"/>
    <w:rsid w:val="009233B5"/>
    <w:rsid w:val="00936CD4"/>
    <w:rsid w:val="0095396B"/>
    <w:rsid w:val="009C4E2D"/>
    <w:rsid w:val="00A454A7"/>
    <w:rsid w:val="00A67F73"/>
    <w:rsid w:val="00A86C4E"/>
    <w:rsid w:val="00AF0718"/>
    <w:rsid w:val="00AF6ECA"/>
    <w:rsid w:val="00B23251"/>
    <w:rsid w:val="00B473F0"/>
    <w:rsid w:val="00B6123F"/>
    <w:rsid w:val="00B64019"/>
    <w:rsid w:val="00BC6964"/>
    <w:rsid w:val="00BD7B6F"/>
    <w:rsid w:val="00BE3836"/>
    <w:rsid w:val="00BF0811"/>
    <w:rsid w:val="00BF4DBF"/>
    <w:rsid w:val="00C16C2E"/>
    <w:rsid w:val="00C17A0A"/>
    <w:rsid w:val="00C2579E"/>
    <w:rsid w:val="00C47D32"/>
    <w:rsid w:val="00C6636B"/>
    <w:rsid w:val="00CB07F5"/>
    <w:rsid w:val="00CD5135"/>
    <w:rsid w:val="00CF361D"/>
    <w:rsid w:val="00D06965"/>
    <w:rsid w:val="00D42673"/>
    <w:rsid w:val="00DB63F3"/>
    <w:rsid w:val="00DC0CC1"/>
    <w:rsid w:val="00DE6678"/>
    <w:rsid w:val="00E158A7"/>
    <w:rsid w:val="00E36A7E"/>
    <w:rsid w:val="00E50C35"/>
    <w:rsid w:val="00E52938"/>
    <w:rsid w:val="00E64954"/>
    <w:rsid w:val="00E85846"/>
    <w:rsid w:val="00EA5BBF"/>
    <w:rsid w:val="00ED19D8"/>
    <w:rsid w:val="00EE5342"/>
    <w:rsid w:val="00F80D65"/>
    <w:rsid w:val="00FB2DF3"/>
    <w:rsid w:val="02753CF0"/>
    <w:rsid w:val="04C15D28"/>
    <w:rsid w:val="04D67F74"/>
    <w:rsid w:val="058526EF"/>
    <w:rsid w:val="06755D8B"/>
    <w:rsid w:val="07236F74"/>
    <w:rsid w:val="08A4099C"/>
    <w:rsid w:val="09486FC4"/>
    <w:rsid w:val="097D4569"/>
    <w:rsid w:val="0AFE264B"/>
    <w:rsid w:val="0C7B0883"/>
    <w:rsid w:val="0E7B494C"/>
    <w:rsid w:val="0EA34FAF"/>
    <w:rsid w:val="18316DBE"/>
    <w:rsid w:val="185F178D"/>
    <w:rsid w:val="1AAB332E"/>
    <w:rsid w:val="1C90585B"/>
    <w:rsid w:val="1D184BB6"/>
    <w:rsid w:val="1DF53D04"/>
    <w:rsid w:val="1EB67BBE"/>
    <w:rsid w:val="202951B6"/>
    <w:rsid w:val="21663BA3"/>
    <w:rsid w:val="24C02822"/>
    <w:rsid w:val="25B91E93"/>
    <w:rsid w:val="27A22E3B"/>
    <w:rsid w:val="2A6A04F1"/>
    <w:rsid w:val="2C866B0B"/>
    <w:rsid w:val="2D7A3D99"/>
    <w:rsid w:val="30E916CC"/>
    <w:rsid w:val="32937D2A"/>
    <w:rsid w:val="34A11046"/>
    <w:rsid w:val="3B37743F"/>
    <w:rsid w:val="3D003EF2"/>
    <w:rsid w:val="3EF84A5C"/>
    <w:rsid w:val="40BC4659"/>
    <w:rsid w:val="410B1625"/>
    <w:rsid w:val="43F13989"/>
    <w:rsid w:val="456450B8"/>
    <w:rsid w:val="46C37E91"/>
    <w:rsid w:val="4AAF5E12"/>
    <w:rsid w:val="4ADF7E1D"/>
    <w:rsid w:val="4B5E596E"/>
    <w:rsid w:val="53013F7B"/>
    <w:rsid w:val="551070BA"/>
    <w:rsid w:val="5B0E7A90"/>
    <w:rsid w:val="5CD36C1A"/>
    <w:rsid w:val="5DE85599"/>
    <w:rsid w:val="5EB950B4"/>
    <w:rsid w:val="60BB7F81"/>
    <w:rsid w:val="636169BE"/>
    <w:rsid w:val="659B23A4"/>
    <w:rsid w:val="669210E4"/>
    <w:rsid w:val="66C95F0E"/>
    <w:rsid w:val="6C9B1135"/>
    <w:rsid w:val="6CB53B67"/>
    <w:rsid w:val="6CBA1892"/>
    <w:rsid w:val="6F052EFC"/>
    <w:rsid w:val="7000004D"/>
    <w:rsid w:val="719A0805"/>
    <w:rsid w:val="71BA1DFE"/>
    <w:rsid w:val="723B5AB1"/>
    <w:rsid w:val="74585468"/>
    <w:rsid w:val="759E6275"/>
    <w:rsid w:val="75C8506C"/>
    <w:rsid w:val="77CC5D2C"/>
    <w:rsid w:val="78BC590F"/>
    <w:rsid w:val="7B8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99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unhideWhenUsed/>
    <w:qFormat/>
    <w:uiPriority w:val="99"/>
    <w:rPr>
      <w:sz w:val="21"/>
      <w:szCs w:val="21"/>
    </w:rPr>
  </w:style>
  <w:style w:type="paragraph" w:customStyle="1" w:styleId="18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批注框文本 Char"/>
    <w:basedOn w:val="14"/>
    <w:link w:val="6"/>
    <w:qFormat/>
    <w:uiPriority w:val="0"/>
    <w:rPr>
      <w:kern w:val="2"/>
      <w:sz w:val="18"/>
      <w:szCs w:val="18"/>
    </w:rPr>
  </w:style>
  <w:style w:type="character" w:customStyle="1" w:styleId="20">
    <w:name w:val="页眉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文字 Char"/>
    <w:basedOn w:val="14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1871</Words>
  <Characters>2030</Characters>
  <Lines>18</Lines>
  <Paragraphs>5</Paragraphs>
  <TotalTime>7</TotalTime>
  <ScaleCrop>false</ScaleCrop>
  <LinksUpToDate>false</LinksUpToDate>
  <CharactersWithSpaces>2515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2021-02-09T03:23:00Z</dcterms:created>
  <dc:creator>80441</dc:creator>
  <cp:lastModifiedBy>Administrator</cp:lastModifiedBy>
  <cp:lastPrinted>2016-08-31T04:52:00Z</cp:lastPrinted>
  <dcterms:modified xsi:type="dcterms:W3CDTF">2023-01-30T09:11:29Z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1B7F07E8BAF2461592D444C2FF839D57</vt:lpwstr>
  </property>
</Properties>
</file>