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2C" w:rsidRPr="0002616A" w:rsidRDefault="000F40B7" w:rsidP="007915AD">
      <w:pPr>
        <w:adjustRightInd w:val="0"/>
        <w:snapToGrid w:val="0"/>
        <w:spacing w:line="400" w:lineRule="exact"/>
        <w:ind w:rightChars="-330" w:right="-693"/>
        <w:jc w:val="center"/>
        <w:rPr>
          <w:rFonts w:ascii="方正小标宋简体" w:eastAsia="方正小标宋简体"/>
          <w:b/>
          <w:bCs/>
          <w:sz w:val="36"/>
          <w:szCs w:val="36"/>
        </w:rPr>
      </w:pPr>
      <w:r w:rsidRPr="0002616A">
        <w:rPr>
          <w:rFonts w:ascii="方正小标宋简体" w:eastAsia="方正小标宋简体" w:hint="eastAsia"/>
          <w:b/>
          <w:bCs/>
          <w:sz w:val="36"/>
          <w:szCs w:val="36"/>
        </w:rPr>
        <w:t>空调项目</w:t>
      </w:r>
      <w:r w:rsidR="007915AD" w:rsidRPr="0002616A">
        <w:rPr>
          <w:rFonts w:ascii="方正小标宋简体" w:eastAsia="方正小标宋简体" w:hint="eastAsia"/>
          <w:b/>
          <w:bCs/>
          <w:sz w:val="36"/>
          <w:szCs w:val="36"/>
        </w:rPr>
        <w:t>采购</w:t>
      </w:r>
      <w:r w:rsidRPr="0002616A">
        <w:rPr>
          <w:rFonts w:ascii="方正小标宋简体" w:eastAsia="方正小标宋简体" w:hint="eastAsia"/>
          <w:b/>
          <w:bCs/>
          <w:sz w:val="36"/>
          <w:szCs w:val="36"/>
        </w:rPr>
        <w:t>合同</w:t>
      </w:r>
    </w:p>
    <w:p w:rsidR="00EA2BB2" w:rsidRDefault="00EA2BB2">
      <w:pPr>
        <w:adjustRightInd w:val="0"/>
        <w:snapToGrid w:val="0"/>
        <w:spacing w:line="400" w:lineRule="exact"/>
        <w:ind w:rightChars="-330" w:right="-693"/>
        <w:jc w:val="center"/>
        <w:rPr>
          <w:b/>
          <w:bCs/>
          <w:sz w:val="36"/>
          <w:szCs w:val="36"/>
        </w:rPr>
      </w:pPr>
    </w:p>
    <w:p w:rsidR="00751337" w:rsidRPr="00751337" w:rsidRDefault="00751337">
      <w:pPr>
        <w:adjustRightInd w:val="0"/>
        <w:snapToGrid w:val="0"/>
        <w:spacing w:line="400" w:lineRule="exact"/>
        <w:ind w:rightChars="-330" w:right="-693"/>
        <w:jc w:val="center"/>
        <w:rPr>
          <w:b/>
          <w:bCs/>
          <w:sz w:val="36"/>
          <w:szCs w:val="36"/>
        </w:rPr>
      </w:pPr>
    </w:p>
    <w:p w:rsidR="007915AD" w:rsidRDefault="000F40B7">
      <w:pPr>
        <w:adjustRightInd w:val="0"/>
        <w:snapToGrid w:val="0"/>
        <w:spacing w:line="360" w:lineRule="auto"/>
        <w:ind w:rightChars="-330" w:right="-693"/>
        <w:rPr>
          <w:rFonts w:asciiTheme="minorEastAsia" w:hAnsiTheme="minorEastAsia"/>
          <w:sz w:val="24"/>
          <w:szCs w:val="24"/>
        </w:rPr>
      </w:pPr>
      <w:r w:rsidRPr="00751337">
        <w:rPr>
          <w:rFonts w:asciiTheme="minorEastAsia" w:hAnsiTheme="minorEastAsia" w:hint="eastAsia"/>
          <w:sz w:val="24"/>
          <w:szCs w:val="24"/>
        </w:rPr>
        <w:t>需方（甲方）：</w:t>
      </w:r>
      <w:r w:rsidR="007915AD">
        <w:rPr>
          <w:rFonts w:asciiTheme="minorEastAsia" w:hAnsiTheme="minorEastAsia" w:hint="eastAsia"/>
          <w:sz w:val="24"/>
          <w:szCs w:val="24"/>
        </w:rPr>
        <w:t>西安高新科技职业学院</w:t>
      </w:r>
    </w:p>
    <w:p w:rsidR="00C57A2C" w:rsidRDefault="000F40B7">
      <w:pPr>
        <w:adjustRightInd w:val="0"/>
        <w:snapToGrid w:val="0"/>
        <w:spacing w:line="360" w:lineRule="auto"/>
        <w:ind w:rightChars="-330" w:right="-693"/>
        <w:rPr>
          <w:rFonts w:asciiTheme="minorEastAsia" w:hAnsiTheme="minorEastAsia"/>
          <w:sz w:val="24"/>
          <w:szCs w:val="24"/>
        </w:rPr>
      </w:pPr>
      <w:r w:rsidRPr="00751337">
        <w:rPr>
          <w:rFonts w:asciiTheme="minorEastAsia" w:hAnsiTheme="minorEastAsia" w:hint="eastAsia"/>
          <w:sz w:val="24"/>
          <w:szCs w:val="24"/>
        </w:rPr>
        <w:t>供方（乙方）：</w:t>
      </w:r>
      <w:r w:rsidR="007915AD" w:rsidRPr="00751337">
        <w:rPr>
          <w:rFonts w:asciiTheme="minorEastAsia" w:hAnsiTheme="minorEastAsia" w:hint="eastAsia"/>
          <w:sz w:val="24"/>
          <w:szCs w:val="24"/>
        </w:rPr>
        <w:t>西安</w:t>
      </w:r>
      <w:r w:rsidR="005130E1">
        <w:rPr>
          <w:rFonts w:asciiTheme="minorEastAsia" w:hAnsiTheme="minorEastAsia" w:hint="eastAsia"/>
          <w:sz w:val="24"/>
          <w:szCs w:val="24"/>
        </w:rPr>
        <w:t>云恒</w:t>
      </w:r>
      <w:r w:rsidR="007915AD" w:rsidRPr="00751337">
        <w:rPr>
          <w:rFonts w:asciiTheme="minorEastAsia" w:hAnsiTheme="minorEastAsia" w:hint="eastAsia"/>
          <w:sz w:val="24"/>
          <w:szCs w:val="24"/>
        </w:rPr>
        <w:t>商贸有限公司</w:t>
      </w:r>
    </w:p>
    <w:p w:rsidR="00EA2BB2" w:rsidRPr="00751337" w:rsidRDefault="00EA2BB2">
      <w:pPr>
        <w:adjustRightInd w:val="0"/>
        <w:snapToGrid w:val="0"/>
        <w:spacing w:line="360" w:lineRule="auto"/>
        <w:ind w:rightChars="-330" w:right="-693"/>
        <w:rPr>
          <w:rFonts w:asciiTheme="minorEastAsia" w:hAnsiTheme="minorEastAsia"/>
          <w:sz w:val="24"/>
          <w:szCs w:val="24"/>
        </w:rPr>
      </w:pPr>
    </w:p>
    <w:p w:rsidR="00C57A2C" w:rsidRPr="00751337" w:rsidRDefault="000F40B7" w:rsidP="00C37591">
      <w:pPr>
        <w:adjustRightInd w:val="0"/>
        <w:snapToGrid w:val="0"/>
        <w:spacing w:line="360" w:lineRule="auto"/>
        <w:ind w:leftChars="-429" w:left="-901" w:right="-694" w:firstLineChars="400" w:firstLine="960"/>
        <w:rPr>
          <w:rFonts w:asciiTheme="minorEastAsia" w:hAnsiTheme="minorEastAsia"/>
          <w:sz w:val="24"/>
          <w:szCs w:val="24"/>
        </w:rPr>
      </w:pPr>
      <w:r w:rsidRPr="00751337">
        <w:rPr>
          <w:rFonts w:asciiTheme="minorEastAsia" w:hAnsiTheme="minorEastAsia" w:hint="eastAsia"/>
          <w:sz w:val="24"/>
          <w:szCs w:val="24"/>
        </w:rPr>
        <w:t>甲乙双方经过友好协商，就甲方用于</w:t>
      </w:r>
      <w:r w:rsidR="00D82ADE" w:rsidRPr="00E57881">
        <w:rPr>
          <w:rFonts w:asciiTheme="minorEastAsia" w:hAnsiTheme="minorEastAsia" w:hint="eastAsia"/>
          <w:sz w:val="24"/>
          <w:szCs w:val="24"/>
        </w:rPr>
        <w:t>学校教室、宿舍</w:t>
      </w:r>
      <w:r w:rsidR="00E57881" w:rsidRPr="00751337">
        <w:rPr>
          <w:rFonts w:asciiTheme="minorEastAsia" w:hAnsiTheme="minorEastAsia" w:hint="eastAsia"/>
          <w:sz w:val="24"/>
          <w:szCs w:val="24"/>
        </w:rPr>
        <w:t>空调采购</w:t>
      </w:r>
      <w:r w:rsidRPr="00751337">
        <w:rPr>
          <w:rFonts w:asciiTheme="minorEastAsia" w:hAnsiTheme="minorEastAsia" w:hint="eastAsia"/>
          <w:sz w:val="24"/>
          <w:szCs w:val="24"/>
        </w:rPr>
        <w:t>安装一事，达成如下协议：</w:t>
      </w:r>
    </w:p>
    <w:p w:rsidR="00C57A2C" w:rsidRPr="00751337" w:rsidRDefault="000F40B7" w:rsidP="00564E2E">
      <w:pPr>
        <w:adjustRightInd w:val="0"/>
        <w:snapToGrid w:val="0"/>
        <w:spacing w:line="360" w:lineRule="auto"/>
        <w:ind w:leftChars="-342" w:left="-433" w:rightChars="-5" w:right="-10" w:hanging="285"/>
        <w:rPr>
          <w:rFonts w:asciiTheme="minorEastAsia" w:hAnsiTheme="minorEastAsia"/>
          <w:sz w:val="24"/>
          <w:szCs w:val="24"/>
        </w:rPr>
      </w:pPr>
      <w:r w:rsidRPr="00751337">
        <w:rPr>
          <w:rFonts w:asciiTheme="minorEastAsia" w:hAnsiTheme="minorEastAsia" w:hint="eastAsia"/>
          <w:b/>
          <w:bCs/>
          <w:sz w:val="24"/>
          <w:szCs w:val="24"/>
        </w:rPr>
        <w:t>一、</w:t>
      </w:r>
      <w:r w:rsidRPr="00751337">
        <w:rPr>
          <w:rFonts w:asciiTheme="minorEastAsia" w:hAnsiTheme="minorEastAsia" w:hint="eastAsia"/>
          <w:sz w:val="24"/>
          <w:szCs w:val="24"/>
        </w:rPr>
        <w:t>产品型号、数量、合同价格、金额以及安装时间：</w:t>
      </w:r>
    </w:p>
    <w:tbl>
      <w:tblPr>
        <w:tblW w:w="8662" w:type="dxa"/>
        <w:tblInd w:w="93" w:type="dxa"/>
        <w:tblLook w:val="04A0" w:firstRow="1" w:lastRow="0" w:firstColumn="1" w:lastColumn="0" w:noHBand="0" w:noVBand="1"/>
      </w:tblPr>
      <w:tblGrid>
        <w:gridCol w:w="940"/>
        <w:gridCol w:w="3000"/>
        <w:gridCol w:w="1480"/>
        <w:gridCol w:w="1220"/>
        <w:gridCol w:w="2022"/>
      </w:tblGrid>
      <w:tr w:rsidR="00F12D02" w:rsidRPr="00F12D02" w:rsidTr="00A06101">
        <w:trPr>
          <w:trHeight w:val="39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D02" w:rsidRPr="00F12D02" w:rsidRDefault="00F12D02" w:rsidP="00564E2E">
            <w:pPr>
              <w:widowControl/>
              <w:spacing w:line="360" w:lineRule="auto"/>
              <w:jc w:val="center"/>
              <w:rPr>
                <w:rFonts w:ascii="宋体" w:eastAsia="宋体" w:hAnsi="宋体" w:cs="宋体"/>
                <w:color w:val="000000"/>
                <w:kern w:val="0"/>
                <w:szCs w:val="21"/>
              </w:rPr>
            </w:pPr>
            <w:r w:rsidRPr="00F12D02">
              <w:rPr>
                <w:rFonts w:ascii="宋体" w:eastAsia="宋体" w:hAnsi="宋体" w:cs="宋体" w:hint="eastAsia"/>
                <w:color w:val="000000"/>
                <w:kern w:val="0"/>
                <w:szCs w:val="21"/>
              </w:rPr>
              <w:t>序号</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F12D02" w:rsidRPr="00F12D02" w:rsidRDefault="00F12D02" w:rsidP="00564E2E">
            <w:pPr>
              <w:widowControl/>
              <w:spacing w:line="360" w:lineRule="auto"/>
              <w:jc w:val="center"/>
              <w:rPr>
                <w:rFonts w:ascii="宋体" w:eastAsia="宋体" w:hAnsi="宋体" w:cs="宋体"/>
                <w:color w:val="000000"/>
                <w:kern w:val="0"/>
                <w:szCs w:val="21"/>
              </w:rPr>
            </w:pPr>
            <w:r w:rsidRPr="00F12D02">
              <w:rPr>
                <w:rFonts w:ascii="宋体" w:eastAsia="宋体" w:hAnsi="宋体" w:cs="宋体" w:hint="eastAsia"/>
                <w:color w:val="000000"/>
                <w:kern w:val="0"/>
                <w:szCs w:val="21"/>
              </w:rPr>
              <w:t>规格型号</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12D02" w:rsidRPr="00F12D02" w:rsidRDefault="00F12D02" w:rsidP="00564E2E">
            <w:pPr>
              <w:widowControl/>
              <w:spacing w:line="360" w:lineRule="auto"/>
              <w:jc w:val="center"/>
              <w:rPr>
                <w:rFonts w:ascii="宋体" w:eastAsia="宋体" w:hAnsi="宋体" w:cs="宋体"/>
                <w:color w:val="000000"/>
                <w:kern w:val="0"/>
                <w:szCs w:val="21"/>
              </w:rPr>
            </w:pPr>
            <w:r w:rsidRPr="00F12D02">
              <w:rPr>
                <w:rFonts w:ascii="宋体" w:eastAsia="宋体" w:hAnsi="宋体" w:cs="宋体" w:hint="eastAsia"/>
                <w:color w:val="000000"/>
                <w:kern w:val="0"/>
                <w:szCs w:val="21"/>
              </w:rPr>
              <w:t>数量(套）</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12D02" w:rsidRPr="00F12D02" w:rsidRDefault="00F12D02" w:rsidP="00564E2E">
            <w:pPr>
              <w:widowControl/>
              <w:spacing w:line="360" w:lineRule="auto"/>
              <w:rPr>
                <w:rFonts w:ascii="宋体" w:eastAsia="宋体" w:hAnsi="宋体" w:cs="宋体"/>
                <w:color w:val="000000"/>
                <w:kern w:val="0"/>
                <w:szCs w:val="21"/>
              </w:rPr>
            </w:pPr>
            <w:r w:rsidRPr="00F12D02">
              <w:rPr>
                <w:rFonts w:ascii="宋体" w:eastAsia="宋体" w:hAnsi="宋体" w:cs="宋体" w:hint="eastAsia"/>
                <w:color w:val="000000"/>
                <w:kern w:val="0"/>
                <w:szCs w:val="21"/>
              </w:rPr>
              <w:t>单价（元）</w:t>
            </w:r>
          </w:p>
        </w:tc>
        <w:tc>
          <w:tcPr>
            <w:tcW w:w="2022" w:type="dxa"/>
            <w:tcBorders>
              <w:top w:val="single" w:sz="4" w:space="0" w:color="auto"/>
              <w:left w:val="nil"/>
              <w:bottom w:val="single" w:sz="4" w:space="0" w:color="auto"/>
              <w:right w:val="single" w:sz="4" w:space="0" w:color="auto"/>
            </w:tcBorders>
            <w:shd w:val="clear" w:color="auto" w:fill="auto"/>
            <w:vAlign w:val="center"/>
            <w:hideMark/>
          </w:tcPr>
          <w:p w:rsidR="00F12D02" w:rsidRPr="00F12D02" w:rsidRDefault="00F12D02" w:rsidP="00564E2E">
            <w:pPr>
              <w:widowControl/>
              <w:spacing w:line="360" w:lineRule="auto"/>
              <w:jc w:val="center"/>
              <w:rPr>
                <w:rFonts w:ascii="宋体" w:eastAsia="宋体" w:hAnsi="宋体" w:cs="宋体"/>
                <w:color w:val="000000"/>
                <w:kern w:val="0"/>
                <w:szCs w:val="21"/>
              </w:rPr>
            </w:pPr>
            <w:r w:rsidRPr="00F12D02">
              <w:rPr>
                <w:rFonts w:ascii="宋体" w:eastAsia="宋体" w:hAnsi="宋体" w:cs="宋体" w:hint="eastAsia"/>
                <w:color w:val="000000"/>
                <w:kern w:val="0"/>
                <w:szCs w:val="21"/>
              </w:rPr>
              <w:t>金额（元）</w:t>
            </w:r>
          </w:p>
        </w:tc>
      </w:tr>
      <w:tr w:rsidR="00F12D02" w:rsidRPr="00F12D02" w:rsidTr="00A06101">
        <w:trPr>
          <w:trHeight w:val="390"/>
        </w:trPr>
        <w:tc>
          <w:tcPr>
            <w:tcW w:w="940" w:type="dxa"/>
            <w:tcBorders>
              <w:top w:val="nil"/>
              <w:left w:val="single" w:sz="4" w:space="0" w:color="auto"/>
              <w:bottom w:val="single" w:sz="4" w:space="0" w:color="auto"/>
              <w:right w:val="single" w:sz="4" w:space="0" w:color="auto"/>
            </w:tcBorders>
            <w:shd w:val="clear" w:color="auto" w:fill="auto"/>
            <w:hideMark/>
          </w:tcPr>
          <w:p w:rsidR="00F12D02" w:rsidRPr="00F12D02" w:rsidRDefault="00F12D02" w:rsidP="00564E2E">
            <w:pPr>
              <w:widowControl/>
              <w:spacing w:line="360" w:lineRule="auto"/>
              <w:jc w:val="center"/>
              <w:rPr>
                <w:rFonts w:ascii="Calibri" w:eastAsia="宋体" w:hAnsi="Calibri" w:cs="Calibri"/>
                <w:color w:val="000000"/>
                <w:kern w:val="0"/>
                <w:szCs w:val="21"/>
              </w:rPr>
            </w:pPr>
            <w:r w:rsidRPr="00F12D02">
              <w:rPr>
                <w:rFonts w:ascii="Calibri" w:eastAsia="宋体" w:hAnsi="Calibri" w:cs="Calibri"/>
                <w:color w:val="000000"/>
                <w:kern w:val="0"/>
                <w:szCs w:val="21"/>
              </w:rPr>
              <w:t>1</w:t>
            </w:r>
          </w:p>
        </w:tc>
        <w:tc>
          <w:tcPr>
            <w:tcW w:w="3000" w:type="dxa"/>
            <w:tcBorders>
              <w:top w:val="nil"/>
              <w:left w:val="nil"/>
              <w:bottom w:val="single" w:sz="4" w:space="0" w:color="auto"/>
              <w:right w:val="single" w:sz="4" w:space="0" w:color="auto"/>
            </w:tcBorders>
            <w:shd w:val="clear" w:color="auto" w:fill="auto"/>
            <w:hideMark/>
          </w:tcPr>
          <w:p w:rsidR="00F12D02" w:rsidRPr="00F12D02" w:rsidRDefault="00F12D02" w:rsidP="00564E2E">
            <w:pPr>
              <w:widowControl/>
              <w:spacing w:line="360" w:lineRule="auto"/>
              <w:jc w:val="center"/>
              <w:rPr>
                <w:rFonts w:ascii="Calibri" w:eastAsia="宋体" w:hAnsi="Calibri" w:cs="Calibri"/>
                <w:color w:val="000000"/>
                <w:kern w:val="0"/>
                <w:szCs w:val="21"/>
              </w:rPr>
            </w:pPr>
            <w:r w:rsidRPr="00F12D02">
              <w:rPr>
                <w:rFonts w:ascii="Calibri" w:eastAsia="宋体" w:hAnsi="Calibri" w:cs="Calibri"/>
                <w:color w:val="000000"/>
                <w:kern w:val="0"/>
                <w:szCs w:val="21"/>
              </w:rPr>
              <w:t>KFR-32GW/DY-DA400(D3)</w:t>
            </w:r>
          </w:p>
        </w:tc>
        <w:tc>
          <w:tcPr>
            <w:tcW w:w="1480" w:type="dxa"/>
            <w:tcBorders>
              <w:top w:val="nil"/>
              <w:left w:val="nil"/>
              <w:bottom w:val="single" w:sz="4" w:space="0" w:color="auto"/>
              <w:right w:val="single" w:sz="4" w:space="0" w:color="auto"/>
            </w:tcBorders>
            <w:shd w:val="clear" w:color="auto" w:fill="auto"/>
            <w:hideMark/>
          </w:tcPr>
          <w:p w:rsidR="00F12D02" w:rsidRPr="00F12D02" w:rsidRDefault="00F12D02" w:rsidP="00564E2E">
            <w:pPr>
              <w:widowControl/>
              <w:spacing w:line="360" w:lineRule="auto"/>
              <w:rPr>
                <w:rFonts w:ascii="Calibri" w:eastAsia="宋体" w:hAnsi="Calibri" w:cs="Calibri"/>
                <w:color w:val="000000"/>
                <w:kern w:val="0"/>
                <w:szCs w:val="21"/>
              </w:rPr>
            </w:pPr>
            <w:r w:rsidRPr="00F12D02">
              <w:rPr>
                <w:rFonts w:ascii="Calibri" w:eastAsia="宋体" w:hAnsi="Calibri" w:cs="Calibri"/>
                <w:color w:val="000000"/>
                <w:kern w:val="0"/>
                <w:szCs w:val="21"/>
              </w:rPr>
              <w:t xml:space="preserve">　</w:t>
            </w:r>
            <w:r w:rsidR="007915AD">
              <w:rPr>
                <w:rFonts w:ascii="Calibri" w:eastAsia="宋体" w:hAnsi="Calibri" w:cs="Calibri" w:hint="eastAsia"/>
                <w:color w:val="000000"/>
                <w:kern w:val="0"/>
                <w:szCs w:val="21"/>
              </w:rPr>
              <w:t>12</w:t>
            </w:r>
            <w:r w:rsidR="00564E2E">
              <w:rPr>
                <w:rFonts w:ascii="Calibri" w:eastAsia="宋体" w:hAnsi="Calibri" w:cs="Calibri" w:hint="eastAsia"/>
                <w:color w:val="000000"/>
                <w:kern w:val="0"/>
                <w:szCs w:val="21"/>
              </w:rPr>
              <w:t>80</w:t>
            </w:r>
          </w:p>
        </w:tc>
        <w:tc>
          <w:tcPr>
            <w:tcW w:w="1220" w:type="dxa"/>
            <w:tcBorders>
              <w:top w:val="nil"/>
              <w:left w:val="nil"/>
              <w:bottom w:val="single" w:sz="4" w:space="0" w:color="auto"/>
              <w:right w:val="single" w:sz="4" w:space="0" w:color="auto"/>
            </w:tcBorders>
            <w:shd w:val="clear" w:color="auto" w:fill="auto"/>
            <w:hideMark/>
          </w:tcPr>
          <w:p w:rsidR="00F12D02" w:rsidRPr="00F12D02" w:rsidRDefault="00F12D02" w:rsidP="00564E2E">
            <w:pPr>
              <w:widowControl/>
              <w:spacing w:line="360" w:lineRule="auto"/>
              <w:rPr>
                <w:rFonts w:ascii="Calibri" w:eastAsia="宋体" w:hAnsi="Calibri" w:cs="Calibri"/>
                <w:color w:val="000000"/>
                <w:kern w:val="0"/>
                <w:szCs w:val="21"/>
              </w:rPr>
            </w:pPr>
            <w:r w:rsidRPr="00F12D02">
              <w:rPr>
                <w:rFonts w:ascii="Calibri" w:eastAsia="宋体" w:hAnsi="Calibri" w:cs="Calibri"/>
                <w:color w:val="000000"/>
                <w:kern w:val="0"/>
                <w:szCs w:val="21"/>
              </w:rPr>
              <w:t xml:space="preserve">　</w:t>
            </w:r>
            <w:r w:rsidR="00A14135">
              <w:rPr>
                <w:rFonts w:ascii="Calibri" w:eastAsia="宋体" w:hAnsi="Calibri" w:cs="Calibri" w:hint="eastAsia"/>
                <w:color w:val="000000"/>
                <w:kern w:val="0"/>
                <w:szCs w:val="21"/>
              </w:rPr>
              <w:t>1</w:t>
            </w:r>
            <w:r w:rsidR="00564E2E">
              <w:rPr>
                <w:rFonts w:ascii="Calibri" w:eastAsia="宋体" w:hAnsi="Calibri" w:cs="Calibri" w:hint="eastAsia"/>
                <w:color w:val="000000"/>
                <w:kern w:val="0"/>
                <w:szCs w:val="21"/>
              </w:rPr>
              <w:t>80</w:t>
            </w:r>
            <w:r w:rsidR="007915AD">
              <w:rPr>
                <w:rFonts w:ascii="Calibri" w:eastAsia="宋体" w:hAnsi="Calibri" w:cs="Calibri" w:hint="eastAsia"/>
                <w:color w:val="000000"/>
                <w:kern w:val="0"/>
                <w:szCs w:val="21"/>
              </w:rPr>
              <w:t>0</w:t>
            </w:r>
          </w:p>
        </w:tc>
        <w:tc>
          <w:tcPr>
            <w:tcW w:w="2022" w:type="dxa"/>
            <w:tcBorders>
              <w:top w:val="nil"/>
              <w:left w:val="nil"/>
              <w:bottom w:val="single" w:sz="4" w:space="0" w:color="auto"/>
              <w:right w:val="single" w:sz="4" w:space="0" w:color="auto"/>
            </w:tcBorders>
            <w:shd w:val="clear" w:color="auto" w:fill="auto"/>
            <w:hideMark/>
          </w:tcPr>
          <w:p w:rsidR="00F12D02" w:rsidRPr="00F12D02" w:rsidRDefault="00F12D02" w:rsidP="00564E2E">
            <w:pPr>
              <w:widowControl/>
              <w:spacing w:line="360" w:lineRule="auto"/>
              <w:rPr>
                <w:rFonts w:ascii="Calibri" w:eastAsia="宋体" w:hAnsi="Calibri" w:cs="Calibri"/>
                <w:color w:val="000000"/>
                <w:kern w:val="0"/>
                <w:szCs w:val="21"/>
              </w:rPr>
            </w:pPr>
            <w:r w:rsidRPr="00F12D02">
              <w:rPr>
                <w:rFonts w:ascii="Calibri" w:eastAsia="宋体" w:hAnsi="Calibri" w:cs="Calibri"/>
                <w:color w:val="000000"/>
                <w:kern w:val="0"/>
                <w:szCs w:val="21"/>
              </w:rPr>
              <w:t xml:space="preserve">　</w:t>
            </w:r>
            <w:r w:rsidR="007915AD">
              <w:rPr>
                <w:rFonts w:ascii="Calibri" w:eastAsia="宋体" w:hAnsi="Calibri" w:cs="Calibri" w:hint="eastAsia"/>
                <w:color w:val="000000"/>
                <w:kern w:val="0"/>
                <w:szCs w:val="21"/>
              </w:rPr>
              <w:t>230</w:t>
            </w:r>
            <w:r w:rsidR="00A14135">
              <w:rPr>
                <w:rFonts w:ascii="Calibri" w:eastAsia="宋体" w:hAnsi="Calibri" w:cs="Calibri" w:hint="eastAsia"/>
                <w:color w:val="000000"/>
                <w:kern w:val="0"/>
                <w:szCs w:val="21"/>
              </w:rPr>
              <w:t>0000</w:t>
            </w:r>
          </w:p>
        </w:tc>
      </w:tr>
      <w:tr w:rsidR="00F12D02" w:rsidRPr="00F12D02" w:rsidTr="00A06101">
        <w:trPr>
          <w:trHeight w:val="390"/>
        </w:trPr>
        <w:tc>
          <w:tcPr>
            <w:tcW w:w="866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12D02" w:rsidRPr="00F12D02" w:rsidRDefault="00F12D02" w:rsidP="00564E2E">
            <w:pPr>
              <w:widowControl/>
              <w:spacing w:line="360" w:lineRule="auto"/>
              <w:rPr>
                <w:rFonts w:ascii="宋体" w:eastAsia="宋体" w:hAnsi="宋体" w:cs="宋体"/>
                <w:color w:val="000000"/>
                <w:kern w:val="0"/>
                <w:szCs w:val="21"/>
              </w:rPr>
            </w:pPr>
            <w:r>
              <w:rPr>
                <w:rFonts w:ascii="宋体" w:eastAsia="宋体" w:hAnsi="宋体" w:cs="宋体" w:hint="eastAsia"/>
                <w:color w:val="000000"/>
                <w:kern w:val="0"/>
                <w:szCs w:val="21"/>
              </w:rPr>
              <w:t>合同总额：人民币</w:t>
            </w:r>
            <w:r w:rsidRPr="00F12D02">
              <w:rPr>
                <w:rFonts w:ascii="宋体" w:eastAsia="宋体" w:hAnsi="宋体" w:cs="宋体" w:hint="eastAsia"/>
                <w:color w:val="000000"/>
                <w:kern w:val="0"/>
                <w:szCs w:val="21"/>
              </w:rPr>
              <w:t>（大写）：</w:t>
            </w:r>
            <w:r w:rsidR="007915AD">
              <w:rPr>
                <w:rFonts w:ascii="宋体" w:eastAsia="宋体" w:hAnsi="宋体" w:cs="宋体" w:hint="eastAsia"/>
                <w:b/>
                <w:color w:val="000000"/>
                <w:kern w:val="0"/>
                <w:szCs w:val="21"/>
              </w:rPr>
              <w:t>贰</w:t>
            </w:r>
            <w:r w:rsidRPr="00A06101">
              <w:rPr>
                <w:rFonts w:ascii="宋体" w:eastAsia="宋体" w:hAnsi="宋体" w:cs="宋体" w:hint="eastAsia"/>
                <w:b/>
                <w:color w:val="000000"/>
                <w:kern w:val="0"/>
                <w:szCs w:val="21"/>
              </w:rPr>
              <w:t>佰</w:t>
            </w:r>
            <w:r w:rsidR="00564E2E">
              <w:rPr>
                <w:rFonts w:ascii="Calibri" w:eastAsia="宋体" w:hAnsi="Calibri" w:cs="Calibri" w:hint="eastAsia"/>
                <w:b/>
                <w:color w:val="000000"/>
                <w:kern w:val="0"/>
                <w:szCs w:val="21"/>
              </w:rPr>
              <w:t>叁</w:t>
            </w:r>
            <w:r w:rsidRPr="00A06101">
              <w:rPr>
                <w:rFonts w:ascii="宋体" w:eastAsia="宋体" w:hAnsi="宋体" w:cs="宋体" w:hint="eastAsia"/>
                <w:b/>
                <w:color w:val="000000"/>
                <w:kern w:val="0"/>
                <w:szCs w:val="21"/>
              </w:rPr>
              <w:t>拾万</w:t>
            </w:r>
            <w:r w:rsidR="007915AD">
              <w:rPr>
                <w:rFonts w:ascii="宋体" w:eastAsia="宋体" w:hAnsi="宋体" w:cs="宋体" w:hint="eastAsia"/>
                <w:b/>
                <w:color w:val="000000"/>
                <w:kern w:val="0"/>
                <w:szCs w:val="21"/>
              </w:rPr>
              <w:t>元</w:t>
            </w:r>
            <w:r w:rsidRPr="00A06101">
              <w:rPr>
                <w:rFonts w:ascii="宋体" w:eastAsia="宋体" w:hAnsi="宋体" w:cs="宋体" w:hint="eastAsia"/>
                <w:b/>
                <w:color w:val="000000"/>
                <w:kern w:val="0"/>
                <w:szCs w:val="21"/>
              </w:rPr>
              <w:t>整</w:t>
            </w:r>
            <w:r w:rsidR="00F37FFA">
              <w:rPr>
                <w:rFonts w:ascii="宋体" w:eastAsia="宋体" w:hAnsi="宋体" w:cs="宋体" w:hint="eastAsia"/>
                <w:b/>
                <w:color w:val="000000"/>
                <w:kern w:val="0"/>
                <w:szCs w:val="21"/>
              </w:rPr>
              <w:t>（</w:t>
            </w:r>
            <w:r w:rsidR="007915AD">
              <w:rPr>
                <w:rFonts w:ascii="宋体" w:eastAsia="宋体" w:hAnsi="宋体" w:cs="宋体" w:hint="eastAsia"/>
                <w:b/>
                <w:color w:val="000000"/>
                <w:kern w:val="0"/>
                <w:szCs w:val="21"/>
              </w:rPr>
              <w:t>2</w:t>
            </w:r>
            <w:r w:rsidR="00564E2E">
              <w:rPr>
                <w:rFonts w:ascii="宋体" w:eastAsia="宋体" w:hAnsi="宋体" w:cs="宋体" w:hint="eastAsia"/>
                <w:b/>
                <w:color w:val="000000"/>
                <w:kern w:val="0"/>
                <w:szCs w:val="21"/>
              </w:rPr>
              <w:t>3</w:t>
            </w:r>
            <w:r w:rsidR="007915AD">
              <w:rPr>
                <w:rFonts w:ascii="宋体" w:eastAsia="宋体" w:hAnsi="宋体" w:cs="宋体" w:hint="eastAsia"/>
                <w:b/>
                <w:color w:val="000000"/>
                <w:kern w:val="0"/>
                <w:szCs w:val="21"/>
              </w:rPr>
              <w:t>0</w:t>
            </w:r>
            <w:r w:rsidR="00F37FFA">
              <w:rPr>
                <w:rFonts w:ascii="宋体" w:eastAsia="宋体" w:hAnsi="宋体" w:cs="宋体" w:hint="eastAsia"/>
                <w:b/>
                <w:color w:val="000000"/>
                <w:kern w:val="0"/>
                <w:szCs w:val="21"/>
              </w:rPr>
              <w:t>0000.00元）</w:t>
            </w:r>
          </w:p>
        </w:tc>
      </w:tr>
    </w:tbl>
    <w:p w:rsidR="00C57A2C" w:rsidRPr="00564E2E" w:rsidRDefault="000F40B7" w:rsidP="00006720">
      <w:pPr>
        <w:adjustRightInd w:val="0"/>
        <w:snapToGrid w:val="0"/>
        <w:spacing w:beforeLines="50" w:before="156" w:line="360" w:lineRule="auto"/>
        <w:ind w:leftChars="-429" w:left="-901" w:right="-692" w:firstLineChars="200" w:firstLine="480"/>
        <w:rPr>
          <w:rFonts w:asciiTheme="minorEastAsia" w:hAnsiTheme="minorEastAsia"/>
          <w:sz w:val="24"/>
          <w:szCs w:val="24"/>
        </w:rPr>
      </w:pPr>
      <w:r w:rsidRPr="00564E2E">
        <w:rPr>
          <w:rFonts w:asciiTheme="minorEastAsia" w:hAnsiTheme="minorEastAsia" w:hint="eastAsia"/>
          <w:sz w:val="24"/>
          <w:szCs w:val="24"/>
        </w:rPr>
        <w:t>二、保修期限：乙方承诺对于所安装美的空调，实行六年包修。</w:t>
      </w:r>
    </w:p>
    <w:p w:rsidR="00564E2E" w:rsidRDefault="000F40B7" w:rsidP="00564E2E">
      <w:pPr>
        <w:adjustRightInd w:val="0"/>
        <w:snapToGrid w:val="0"/>
        <w:spacing w:line="360" w:lineRule="auto"/>
        <w:ind w:leftChars="-429" w:left="-901" w:right="-692" w:firstLineChars="200" w:firstLine="480"/>
        <w:rPr>
          <w:rFonts w:asciiTheme="minorEastAsia" w:hAnsiTheme="minorEastAsia"/>
          <w:sz w:val="24"/>
          <w:szCs w:val="24"/>
        </w:rPr>
      </w:pPr>
      <w:r w:rsidRPr="00564E2E">
        <w:rPr>
          <w:rFonts w:asciiTheme="minorEastAsia" w:hAnsiTheme="minorEastAsia" w:hint="eastAsia"/>
          <w:sz w:val="24"/>
          <w:szCs w:val="24"/>
        </w:rPr>
        <w:t>由不可抗拒因素、甲方工作环境恶劣或甲方私自拆修造成的损坏或故障不在保修范围内。</w:t>
      </w:r>
    </w:p>
    <w:p w:rsidR="00C57A2C" w:rsidRPr="00564E2E" w:rsidRDefault="0061041F" w:rsidP="00564E2E">
      <w:pPr>
        <w:adjustRightInd w:val="0"/>
        <w:snapToGrid w:val="0"/>
        <w:spacing w:line="360" w:lineRule="auto"/>
        <w:ind w:leftChars="-429" w:left="-901" w:right="-692" w:firstLineChars="200" w:firstLine="480"/>
        <w:rPr>
          <w:rFonts w:asciiTheme="minorEastAsia" w:hAnsiTheme="minorEastAsia"/>
          <w:sz w:val="24"/>
          <w:szCs w:val="24"/>
        </w:rPr>
      </w:pPr>
      <w:r>
        <w:rPr>
          <w:rFonts w:asciiTheme="minorEastAsia" w:hAnsiTheme="minorEastAsia" w:hint="eastAsia"/>
          <w:sz w:val="24"/>
          <w:szCs w:val="24"/>
        </w:rPr>
        <w:t>三、工程安装地点</w:t>
      </w:r>
      <w:r w:rsidR="00454278">
        <w:rPr>
          <w:rFonts w:asciiTheme="minorEastAsia" w:hAnsiTheme="minorEastAsia" w:hint="eastAsia"/>
          <w:sz w:val="24"/>
          <w:szCs w:val="24"/>
        </w:rPr>
        <w:t>：</w:t>
      </w:r>
      <w:r w:rsidR="0068167E" w:rsidRPr="00564E2E">
        <w:rPr>
          <w:rFonts w:asciiTheme="minorEastAsia" w:hAnsiTheme="minorEastAsia" w:hint="eastAsia"/>
          <w:sz w:val="24"/>
          <w:szCs w:val="24"/>
        </w:rPr>
        <w:t>西安高新科技职业学院</w:t>
      </w:r>
      <w:r w:rsidR="00F3381A" w:rsidRPr="00564E2E">
        <w:rPr>
          <w:rFonts w:asciiTheme="minorEastAsia" w:hAnsiTheme="minorEastAsia" w:hint="eastAsia"/>
          <w:sz w:val="24"/>
          <w:szCs w:val="24"/>
        </w:rPr>
        <w:t>泾河校区</w:t>
      </w:r>
      <w:r w:rsidR="00454278">
        <w:rPr>
          <w:rFonts w:asciiTheme="minorEastAsia" w:hAnsiTheme="minorEastAsia" w:hint="eastAsia"/>
          <w:sz w:val="24"/>
          <w:szCs w:val="24"/>
        </w:rPr>
        <w:t>。</w:t>
      </w:r>
    </w:p>
    <w:p w:rsidR="00C57A2C" w:rsidRPr="00564E2E" w:rsidRDefault="0061041F" w:rsidP="00564E2E">
      <w:pPr>
        <w:adjustRightInd w:val="0"/>
        <w:snapToGrid w:val="0"/>
        <w:spacing w:line="360" w:lineRule="auto"/>
        <w:ind w:leftChars="-429" w:left="-901" w:right="-692" w:firstLineChars="200" w:firstLine="480"/>
        <w:rPr>
          <w:rFonts w:asciiTheme="minorEastAsia" w:hAnsiTheme="minorEastAsia"/>
          <w:sz w:val="24"/>
          <w:szCs w:val="24"/>
        </w:rPr>
      </w:pPr>
      <w:r>
        <w:rPr>
          <w:rFonts w:asciiTheme="minorEastAsia" w:hAnsiTheme="minorEastAsia" w:hint="eastAsia"/>
          <w:sz w:val="24"/>
          <w:szCs w:val="24"/>
        </w:rPr>
        <w:t>四、运输方式和费用负担</w:t>
      </w:r>
      <w:r w:rsidR="00454278">
        <w:rPr>
          <w:rFonts w:asciiTheme="minorEastAsia" w:hAnsiTheme="minorEastAsia" w:hint="eastAsia"/>
          <w:sz w:val="24"/>
          <w:szCs w:val="24"/>
        </w:rPr>
        <w:t>：</w:t>
      </w:r>
      <w:r w:rsidR="00C167F5" w:rsidRPr="00564E2E">
        <w:rPr>
          <w:rFonts w:asciiTheme="minorEastAsia" w:hAnsiTheme="minorEastAsia" w:hint="eastAsia"/>
          <w:sz w:val="24"/>
          <w:szCs w:val="24"/>
        </w:rPr>
        <w:t>由乙方免费送到指定的泾河校区</w:t>
      </w:r>
      <w:r w:rsidR="00454278">
        <w:rPr>
          <w:rFonts w:asciiTheme="minorEastAsia" w:hAnsiTheme="minorEastAsia" w:hint="eastAsia"/>
          <w:sz w:val="24"/>
          <w:szCs w:val="24"/>
        </w:rPr>
        <w:t>。</w:t>
      </w:r>
    </w:p>
    <w:p w:rsidR="00564E2E" w:rsidRDefault="000F40B7" w:rsidP="00564E2E">
      <w:pPr>
        <w:adjustRightInd w:val="0"/>
        <w:snapToGrid w:val="0"/>
        <w:spacing w:line="360" w:lineRule="auto"/>
        <w:ind w:leftChars="-429" w:left="-901" w:right="-692" w:firstLineChars="200" w:firstLine="480"/>
        <w:rPr>
          <w:rFonts w:asciiTheme="minorEastAsia" w:hAnsiTheme="minorEastAsia"/>
          <w:sz w:val="24"/>
          <w:szCs w:val="24"/>
        </w:rPr>
      </w:pPr>
      <w:r w:rsidRPr="00564E2E">
        <w:rPr>
          <w:rFonts w:asciiTheme="minorEastAsia" w:hAnsiTheme="minorEastAsia" w:hint="eastAsia"/>
          <w:sz w:val="24"/>
          <w:szCs w:val="24"/>
        </w:rPr>
        <w:t>五、</w:t>
      </w:r>
      <w:r w:rsidR="007915AD" w:rsidRPr="00564E2E">
        <w:rPr>
          <w:rFonts w:asciiTheme="minorEastAsia" w:hAnsiTheme="minorEastAsia" w:hint="eastAsia"/>
          <w:sz w:val="24"/>
          <w:szCs w:val="24"/>
        </w:rPr>
        <w:t>付款方式：合同签订，支付</w:t>
      </w:r>
      <w:r w:rsidR="00006720">
        <w:rPr>
          <w:rFonts w:asciiTheme="minorEastAsia" w:hAnsiTheme="minorEastAsia" w:hint="eastAsia"/>
          <w:sz w:val="24"/>
          <w:szCs w:val="24"/>
        </w:rPr>
        <w:t>5</w:t>
      </w:r>
      <w:r w:rsidR="00564E2E" w:rsidRPr="00564E2E">
        <w:rPr>
          <w:rFonts w:asciiTheme="minorEastAsia" w:hAnsiTheme="minorEastAsia" w:hint="eastAsia"/>
          <w:sz w:val="24"/>
          <w:szCs w:val="24"/>
        </w:rPr>
        <w:t>0%预付款，到货完毕，支付</w:t>
      </w:r>
      <w:r w:rsidR="00006720">
        <w:rPr>
          <w:rFonts w:asciiTheme="minorEastAsia" w:hAnsiTheme="minorEastAsia" w:hint="eastAsia"/>
          <w:sz w:val="24"/>
          <w:szCs w:val="24"/>
        </w:rPr>
        <w:t>3</w:t>
      </w:r>
      <w:r w:rsidR="00564E2E" w:rsidRPr="00564E2E">
        <w:rPr>
          <w:rFonts w:asciiTheme="minorEastAsia" w:hAnsiTheme="minorEastAsia" w:hint="eastAsia"/>
          <w:sz w:val="24"/>
          <w:szCs w:val="24"/>
        </w:rPr>
        <w:t>0%款额，半年后支付剩余尾款。</w:t>
      </w:r>
    </w:p>
    <w:p w:rsidR="00564E2E" w:rsidRPr="00564E2E" w:rsidRDefault="004260BF" w:rsidP="00564E2E">
      <w:pPr>
        <w:adjustRightInd w:val="0"/>
        <w:snapToGrid w:val="0"/>
        <w:spacing w:line="360" w:lineRule="auto"/>
        <w:ind w:leftChars="-429" w:left="-901" w:right="-692" w:firstLineChars="200" w:firstLine="480"/>
        <w:rPr>
          <w:rFonts w:asciiTheme="minorEastAsia" w:hAnsiTheme="minorEastAsia"/>
          <w:sz w:val="24"/>
          <w:szCs w:val="24"/>
        </w:rPr>
      </w:pPr>
      <w:r w:rsidRPr="00564E2E">
        <w:rPr>
          <w:rFonts w:asciiTheme="minorEastAsia" w:hAnsiTheme="minorEastAsia" w:hint="eastAsia"/>
          <w:sz w:val="24"/>
          <w:szCs w:val="24"/>
        </w:rPr>
        <w:t>六、</w:t>
      </w:r>
      <w:r w:rsidR="00564E2E" w:rsidRPr="00751337">
        <w:rPr>
          <w:rFonts w:asciiTheme="minorEastAsia" w:hAnsiTheme="minorEastAsia" w:hint="eastAsia"/>
          <w:sz w:val="24"/>
          <w:szCs w:val="24"/>
        </w:rPr>
        <w:t>解决合同纠纷方式：</w:t>
      </w:r>
      <w:r w:rsidR="00564E2E" w:rsidRPr="00564E2E">
        <w:rPr>
          <w:rFonts w:asciiTheme="minorEastAsia" w:hAnsiTheme="minorEastAsia" w:hint="eastAsia"/>
          <w:sz w:val="24"/>
          <w:szCs w:val="24"/>
        </w:rPr>
        <w:t>执行合同发生争议，由当事人双方协商解决，协商不成，原告方可向该方所在地有管辖权的人民法院提起诉讼。</w:t>
      </w:r>
    </w:p>
    <w:p w:rsidR="00C57A2C" w:rsidRPr="007C7526" w:rsidRDefault="000F40B7" w:rsidP="003A7522">
      <w:pPr>
        <w:adjustRightInd w:val="0"/>
        <w:snapToGrid w:val="0"/>
        <w:spacing w:line="400" w:lineRule="exact"/>
        <w:ind w:leftChars="-350" w:left="-735" w:rightChars="-330" w:right="-693" w:firstLineChars="150" w:firstLine="360"/>
        <w:rPr>
          <w:rFonts w:asciiTheme="minorEastAsia" w:hAnsiTheme="minorEastAsia"/>
          <w:sz w:val="24"/>
          <w:szCs w:val="24"/>
        </w:rPr>
      </w:pPr>
      <w:r w:rsidRPr="007C7526">
        <w:rPr>
          <w:rFonts w:hint="eastAsia"/>
          <w:sz w:val="24"/>
          <w:szCs w:val="24"/>
        </w:rPr>
        <w:t>本合同一式</w:t>
      </w:r>
      <w:r w:rsidR="002456EA" w:rsidRPr="007C7526">
        <w:rPr>
          <w:rFonts w:hint="eastAsia"/>
          <w:sz w:val="24"/>
          <w:szCs w:val="24"/>
          <w:u w:val="single"/>
        </w:rPr>
        <w:t>肆</w:t>
      </w:r>
      <w:r w:rsidRPr="007C7526">
        <w:rPr>
          <w:rFonts w:hint="eastAsia"/>
          <w:sz w:val="24"/>
          <w:szCs w:val="24"/>
        </w:rPr>
        <w:t>份，其中甲方保留</w:t>
      </w:r>
      <w:r w:rsidR="002456EA" w:rsidRPr="007C7526">
        <w:rPr>
          <w:rFonts w:hint="eastAsia"/>
          <w:sz w:val="24"/>
          <w:szCs w:val="24"/>
          <w:u w:val="single"/>
        </w:rPr>
        <w:t>贰</w:t>
      </w:r>
      <w:r w:rsidRPr="007C7526">
        <w:rPr>
          <w:rFonts w:hint="eastAsia"/>
          <w:sz w:val="24"/>
          <w:szCs w:val="24"/>
        </w:rPr>
        <w:t>份，乙方保留</w:t>
      </w:r>
      <w:r w:rsidR="00C13912" w:rsidRPr="007C7526">
        <w:rPr>
          <w:rFonts w:hint="eastAsia"/>
          <w:sz w:val="24"/>
          <w:szCs w:val="24"/>
          <w:u w:val="single"/>
        </w:rPr>
        <w:t>壹</w:t>
      </w:r>
      <w:r w:rsidRPr="007C7526">
        <w:rPr>
          <w:rFonts w:hint="eastAsia"/>
          <w:sz w:val="24"/>
          <w:szCs w:val="24"/>
        </w:rPr>
        <w:t>份，美的空调保存</w:t>
      </w:r>
      <w:r w:rsidR="00C13912" w:rsidRPr="007C7526">
        <w:rPr>
          <w:rFonts w:hint="eastAsia"/>
          <w:sz w:val="24"/>
          <w:szCs w:val="24"/>
          <w:u w:val="single"/>
        </w:rPr>
        <w:t>壹</w:t>
      </w:r>
      <w:r w:rsidRPr="007C7526">
        <w:rPr>
          <w:rFonts w:hint="eastAsia"/>
          <w:sz w:val="24"/>
          <w:szCs w:val="24"/>
        </w:rPr>
        <w:t>份。</w:t>
      </w:r>
    </w:p>
    <w:p w:rsidR="003A7522" w:rsidRPr="003A7522" w:rsidRDefault="003A7522" w:rsidP="00EA2BB2">
      <w:pPr>
        <w:adjustRightInd w:val="0"/>
        <w:snapToGrid w:val="0"/>
        <w:spacing w:line="400" w:lineRule="exact"/>
        <w:ind w:rightChars="-330" w:right="-693"/>
        <w:rPr>
          <w:sz w:val="24"/>
          <w:szCs w:val="24"/>
        </w:rPr>
      </w:pPr>
    </w:p>
    <w:p w:rsidR="003A7522" w:rsidRDefault="003A7522" w:rsidP="00EA2BB2">
      <w:pPr>
        <w:adjustRightInd w:val="0"/>
        <w:snapToGrid w:val="0"/>
        <w:spacing w:line="400" w:lineRule="exact"/>
        <w:ind w:rightChars="-330" w:right="-693"/>
        <w:rPr>
          <w:sz w:val="24"/>
          <w:szCs w:val="24"/>
        </w:rPr>
      </w:pPr>
    </w:p>
    <w:p w:rsidR="00C57A2C" w:rsidRPr="007C7526" w:rsidRDefault="000F40B7" w:rsidP="00EA2BB2">
      <w:pPr>
        <w:adjustRightInd w:val="0"/>
        <w:snapToGrid w:val="0"/>
        <w:spacing w:line="400" w:lineRule="exact"/>
        <w:ind w:rightChars="-330" w:right="-693"/>
        <w:rPr>
          <w:sz w:val="24"/>
          <w:szCs w:val="24"/>
        </w:rPr>
      </w:pPr>
      <w:r w:rsidRPr="007C7526">
        <w:rPr>
          <w:rFonts w:hint="eastAsia"/>
          <w:sz w:val="24"/>
          <w:szCs w:val="24"/>
        </w:rPr>
        <w:t>甲方：</w:t>
      </w:r>
      <w:r w:rsidR="00564E2E">
        <w:rPr>
          <w:rFonts w:hint="eastAsia"/>
          <w:sz w:val="24"/>
          <w:szCs w:val="24"/>
        </w:rPr>
        <w:t>西安高新科技职业学院</w:t>
      </w:r>
      <w:r w:rsidR="00700258">
        <w:rPr>
          <w:rFonts w:hint="eastAsia"/>
          <w:sz w:val="24"/>
          <w:szCs w:val="24"/>
        </w:rPr>
        <w:t xml:space="preserve">        </w:t>
      </w:r>
      <w:r w:rsidRPr="007C7526">
        <w:rPr>
          <w:rFonts w:hint="eastAsia"/>
          <w:sz w:val="24"/>
          <w:szCs w:val="24"/>
        </w:rPr>
        <w:t>乙方：</w:t>
      </w:r>
      <w:r w:rsidR="00564E2E" w:rsidRPr="007C7526">
        <w:rPr>
          <w:rFonts w:hint="eastAsia"/>
          <w:sz w:val="24"/>
          <w:szCs w:val="24"/>
        </w:rPr>
        <w:t>西安</w:t>
      </w:r>
      <w:r w:rsidR="005130E1">
        <w:rPr>
          <w:rFonts w:hint="eastAsia"/>
          <w:sz w:val="24"/>
          <w:szCs w:val="24"/>
        </w:rPr>
        <w:t>云恒</w:t>
      </w:r>
      <w:r w:rsidR="00564E2E" w:rsidRPr="007C7526">
        <w:rPr>
          <w:rFonts w:hint="eastAsia"/>
          <w:sz w:val="24"/>
          <w:szCs w:val="24"/>
        </w:rPr>
        <w:t>商贸有限公司</w:t>
      </w:r>
    </w:p>
    <w:p w:rsidR="00EA2BB2" w:rsidRPr="00564E2E" w:rsidRDefault="00EA2BB2" w:rsidP="00EA2BB2">
      <w:pPr>
        <w:adjustRightInd w:val="0"/>
        <w:snapToGrid w:val="0"/>
        <w:spacing w:line="400" w:lineRule="exact"/>
        <w:ind w:rightChars="-330" w:right="-693"/>
        <w:rPr>
          <w:sz w:val="24"/>
          <w:szCs w:val="24"/>
        </w:rPr>
      </w:pPr>
    </w:p>
    <w:p w:rsidR="00C57A2C" w:rsidRPr="007C7526" w:rsidRDefault="000F40B7" w:rsidP="00EA2BB2">
      <w:pPr>
        <w:adjustRightInd w:val="0"/>
        <w:snapToGrid w:val="0"/>
        <w:spacing w:line="400" w:lineRule="exact"/>
        <w:ind w:rightChars="-330" w:right="-693"/>
        <w:rPr>
          <w:sz w:val="24"/>
          <w:szCs w:val="24"/>
        </w:rPr>
      </w:pPr>
      <w:r w:rsidRPr="007C7526">
        <w:rPr>
          <w:rFonts w:hint="eastAsia"/>
          <w:sz w:val="24"/>
          <w:szCs w:val="24"/>
        </w:rPr>
        <w:t>委托代理人：</w:t>
      </w:r>
      <w:r w:rsidR="00700258">
        <w:rPr>
          <w:rFonts w:hint="eastAsia"/>
          <w:sz w:val="24"/>
          <w:szCs w:val="24"/>
        </w:rPr>
        <w:t xml:space="preserve">                      </w:t>
      </w:r>
      <w:r w:rsidRPr="007C7526">
        <w:rPr>
          <w:rFonts w:hint="eastAsia"/>
          <w:sz w:val="24"/>
          <w:szCs w:val="24"/>
        </w:rPr>
        <w:t>委托代理人：</w:t>
      </w:r>
    </w:p>
    <w:p w:rsidR="00EA2BB2" w:rsidRPr="007C7526" w:rsidRDefault="00EA2BB2" w:rsidP="00EA2BB2">
      <w:pPr>
        <w:adjustRightInd w:val="0"/>
        <w:snapToGrid w:val="0"/>
        <w:spacing w:line="400" w:lineRule="exact"/>
        <w:ind w:rightChars="-330" w:right="-693"/>
        <w:rPr>
          <w:sz w:val="24"/>
          <w:szCs w:val="24"/>
        </w:rPr>
      </w:pPr>
    </w:p>
    <w:p w:rsidR="00C57A2C" w:rsidRPr="007C7526" w:rsidRDefault="000F40B7" w:rsidP="00EA2BB2">
      <w:pPr>
        <w:adjustRightInd w:val="0"/>
        <w:snapToGrid w:val="0"/>
        <w:spacing w:line="400" w:lineRule="exact"/>
        <w:ind w:rightChars="-330" w:right="-693"/>
        <w:rPr>
          <w:sz w:val="24"/>
          <w:szCs w:val="24"/>
        </w:rPr>
      </w:pPr>
      <w:r w:rsidRPr="007C7526">
        <w:rPr>
          <w:rFonts w:hint="eastAsia"/>
          <w:sz w:val="24"/>
          <w:szCs w:val="24"/>
        </w:rPr>
        <w:t>联系电话：</w:t>
      </w:r>
      <w:r w:rsidR="00700258">
        <w:rPr>
          <w:rFonts w:hint="eastAsia"/>
          <w:sz w:val="24"/>
          <w:szCs w:val="24"/>
        </w:rPr>
        <w:t xml:space="preserve">                        </w:t>
      </w:r>
      <w:r w:rsidRPr="007C7526">
        <w:rPr>
          <w:rFonts w:hint="eastAsia"/>
          <w:sz w:val="24"/>
          <w:szCs w:val="24"/>
        </w:rPr>
        <w:t>联系电话：</w:t>
      </w:r>
    </w:p>
    <w:p w:rsidR="00EA2BB2" w:rsidRDefault="00EA2BB2" w:rsidP="00EA2BB2">
      <w:pPr>
        <w:adjustRightInd w:val="0"/>
        <w:snapToGrid w:val="0"/>
        <w:spacing w:line="400" w:lineRule="exact"/>
        <w:ind w:rightChars="-330" w:right="-693"/>
        <w:rPr>
          <w:sz w:val="24"/>
          <w:szCs w:val="24"/>
        </w:rPr>
      </w:pPr>
    </w:p>
    <w:p w:rsidR="00C57A2C" w:rsidRPr="007C7526" w:rsidRDefault="000F40B7" w:rsidP="00EA2BB2">
      <w:pPr>
        <w:adjustRightInd w:val="0"/>
        <w:snapToGrid w:val="0"/>
        <w:spacing w:line="400" w:lineRule="exact"/>
        <w:ind w:rightChars="-330" w:right="-693"/>
        <w:rPr>
          <w:sz w:val="24"/>
          <w:szCs w:val="24"/>
        </w:rPr>
      </w:pPr>
      <w:r w:rsidRPr="007C7526">
        <w:rPr>
          <w:rFonts w:hint="eastAsia"/>
          <w:sz w:val="24"/>
          <w:szCs w:val="24"/>
        </w:rPr>
        <w:t>合同签定日期：</w:t>
      </w:r>
      <w:r w:rsidR="005130E1">
        <w:rPr>
          <w:rFonts w:hint="eastAsia"/>
          <w:sz w:val="24"/>
          <w:szCs w:val="24"/>
        </w:rPr>
        <w:t xml:space="preserve">    </w:t>
      </w:r>
      <w:r w:rsidRPr="007C7526">
        <w:rPr>
          <w:rFonts w:hint="eastAsia"/>
          <w:sz w:val="24"/>
          <w:szCs w:val="24"/>
        </w:rPr>
        <w:t>年</w:t>
      </w:r>
      <w:r w:rsidR="005130E1">
        <w:rPr>
          <w:rFonts w:hint="eastAsia"/>
          <w:sz w:val="24"/>
          <w:szCs w:val="24"/>
        </w:rPr>
        <w:t xml:space="preserve">  </w:t>
      </w:r>
      <w:r w:rsidRPr="007C7526">
        <w:rPr>
          <w:rFonts w:hint="eastAsia"/>
          <w:sz w:val="24"/>
          <w:szCs w:val="24"/>
        </w:rPr>
        <w:t>月</w:t>
      </w:r>
      <w:r w:rsidR="005130E1">
        <w:rPr>
          <w:rFonts w:hint="eastAsia"/>
          <w:sz w:val="24"/>
          <w:szCs w:val="24"/>
        </w:rPr>
        <w:t xml:space="preserve">  </w:t>
      </w:r>
      <w:r w:rsidRPr="007C7526">
        <w:rPr>
          <w:rFonts w:hint="eastAsia"/>
          <w:sz w:val="24"/>
          <w:szCs w:val="24"/>
        </w:rPr>
        <w:t>日</w:t>
      </w:r>
      <w:r w:rsidR="00700258">
        <w:rPr>
          <w:rFonts w:hint="eastAsia"/>
          <w:sz w:val="24"/>
          <w:szCs w:val="24"/>
        </w:rPr>
        <w:t xml:space="preserve">   </w:t>
      </w:r>
      <w:r w:rsidR="005130E1">
        <w:rPr>
          <w:rFonts w:hint="eastAsia"/>
          <w:sz w:val="24"/>
          <w:szCs w:val="24"/>
        </w:rPr>
        <w:t xml:space="preserve">   </w:t>
      </w:r>
      <w:r w:rsidRPr="007C7526">
        <w:rPr>
          <w:rFonts w:hint="eastAsia"/>
          <w:sz w:val="24"/>
          <w:szCs w:val="24"/>
        </w:rPr>
        <w:t>合同签定日期：</w:t>
      </w:r>
      <w:r w:rsidR="005130E1">
        <w:rPr>
          <w:rFonts w:hint="eastAsia"/>
          <w:sz w:val="24"/>
          <w:szCs w:val="24"/>
        </w:rPr>
        <w:t xml:space="preserve">   </w:t>
      </w:r>
      <w:bookmarkStart w:id="0" w:name="_GoBack"/>
      <w:bookmarkEnd w:id="0"/>
      <w:r w:rsidR="005130E1">
        <w:rPr>
          <w:rFonts w:hint="eastAsia"/>
          <w:sz w:val="24"/>
          <w:szCs w:val="24"/>
        </w:rPr>
        <w:t xml:space="preserve"> </w:t>
      </w:r>
      <w:r w:rsidR="002C7776" w:rsidRPr="007C7526">
        <w:rPr>
          <w:rFonts w:hint="eastAsia"/>
          <w:sz w:val="24"/>
          <w:szCs w:val="24"/>
        </w:rPr>
        <w:t>年</w:t>
      </w:r>
      <w:r w:rsidR="005130E1">
        <w:rPr>
          <w:rFonts w:hint="eastAsia"/>
          <w:sz w:val="24"/>
          <w:szCs w:val="24"/>
        </w:rPr>
        <w:t xml:space="preserve">  </w:t>
      </w:r>
      <w:r w:rsidR="002C7776" w:rsidRPr="007C7526">
        <w:rPr>
          <w:rFonts w:hint="eastAsia"/>
          <w:sz w:val="24"/>
          <w:szCs w:val="24"/>
        </w:rPr>
        <w:t>月</w:t>
      </w:r>
      <w:r w:rsidR="005130E1">
        <w:rPr>
          <w:rFonts w:hint="eastAsia"/>
          <w:sz w:val="24"/>
          <w:szCs w:val="24"/>
        </w:rPr>
        <w:t xml:space="preserve">  </w:t>
      </w:r>
      <w:r w:rsidR="002C7776" w:rsidRPr="007C7526">
        <w:rPr>
          <w:rFonts w:hint="eastAsia"/>
          <w:sz w:val="24"/>
          <w:szCs w:val="24"/>
        </w:rPr>
        <w:t>日</w:t>
      </w:r>
    </w:p>
    <w:sectPr w:rsidR="00C57A2C" w:rsidRPr="007C7526" w:rsidSect="00C57A2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8F3" w:rsidRDefault="003B28F3" w:rsidP="00C57A2C">
      <w:r>
        <w:separator/>
      </w:r>
    </w:p>
  </w:endnote>
  <w:endnote w:type="continuationSeparator" w:id="0">
    <w:p w:rsidR="003B28F3" w:rsidRDefault="003B28F3" w:rsidP="00C5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2C" w:rsidRDefault="00C57A2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8F3" w:rsidRDefault="003B28F3" w:rsidP="00C57A2C">
      <w:r>
        <w:separator/>
      </w:r>
    </w:p>
  </w:footnote>
  <w:footnote w:type="continuationSeparator" w:id="0">
    <w:p w:rsidR="003B28F3" w:rsidRDefault="003B28F3" w:rsidP="00C57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2C" w:rsidRDefault="00C57A2C">
    <w:pPr>
      <w:pStyle w:val="a5"/>
      <w:pBdr>
        <w:bottom w:val="single" w:sz="6" w:space="0" w:color="auto"/>
      </w:pBdr>
      <w:tabs>
        <w:tab w:val="clear" w:pos="4153"/>
        <w:tab w:val="clear" w:pos="8306"/>
        <w:tab w:val="center" w:pos="4770"/>
        <w:tab w:val="left" w:pos="8222"/>
      </w:tabs>
      <w:ind w:rightChars="20" w:right="42" w:firstLineChars="4550" w:firstLine="8190"/>
    </w:pPr>
  </w:p>
  <w:p w:rsidR="00C57A2C" w:rsidRDefault="00C57A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2C"/>
    <w:rsid w:val="00006720"/>
    <w:rsid w:val="0002616A"/>
    <w:rsid w:val="00061848"/>
    <w:rsid w:val="000F40B7"/>
    <w:rsid w:val="001166E0"/>
    <w:rsid w:val="001641BF"/>
    <w:rsid w:val="001A77F2"/>
    <w:rsid w:val="002456EA"/>
    <w:rsid w:val="00246083"/>
    <w:rsid w:val="0024729A"/>
    <w:rsid w:val="00271420"/>
    <w:rsid w:val="002B5C1C"/>
    <w:rsid w:val="002C7776"/>
    <w:rsid w:val="002D19C5"/>
    <w:rsid w:val="003A6EE4"/>
    <w:rsid w:val="003A7522"/>
    <w:rsid w:val="003B28F3"/>
    <w:rsid w:val="003D21FB"/>
    <w:rsid w:val="004260BF"/>
    <w:rsid w:val="00454278"/>
    <w:rsid w:val="00495921"/>
    <w:rsid w:val="004B5CF7"/>
    <w:rsid w:val="005130E1"/>
    <w:rsid w:val="005545C0"/>
    <w:rsid w:val="00564E2E"/>
    <w:rsid w:val="0061041F"/>
    <w:rsid w:val="0068167E"/>
    <w:rsid w:val="00682578"/>
    <w:rsid w:val="006B45CD"/>
    <w:rsid w:val="00700258"/>
    <w:rsid w:val="00751337"/>
    <w:rsid w:val="00756939"/>
    <w:rsid w:val="00782AF8"/>
    <w:rsid w:val="007915AD"/>
    <w:rsid w:val="007A7175"/>
    <w:rsid w:val="007C485B"/>
    <w:rsid w:val="007C7526"/>
    <w:rsid w:val="00895F93"/>
    <w:rsid w:val="008E018E"/>
    <w:rsid w:val="008F3466"/>
    <w:rsid w:val="00940DB3"/>
    <w:rsid w:val="00977711"/>
    <w:rsid w:val="00A06101"/>
    <w:rsid w:val="00A14135"/>
    <w:rsid w:val="00A23E39"/>
    <w:rsid w:val="00A35196"/>
    <w:rsid w:val="00A54389"/>
    <w:rsid w:val="00A70C4D"/>
    <w:rsid w:val="00A91423"/>
    <w:rsid w:val="00B346E3"/>
    <w:rsid w:val="00B63A27"/>
    <w:rsid w:val="00C13912"/>
    <w:rsid w:val="00C167F5"/>
    <w:rsid w:val="00C31EE0"/>
    <w:rsid w:val="00C37591"/>
    <w:rsid w:val="00C57A2C"/>
    <w:rsid w:val="00CA4810"/>
    <w:rsid w:val="00CE40F2"/>
    <w:rsid w:val="00D1064D"/>
    <w:rsid w:val="00D82ADE"/>
    <w:rsid w:val="00D9071A"/>
    <w:rsid w:val="00DA71DB"/>
    <w:rsid w:val="00DE6EB8"/>
    <w:rsid w:val="00E34A7A"/>
    <w:rsid w:val="00E57881"/>
    <w:rsid w:val="00E637C4"/>
    <w:rsid w:val="00EA2BB2"/>
    <w:rsid w:val="00EA4EA2"/>
    <w:rsid w:val="00EB4949"/>
    <w:rsid w:val="00EF790C"/>
    <w:rsid w:val="00F12D02"/>
    <w:rsid w:val="00F3381A"/>
    <w:rsid w:val="00F37FFA"/>
    <w:rsid w:val="00F9677D"/>
    <w:rsid w:val="634A70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A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57A2C"/>
    <w:pPr>
      <w:adjustRightInd w:val="0"/>
      <w:snapToGrid w:val="0"/>
      <w:spacing w:line="400" w:lineRule="exact"/>
      <w:ind w:leftChars="-200" w:left="-360" w:rightChars="-330" w:right="-693" w:hangingChars="25" w:hanging="60"/>
    </w:pPr>
    <w:rPr>
      <w:sz w:val="24"/>
    </w:rPr>
  </w:style>
  <w:style w:type="paragraph" w:styleId="2">
    <w:name w:val="Body Text Indent 2"/>
    <w:basedOn w:val="a"/>
    <w:rsid w:val="00C57A2C"/>
    <w:pPr>
      <w:spacing w:line="360" w:lineRule="auto"/>
      <w:ind w:leftChars="85" w:left="178" w:firstLineChars="200" w:firstLine="480"/>
    </w:pPr>
    <w:rPr>
      <w:sz w:val="24"/>
    </w:rPr>
  </w:style>
  <w:style w:type="paragraph" w:styleId="a4">
    <w:name w:val="footer"/>
    <w:basedOn w:val="a"/>
    <w:rsid w:val="00C57A2C"/>
    <w:pPr>
      <w:tabs>
        <w:tab w:val="center" w:pos="4153"/>
        <w:tab w:val="right" w:pos="8306"/>
      </w:tabs>
      <w:snapToGrid w:val="0"/>
      <w:jc w:val="left"/>
    </w:pPr>
    <w:rPr>
      <w:sz w:val="18"/>
    </w:rPr>
  </w:style>
  <w:style w:type="paragraph" w:styleId="a5">
    <w:name w:val="header"/>
    <w:basedOn w:val="a"/>
    <w:rsid w:val="00C57A2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6">
    <w:name w:val="page number"/>
    <w:basedOn w:val="a0"/>
    <w:rsid w:val="00C57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A2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C57A2C"/>
    <w:pPr>
      <w:adjustRightInd w:val="0"/>
      <w:snapToGrid w:val="0"/>
      <w:spacing w:line="400" w:lineRule="exact"/>
      <w:ind w:leftChars="-200" w:left="-360" w:rightChars="-330" w:right="-693" w:hangingChars="25" w:hanging="60"/>
    </w:pPr>
    <w:rPr>
      <w:sz w:val="24"/>
    </w:rPr>
  </w:style>
  <w:style w:type="paragraph" w:styleId="2">
    <w:name w:val="Body Text Indent 2"/>
    <w:basedOn w:val="a"/>
    <w:rsid w:val="00C57A2C"/>
    <w:pPr>
      <w:spacing w:line="360" w:lineRule="auto"/>
      <w:ind w:leftChars="85" w:left="178" w:firstLineChars="200" w:firstLine="480"/>
    </w:pPr>
    <w:rPr>
      <w:sz w:val="24"/>
    </w:rPr>
  </w:style>
  <w:style w:type="paragraph" w:styleId="a4">
    <w:name w:val="footer"/>
    <w:basedOn w:val="a"/>
    <w:rsid w:val="00C57A2C"/>
    <w:pPr>
      <w:tabs>
        <w:tab w:val="center" w:pos="4153"/>
        <w:tab w:val="right" w:pos="8306"/>
      </w:tabs>
      <w:snapToGrid w:val="0"/>
      <w:jc w:val="left"/>
    </w:pPr>
    <w:rPr>
      <w:sz w:val="18"/>
    </w:rPr>
  </w:style>
  <w:style w:type="paragraph" w:styleId="a5">
    <w:name w:val="header"/>
    <w:basedOn w:val="a"/>
    <w:rsid w:val="00C57A2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6">
    <w:name w:val="page number"/>
    <w:basedOn w:val="a0"/>
    <w:rsid w:val="00C5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2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hesan</cp:lastModifiedBy>
  <cp:revision>2</cp:revision>
  <dcterms:created xsi:type="dcterms:W3CDTF">2022-06-23T08:35:00Z</dcterms:created>
  <dcterms:modified xsi:type="dcterms:W3CDTF">2022-06-23T08:35:00Z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