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EC" w:rsidRDefault="000C4FEC" w:rsidP="006A7101">
      <w:pPr>
        <w:spacing w:line="480" w:lineRule="auto"/>
        <w:jc w:val="center"/>
        <w:rPr>
          <w:rFonts w:ascii="方正小标宋简体" w:eastAsia="方正小标宋简体" w:hint="eastAsia"/>
          <w:b/>
          <w:sz w:val="36"/>
          <w:szCs w:val="36"/>
        </w:rPr>
      </w:pPr>
    </w:p>
    <w:p w:rsidR="000C4FEC" w:rsidRDefault="000C4FEC" w:rsidP="006A7101">
      <w:pPr>
        <w:spacing w:line="480" w:lineRule="auto"/>
        <w:jc w:val="center"/>
        <w:rPr>
          <w:rFonts w:ascii="方正小标宋简体" w:eastAsia="方正小标宋简体" w:hint="eastAsia"/>
          <w:b/>
          <w:sz w:val="36"/>
          <w:szCs w:val="36"/>
        </w:rPr>
      </w:pPr>
    </w:p>
    <w:p w:rsidR="005A067C" w:rsidRDefault="006A7101" w:rsidP="006A7101">
      <w:pPr>
        <w:spacing w:line="480" w:lineRule="auto"/>
        <w:jc w:val="center"/>
        <w:rPr>
          <w:rFonts w:ascii="方正小标宋简体" w:eastAsia="方正小标宋简体" w:hAnsi="宋体"/>
          <w:b/>
          <w:bCs/>
          <w:sz w:val="36"/>
          <w:szCs w:val="18"/>
        </w:rPr>
      </w:pPr>
      <w:r w:rsidRPr="006A7101">
        <w:rPr>
          <w:rFonts w:ascii="方正小标宋简体" w:eastAsia="方正小标宋简体" w:hint="eastAsia"/>
          <w:b/>
          <w:sz w:val="36"/>
          <w:szCs w:val="36"/>
        </w:rPr>
        <w:t>西安高新科技职业学院智能化多功能厅会议系统配套、网络平台及制图系统计算级周边设备工程</w:t>
      </w:r>
      <w:r w:rsidR="005A067C" w:rsidRPr="00892C4D">
        <w:rPr>
          <w:rFonts w:ascii="方正小标宋简体" w:eastAsia="方正小标宋简体" w:hAnsi="宋体" w:hint="eastAsia"/>
          <w:b/>
          <w:bCs/>
          <w:sz w:val="36"/>
          <w:szCs w:val="18"/>
        </w:rPr>
        <w:t>合同</w:t>
      </w: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Default="006A7101" w:rsidP="005A067C">
      <w:pPr>
        <w:spacing w:line="400" w:lineRule="exact"/>
        <w:jc w:val="center"/>
        <w:rPr>
          <w:rFonts w:ascii="方正小标宋简体" w:eastAsia="方正小标宋简体" w:hAnsi="宋体"/>
          <w:b/>
          <w:bCs/>
          <w:sz w:val="36"/>
          <w:szCs w:val="18"/>
        </w:rPr>
      </w:pPr>
    </w:p>
    <w:p w:rsidR="006A7101" w:rsidRPr="006A7101" w:rsidRDefault="006A7101" w:rsidP="006A7101">
      <w:pPr>
        <w:spacing w:line="480" w:lineRule="auto"/>
        <w:ind w:firstLineChars="300" w:firstLine="900"/>
        <w:rPr>
          <w:rFonts w:ascii="黑体" w:eastAsia="黑体" w:hAnsi="黑体"/>
          <w:sz w:val="30"/>
          <w:szCs w:val="30"/>
        </w:rPr>
      </w:pPr>
      <w:r w:rsidRPr="006A7101">
        <w:rPr>
          <w:rFonts w:ascii="黑体" w:eastAsia="黑体" w:hAnsi="黑体" w:hint="eastAsia"/>
          <w:sz w:val="30"/>
          <w:szCs w:val="30"/>
        </w:rPr>
        <w:t>甲方：西安高新科技职业学院</w:t>
      </w:r>
    </w:p>
    <w:p w:rsidR="006A7101" w:rsidRPr="006A7101" w:rsidRDefault="006A7101" w:rsidP="006A7101">
      <w:pPr>
        <w:spacing w:line="480" w:lineRule="auto"/>
        <w:ind w:firstLineChars="300" w:firstLine="900"/>
        <w:rPr>
          <w:rFonts w:ascii="黑体" w:eastAsia="黑体" w:hAnsi="黑体"/>
          <w:sz w:val="30"/>
          <w:szCs w:val="30"/>
        </w:rPr>
      </w:pPr>
      <w:r w:rsidRPr="006A7101">
        <w:rPr>
          <w:rFonts w:ascii="黑体" w:eastAsia="黑体" w:hAnsi="黑体" w:hint="eastAsia"/>
          <w:sz w:val="30"/>
          <w:szCs w:val="30"/>
        </w:rPr>
        <w:t>乙方：西安蕴哲商贸有限责任公司</w:t>
      </w:r>
    </w:p>
    <w:p w:rsidR="006A7101" w:rsidRPr="006A7101" w:rsidRDefault="006A7101" w:rsidP="006A7101">
      <w:pPr>
        <w:spacing w:line="480" w:lineRule="auto"/>
        <w:ind w:firstLineChars="300" w:firstLine="900"/>
        <w:rPr>
          <w:rFonts w:ascii="黑体" w:eastAsia="黑体" w:hAnsi="黑体"/>
          <w:sz w:val="30"/>
          <w:szCs w:val="30"/>
        </w:rPr>
      </w:pPr>
      <w:r w:rsidRPr="006A7101">
        <w:rPr>
          <w:rFonts w:ascii="黑体" w:eastAsia="黑体" w:hAnsi="黑体" w:hint="eastAsia"/>
          <w:sz w:val="30"/>
          <w:szCs w:val="30"/>
        </w:rPr>
        <w:t>签订日期：二〇一</w:t>
      </w:r>
      <w:r w:rsidR="00AD17CD">
        <w:rPr>
          <w:rFonts w:ascii="黑体" w:eastAsia="黑体" w:hAnsi="黑体" w:hint="eastAsia"/>
          <w:sz w:val="30"/>
          <w:szCs w:val="30"/>
        </w:rPr>
        <w:t>四</w:t>
      </w:r>
      <w:r w:rsidRPr="006A7101">
        <w:rPr>
          <w:rFonts w:ascii="黑体" w:eastAsia="黑体" w:hAnsi="黑体" w:hint="eastAsia"/>
          <w:sz w:val="30"/>
          <w:szCs w:val="30"/>
        </w:rPr>
        <w:t>年</w:t>
      </w:r>
    </w:p>
    <w:p w:rsidR="006A7101" w:rsidRDefault="006A7101" w:rsidP="006A7101">
      <w:pPr>
        <w:spacing w:line="480" w:lineRule="auto"/>
        <w:jc w:val="center"/>
        <w:rPr>
          <w:sz w:val="24"/>
        </w:rPr>
      </w:pPr>
    </w:p>
    <w:p w:rsidR="006A7101" w:rsidRDefault="006A7101" w:rsidP="006A7101">
      <w:pPr>
        <w:spacing w:line="480" w:lineRule="auto"/>
        <w:jc w:val="center"/>
        <w:rPr>
          <w:sz w:val="24"/>
        </w:rPr>
      </w:pPr>
    </w:p>
    <w:p w:rsidR="00CD61F9" w:rsidRDefault="00CD61F9" w:rsidP="006A7101">
      <w:pPr>
        <w:spacing w:line="480" w:lineRule="auto"/>
        <w:jc w:val="center"/>
        <w:rPr>
          <w:sz w:val="24"/>
        </w:rPr>
      </w:pPr>
    </w:p>
    <w:p w:rsidR="005A067C" w:rsidRPr="00CD61F9" w:rsidRDefault="005A067C" w:rsidP="005A067C">
      <w:pPr>
        <w:spacing w:line="480" w:lineRule="auto"/>
        <w:rPr>
          <w:b/>
          <w:sz w:val="24"/>
        </w:rPr>
      </w:pPr>
      <w:r w:rsidRPr="00CD61F9">
        <w:rPr>
          <w:rFonts w:hint="eastAsia"/>
          <w:b/>
          <w:sz w:val="24"/>
        </w:rPr>
        <w:lastRenderedPageBreak/>
        <w:t>甲方：西安高新科技职业学院</w:t>
      </w:r>
    </w:p>
    <w:p w:rsidR="005A067C" w:rsidRPr="00CD61F9" w:rsidRDefault="005A067C" w:rsidP="005A067C">
      <w:pPr>
        <w:spacing w:line="480" w:lineRule="auto"/>
        <w:rPr>
          <w:b/>
          <w:sz w:val="24"/>
        </w:rPr>
      </w:pPr>
      <w:r w:rsidRPr="00CD61F9">
        <w:rPr>
          <w:rFonts w:hint="eastAsia"/>
          <w:b/>
          <w:sz w:val="24"/>
        </w:rPr>
        <w:t>乙方：</w:t>
      </w:r>
      <w:r w:rsidR="00853655" w:rsidRPr="00CD61F9">
        <w:rPr>
          <w:rFonts w:hint="eastAsia"/>
          <w:b/>
          <w:sz w:val="24"/>
        </w:rPr>
        <w:t>西安蕴哲商贸有限</w:t>
      </w:r>
      <w:r w:rsidR="002900CF" w:rsidRPr="00CD61F9">
        <w:rPr>
          <w:rFonts w:hint="eastAsia"/>
          <w:b/>
          <w:sz w:val="24"/>
        </w:rPr>
        <w:t>责任</w:t>
      </w:r>
      <w:r w:rsidR="00853655" w:rsidRPr="00CD61F9">
        <w:rPr>
          <w:rFonts w:hint="eastAsia"/>
          <w:b/>
          <w:sz w:val="24"/>
        </w:rPr>
        <w:t>公司</w:t>
      </w:r>
    </w:p>
    <w:p w:rsidR="005A067C" w:rsidRPr="002B1D31" w:rsidRDefault="005A067C" w:rsidP="002B1D31">
      <w:pPr>
        <w:spacing w:line="360" w:lineRule="auto"/>
        <w:ind w:firstLineChars="200" w:firstLine="560"/>
        <w:rPr>
          <w:sz w:val="28"/>
          <w:szCs w:val="28"/>
        </w:rPr>
      </w:pPr>
      <w:r w:rsidRPr="002B1D31">
        <w:rPr>
          <w:rFonts w:hint="eastAsia"/>
          <w:sz w:val="28"/>
          <w:szCs w:val="28"/>
        </w:rPr>
        <w:t>根据《中华人民共和国合同法》及</w:t>
      </w:r>
      <w:r w:rsidR="00CD61F9" w:rsidRPr="002B1D31">
        <w:rPr>
          <w:rFonts w:hint="eastAsia"/>
          <w:sz w:val="28"/>
          <w:szCs w:val="28"/>
        </w:rPr>
        <w:t>其他</w:t>
      </w:r>
      <w:r w:rsidRPr="002B1D31">
        <w:rPr>
          <w:rFonts w:hint="eastAsia"/>
          <w:sz w:val="28"/>
          <w:szCs w:val="28"/>
        </w:rPr>
        <w:t>有关法律，</w:t>
      </w:r>
      <w:r w:rsidR="00CD61F9" w:rsidRPr="002B1D31">
        <w:rPr>
          <w:rFonts w:hint="eastAsia"/>
          <w:sz w:val="28"/>
          <w:szCs w:val="28"/>
        </w:rPr>
        <w:t>行政法规，遵守平等、自愿、公平和诚实信用的原则，双方就本工程协商一致，签订本合同</w:t>
      </w:r>
      <w:r w:rsidRPr="002B1D31">
        <w:rPr>
          <w:sz w:val="28"/>
          <w:szCs w:val="28"/>
        </w:rPr>
        <w:t>。</w:t>
      </w:r>
    </w:p>
    <w:p w:rsidR="005A067C" w:rsidRPr="002B1D31" w:rsidRDefault="00CD61F9" w:rsidP="002B1D31">
      <w:pPr>
        <w:pStyle w:val="a5"/>
        <w:numPr>
          <w:ilvl w:val="0"/>
          <w:numId w:val="15"/>
        </w:numPr>
        <w:spacing w:line="360" w:lineRule="auto"/>
        <w:ind w:firstLineChars="0"/>
        <w:rPr>
          <w:b/>
          <w:sz w:val="28"/>
          <w:szCs w:val="28"/>
        </w:rPr>
      </w:pPr>
      <w:r w:rsidRPr="002B1D31">
        <w:rPr>
          <w:rFonts w:hint="eastAsia"/>
          <w:b/>
          <w:sz w:val="28"/>
          <w:szCs w:val="28"/>
        </w:rPr>
        <w:t>工程</w:t>
      </w:r>
      <w:r w:rsidRPr="002B1D31">
        <w:rPr>
          <w:b/>
          <w:sz w:val="28"/>
          <w:szCs w:val="28"/>
        </w:rPr>
        <w:t>概况</w:t>
      </w:r>
    </w:p>
    <w:p w:rsidR="002B1D31" w:rsidRDefault="002B1D31" w:rsidP="002B1D31">
      <w:pPr>
        <w:spacing w:line="360" w:lineRule="auto"/>
        <w:ind w:firstLineChars="200" w:firstLine="480"/>
        <w:rPr>
          <w:rFonts w:hint="eastAsia"/>
          <w:sz w:val="24"/>
        </w:rPr>
      </w:pPr>
      <w:r>
        <w:rPr>
          <w:rFonts w:hint="eastAsia"/>
          <w:sz w:val="24"/>
        </w:rPr>
        <w:t>1</w:t>
      </w:r>
      <w:r>
        <w:rPr>
          <w:rFonts w:hint="eastAsia"/>
          <w:sz w:val="24"/>
        </w:rPr>
        <w:t>、</w:t>
      </w:r>
      <w:r w:rsidR="00CD61F9" w:rsidRPr="002B1D31">
        <w:rPr>
          <w:rFonts w:hint="eastAsia"/>
          <w:sz w:val="24"/>
        </w:rPr>
        <w:t>多功能厅阶梯台子制作，安装，学生工作台套在线教育系统的调试测试，远程调控。</w:t>
      </w:r>
    </w:p>
    <w:p w:rsidR="00CD61F9" w:rsidRPr="002B1D31" w:rsidRDefault="00CD61F9" w:rsidP="002B1D31">
      <w:pPr>
        <w:pStyle w:val="a5"/>
        <w:numPr>
          <w:ilvl w:val="0"/>
          <w:numId w:val="16"/>
        </w:numPr>
        <w:spacing w:line="360" w:lineRule="auto"/>
        <w:ind w:firstLineChars="0"/>
        <w:rPr>
          <w:sz w:val="24"/>
        </w:rPr>
      </w:pPr>
      <w:r w:rsidRPr="002B1D31">
        <w:rPr>
          <w:rFonts w:hint="eastAsia"/>
          <w:sz w:val="24"/>
        </w:rPr>
        <w:t>光纤熔</w:t>
      </w:r>
      <w:proofErr w:type="gramStart"/>
      <w:r w:rsidRPr="002B1D31">
        <w:rPr>
          <w:rFonts w:hint="eastAsia"/>
          <w:sz w:val="24"/>
        </w:rPr>
        <w:t>纤</w:t>
      </w:r>
      <w:proofErr w:type="gramEnd"/>
      <w:r w:rsidRPr="002B1D31">
        <w:rPr>
          <w:rFonts w:hint="eastAsia"/>
          <w:sz w:val="24"/>
        </w:rPr>
        <w:t>，校园信息数据迁移，采编系统后台数据库整理，安装调试。</w:t>
      </w:r>
    </w:p>
    <w:p w:rsidR="00CD61F9" w:rsidRPr="002B1D31" w:rsidRDefault="00CD61F9" w:rsidP="002B1D31">
      <w:pPr>
        <w:pStyle w:val="a5"/>
        <w:numPr>
          <w:ilvl w:val="0"/>
          <w:numId w:val="16"/>
        </w:numPr>
        <w:spacing w:line="360" w:lineRule="auto"/>
        <w:ind w:firstLineChars="0"/>
        <w:rPr>
          <w:sz w:val="24"/>
        </w:rPr>
      </w:pPr>
      <w:r w:rsidRPr="002B1D31">
        <w:rPr>
          <w:rFonts w:hint="eastAsia"/>
          <w:sz w:val="24"/>
        </w:rPr>
        <w:t>整体校区道路太阳能路灯，室内节能灯，广场灯等，强弱电安装调试。</w:t>
      </w:r>
    </w:p>
    <w:p w:rsidR="00CD61F9" w:rsidRPr="002B1D31" w:rsidRDefault="00CD61F9" w:rsidP="002B1D31">
      <w:pPr>
        <w:pStyle w:val="a5"/>
        <w:numPr>
          <w:ilvl w:val="0"/>
          <w:numId w:val="16"/>
        </w:numPr>
        <w:spacing w:line="360" w:lineRule="auto"/>
        <w:ind w:firstLineChars="0"/>
        <w:rPr>
          <w:sz w:val="24"/>
        </w:rPr>
      </w:pPr>
      <w:r w:rsidRPr="002B1D31">
        <w:rPr>
          <w:rFonts w:hint="eastAsia"/>
          <w:sz w:val="24"/>
        </w:rPr>
        <w:t>制图机构安装和造价软件开发及点位测试调整。系统设备及辅料详细品牌、型号、数量</w:t>
      </w:r>
      <w:proofErr w:type="gramStart"/>
      <w:r w:rsidRPr="002B1D31">
        <w:rPr>
          <w:rFonts w:hint="eastAsia"/>
          <w:sz w:val="24"/>
        </w:rPr>
        <w:t>见合同</w:t>
      </w:r>
      <w:proofErr w:type="gramEnd"/>
      <w:r w:rsidRPr="002B1D31">
        <w:rPr>
          <w:rFonts w:hint="eastAsia"/>
          <w:sz w:val="24"/>
        </w:rPr>
        <w:t>附件。甲方要求工程设计先进、技术成熟、质量优良、运行可靠、功能完整。</w:t>
      </w:r>
    </w:p>
    <w:p w:rsidR="005A067C" w:rsidRPr="002B1D31" w:rsidRDefault="00CD61F9" w:rsidP="002B1D31">
      <w:pPr>
        <w:pStyle w:val="a5"/>
        <w:numPr>
          <w:ilvl w:val="0"/>
          <w:numId w:val="15"/>
        </w:numPr>
        <w:spacing w:line="360" w:lineRule="auto"/>
        <w:ind w:firstLineChars="0"/>
        <w:rPr>
          <w:b/>
          <w:sz w:val="28"/>
          <w:szCs w:val="28"/>
        </w:rPr>
      </w:pPr>
      <w:r w:rsidRPr="002B1D31">
        <w:rPr>
          <w:rFonts w:hint="eastAsia"/>
          <w:b/>
          <w:sz w:val="28"/>
          <w:szCs w:val="28"/>
        </w:rPr>
        <w:t>工程</w:t>
      </w:r>
      <w:r w:rsidRPr="002B1D31">
        <w:rPr>
          <w:b/>
          <w:sz w:val="28"/>
          <w:szCs w:val="28"/>
        </w:rPr>
        <w:t>施工地点</w:t>
      </w:r>
    </w:p>
    <w:p w:rsidR="00CD61F9" w:rsidRPr="00CD61F9" w:rsidRDefault="00CD61F9" w:rsidP="00CD61F9">
      <w:pPr>
        <w:pStyle w:val="a5"/>
        <w:spacing w:line="360" w:lineRule="auto"/>
        <w:ind w:left="960" w:firstLineChars="0" w:firstLine="0"/>
        <w:rPr>
          <w:sz w:val="24"/>
        </w:rPr>
      </w:pPr>
      <w:r>
        <w:rPr>
          <w:rFonts w:hint="eastAsia"/>
          <w:sz w:val="24"/>
        </w:rPr>
        <w:t>西安高新科技职业学院（户县</w:t>
      </w:r>
      <w:proofErr w:type="gramStart"/>
      <w:r>
        <w:rPr>
          <w:rFonts w:hint="eastAsia"/>
          <w:sz w:val="24"/>
        </w:rPr>
        <w:t>太平峪原</w:t>
      </w:r>
      <w:r>
        <w:rPr>
          <w:rFonts w:hint="eastAsia"/>
          <w:sz w:val="24"/>
        </w:rPr>
        <w:t>210</w:t>
      </w:r>
      <w:r>
        <w:rPr>
          <w:rFonts w:hint="eastAsia"/>
          <w:sz w:val="24"/>
        </w:rPr>
        <w:t>所</w:t>
      </w:r>
      <w:proofErr w:type="gramEnd"/>
      <w:r>
        <w:rPr>
          <w:rFonts w:hint="eastAsia"/>
          <w:sz w:val="24"/>
        </w:rPr>
        <w:t>内）</w:t>
      </w:r>
    </w:p>
    <w:p w:rsidR="005A067C" w:rsidRPr="002B1D31" w:rsidRDefault="00C74C0A" w:rsidP="002B1D31">
      <w:pPr>
        <w:pStyle w:val="a5"/>
        <w:numPr>
          <w:ilvl w:val="0"/>
          <w:numId w:val="15"/>
        </w:numPr>
        <w:spacing w:line="360" w:lineRule="auto"/>
        <w:ind w:firstLineChars="0"/>
        <w:rPr>
          <w:b/>
          <w:sz w:val="28"/>
          <w:szCs w:val="28"/>
        </w:rPr>
      </w:pPr>
      <w:r w:rsidRPr="002B1D31">
        <w:rPr>
          <w:rFonts w:hint="eastAsia"/>
          <w:b/>
          <w:sz w:val="28"/>
          <w:szCs w:val="28"/>
        </w:rPr>
        <w:t>双方责任</w:t>
      </w:r>
    </w:p>
    <w:p w:rsidR="00C74C0A" w:rsidRPr="002B1D31" w:rsidRDefault="002B1D31" w:rsidP="002B1D31">
      <w:pPr>
        <w:spacing w:line="360" w:lineRule="auto"/>
        <w:ind w:firstLineChars="100" w:firstLine="280"/>
        <w:rPr>
          <w:sz w:val="28"/>
          <w:szCs w:val="28"/>
        </w:rPr>
      </w:pPr>
      <w:r w:rsidRPr="002B1D31">
        <w:rPr>
          <w:rFonts w:hint="eastAsia"/>
          <w:sz w:val="28"/>
          <w:szCs w:val="28"/>
        </w:rPr>
        <w:t>（</w:t>
      </w:r>
      <w:r>
        <w:rPr>
          <w:rFonts w:hint="eastAsia"/>
          <w:sz w:val="28"/>
          <w:szCs w:val="28"/>
        </w:rPr>
        <w:t>一</w:t>
      </w:r>
      <w:r w:rsidRPr="002B1D31">
        <w:rPr>
          <w:rFonts w:hint="eastAsia"/>
          <w:sz w:val="28"/>
          <w:szCs w:val="28"/>
        </w:rPr>
        <w:t>）</w:t>
      </w:r>
      <w:r w:rsidR="00C74C0A" w:rsidRPr="002B1D31">
        <w:rPr>
          <w:rFonts w:hint="eastAsia"/>
          <w:sz w:val="28"/>
          <w:szCs w:val="28"/>
        </w:rPr>
        <w:t>甲方责任：</w:t>
      </w:r>
    </w:p>
    <w:p w:rsidR="00C74C0A" w:rsidRPr="002B1D31" w:rsidRDefault="002B1D31" w:rsidP="002B1D31">
      <w:pPr>
        <w:spacing w:line="360" w:lineRule="auto"/>
        <w:ind w:firstLineChars="200" w:firstLine="480"/>
        <w:rPr>
          <w:sz w:val="24"/>
        </w:rPr>
      </w:pPr>
      <w:r>
        <w:rPr>
          <w:rFonts w:hint="eastAsia"/>
          <w:sz w:val="24"/>
        </w:rPr>
        <w:t>1</w:t>
      </w:r>
      <w:r>
        <w:rPr>
          <w:rFonts w:hint="eastAsia"/>
          <w:sz w:val="24"/>
        </w:rPr>
        <w:t>、</w:t>
      </w:r>
      <w:r w:rsidR="00C74C0A" w:rsidRPr="002B1D31">
        <w:rPr>
          <w:rFonts w:hint="eastAsia"/>
          <w:sz w:val="24"/>
        </w:rPr>
        <w:t>负责审定乙方提出的工程技术方案，定期和不定期地听取乙方关于工程进度的情况报告。</w:t>
      </w:r>
    </w:p>
    <w:p w:rsidR="00C74C0A" w:rsidRPr="002B1D31" w:rsidRDefault="00C74C0A" w:rsidP="002B1D31">
      <w:pPr>
        <w:pStyle w:val="a5"/>
        <w:numPr>
          <w:ilvl w:val="0"/>
          <w:numId w:val="18"/>
        </w:numPr>
        <w:spacing w:line="360" w:lineRule="auto"/>
        <w:ind w:firstLineChars="0"/>
        <w:rPr>
          <w:sz w:val="24"/>
        </w:rPr>
      </w:pPr>
      <w:r w:rsidRPr="002B1D31">
        <w:rPr>
          <w:rFonts w:hint="eastAsia"/>
          <w:sz w:val="24"/>
        </w:rPr>
        <w:t>在工程实施的各阶段，对工程进度和质量进行监督检查。</w:t>
      </w:r>
    </w:p>
    <w:p w:rsidR="002B1D31" w:rsidRDefault="00C74C0A" w:rsidP="002B1D31">
      <w:pPr>
        <w:pStyle w:val="a5"/>
        <w:numPr>
          <w:ilvl w:val="0"/>
          <w:numId w:val="18"/>
        </w:numPr>
        <w:spacing w:line="360" w:lineRule="auto"/>
        <w:ind w:firstLineChars="0"/>
        <w:rPr>
          <w:rFonts w:hint="eastAsia"/>
          <w:sz w:val="24"/>
        </w:rPr>
      </w:pPr>
      <w:r w:rsidRPr="002B1D31">
        <w:rPr>
          <w:rFonts w:hint="eastAsia"/>
          <w:sz w:val="24"/>
        </w:rPr>
        <w:t>按合同付款。</w:t>
      </w:r>
    </w:p>
    <w:p w:rsidR="00C74C0A" w:rsidRPr="002B1D31" w:rsidRDefault="00C74C0A" w:rsidP="002B1D31">
      <w:pPr>
        <w:pStyle w:val="a5"/>
        <w:numPr>
          <w:ilvl w:val="0"/>
          <w:numId w:val="19"/>
        </w:numPr>
        <w:spacing w:line="360" w:lineRule="auto"/>
        <w:ind w:firstLineChars="0"/>
        <w:rPr>
          <w:sz w:val="24"/>
        </w:rPr>
      </w:pPr>
      <w:r w:rsidRPr="002B1D31">
        <w:rPr>
          <w:rFonts w:hint="eastAsia"/>
          <w:sz w:val="28"/>
          <w:szCs w:val="28"/>
        </w:rPr>
        <w:t>乙方责任：</w:t>
      </w:r>
    </w:p>
    <w:p w:rsidR="00C74C0A" w:rsidRPr="002B1D31" w:rsidRDefault="00C74C0A" w:rsidP="002B1D31">
      <w:pPr>
        <w:pStyle w:val="a5"/>
        <w:numPr>
          <w:ilvl w:val="0"/>
          <w:numId w:val="20"/>
        </w:numPr>
        <w:spacing w:line="360" w:lineRule="auto"/>
        <w:ind w:firstLineChars="0"/>
        <w:jc w:val="left"/>
        <w:rPr>
          <w:sz w:val="24"/>
        </w:rPr>
      </w:pPr>
      <w:r w:rsidRPr="002B1D31">
        <w:rPr>
          <w:rFonts w:hint="eastAsia"/>
          <w:sz w:val="24"/>
        </w:rPr>
        <w:t>按照甲方的要求，提出总体工程施工方案，保证系统的各项功能全面实现。</w:t>
      </w:r>
    </w:p>
    <w:p w:rsidR="00C74C0A" w:rsidRPr="002B1D31" w:rsidRDefault="00C74C0A" w:rsidP="002B1D31">
      <w:pPr>
        <w:pStyle w:val="a5"/>
        <w:numPr>
          <w:ilvl w:val="0"/>
          <w:numId w:val="20"/>
        </w:numPr>
        <w:spacing w:line="360" w:lineRule="auto"/>
        <w:ind w:firstLineChars="0"/>
        <w:rPr>
          <w:sz w:val="24"/>
        </w:rPr>
      </w:pPr>
      <w:r w:rsidRPr="002B1D31">
        <w:rPr>
          <w:rFonts w:hint="eastAsia"/>
          <w:sz w:val="24"/>
        </w:rPr>
        <w:t>负责设备提供、敷料敷设、硬件设备集成、安装、调试及技术支持。</w:t>
      </w:r>
    </w:p>
    <w:p w:rsidR="00C74C0A" w:rsidRPr="002B1D31" w:rsidRDefault="00C74C0A" w:rsidP="002B1D31">
      <w:pPr>
        <w:pStyle w:val="a5"/>
        <w:numPr>
          <w:ilvl w:val="0"/>
          <w:numId w:val="20"/>
        </w:numPr>
        <w:spacing w:line="360" w:lineRule="auto"/>
        <w:ind w:firstLineChars="0"/>
        <w:rPr>
          <w:sz w:val="24"/>
        </w:rPr>
      </w:pPr>
      <w:r w:rsidRPr="002B1D31">
        <w:rPr>
          <w:rFonts w:hint="eastAsia"/>
          <w:sz w:val="24"/>
        </w:rPr>
        <w:t>定期和不定期向甲方汇报工程进展情况，并负责解答甲方提出的技术问题。</w:t>
      </w:r>
    </w:p>
    <w:p w:rsidR="00C74C0A" w:rsidRDefault="00C74C0A" w:rsidP="002B1D31">
      <w:pPr>
        <w:pStyle w:val="a5"/>
        <w:numPr>
          <w:ilvl w:val="0"/>
          <w:numId w:val="20"/>
        </w:numPr>
        <w:spacing w:line="360" w:lineRule="auto"/>
        <w:ind w:firstLineChars="0"/>
        <w:rPr>
          <w:sz w:val="24"/>
        </w:rPr>
      </w:pPr>
      <w:r>
        <w:rPr>
          <w:rFonts w:hint="eastAsia"/>
          <w:sz w:val="24"/>
        </w:rPr>
        <w:lastRenderedPageBreak/>
        <w:t>指派专业工程师参与设备安装、系统集成、软硬件</w:t>
      </w:r>
      <w:r w:rsidR="00A56F45">
        <w:rPr>
          <w:rFonts w:hint="eastAsia"/>
          <w:sz w:val="24"/>
        </w:rPr>
        <w:t>调试和系统联调测试等工作。</w:t>
      </w:r>
    </w:p>
    <w:p w:rsidR="00A56F45" w:rsidRDefault="00A56F45" w:rsidP="002B1D31">
      <w:pPr>
        <w:pStyle w:val="a5"/>
        <w:numPr>
          <w:ilvl w:val="0"/>
          <w:numId w:val="20"/>
        </w:numPr>
        <w:spacing w:line="360" w:lineRule="auto"/>
        <w:ind w:firstLineChars="0"/>
        <w:rPr>
          <w:sz w:val="24"/>
        </w:rPr>
      </w:pPr>
      <w:r>
        <w:rPr>
          <w:rFonts w:hint="eastAsia"/>
          <w:sz w:val="24"/>
        </w:rPr>
        <w:t>系统验收后向甲方提供完整的技术资料和技术文档。</w:t>
      </w:r>
    </w:p>
    <w:p w:rsidR="00A56F45" w:rsidRDefault="00A56F45" w:rsidP="002B1D31">
      <w:pPr>
        <w:pStyle w:val="a5"/>
        <w:numPr>
          <w:ilvl w:val="0"/>
          <w:numId w:val="20"/>
        </w:numPr>
        <w:spacing w:line="360" w:lineRule="auto"/>
        <w:ind w:firstLineChars="0"/>
        <w:rPr>
          <w:sz w:val="24"/>
        </w:rPr>
      </w:pPr>
      <w:r>
        <w:rPr>
          <w:rFonts w:hint="eastAsia"/>
          <w:sz w:val="24"/>
        </w:rPr>
        <w:t>施工期间，服从甲方管理，遵守甲方施工现场的规章制度和相关规定。</w:t>
      </w:r>
    </w:p>
    <w:p w:rsidR="00A56F45" w:rsidRDefault="00A56F45" w:rsidP="002B1D31">
      <w:pPr>
        <w:pStyle w:val="a5"/>
        <w:numPr>
          <w:ilvl w:val="0"/>
          <w:numId w:val="20"/>
        </w:numPr>
        <w:spacing w:line="360" w:lineRule="auto"/>
        <w:ind w:firstLineChars="0"/>
        <w:rPr>
          <w:sz w:val="24"/>
        </w:rPr>
      </w:pPr>
      <w:r>
        <w:rPr>
          <w:rFonts w:hint="eastAsia"/>
          <w:sz w:val="24"/>
        </w:rPr>
        <w:t>负责做好技术培训和售后服务工作。</w:t>
      </w:r>
    </w:p>
    <w:p w:rsidR="00A56F45" w:rsidRPr="002B1D31" w:rsidRDefault="00A56F45" w:rsidP="002B1D31">
      <w:pPr>
        <w:pStyle w:val="a5"/>
        <w:numPr>
          <w:ilvl w:val="0"/>
          <w:numId w:val="15"/>
        </w:numPr>
        <w:spacing w:line="360" w:lineRule="auto"/>
        <w:ind w:firstLineChars="0"/>
        <w:rPr>
          <w:b/>
          <w:sz w:val="28"/>
          <w:szCs w:val="28"/>
        </w:rPr>
      </w:pPr>
      <w:r w:rsidRPr="002B1D31">
        <w:rPr>
          <w:rFonts w:hint="eastAsia"/>
          <w:b/>
          <w:sz w:val="28"/>
          <w:szCs w:val="28"/>
        </w:rPr>
        <w:t>合同价格</w:t>
      </w:r>
    </w:p>
    <w:p w:rsidR="00A56F45" w:rsidRDefault="00A56F45" w:rsidP="00A56F45">
      <w:pPr>
        <w:pStyle w:val="a5"/>
        <w:spacing w:line="360" w:lineRule="auto"/>
        <w:ind w:left="960" w:firstLineChars="0" w:firstLine="0"/>
        <w:rPr>
          <w:sz w:val="24"/>
        </w:rPr>
      </w:pPr>
      <w:r>
        <w:rPr>
          <w:rFonts w:hint="eastAsia"/>
          <w:sz w:val="24"/>
        </w:rPr>
        <w:t>工程合同的总价为（含发票）人民币：</w:t>
      </w:r>
      <w:proofErr w:type="gramStart"/>
      <w:r>
        <w:rPr>
          <w:rFonts w:hint="eastAsia"/>
          <w:sz w:val="24"/>
        </w:rPr>
        <w:t>贰佰叁拾肆万零玖佰</w:t>
      </w:r>
      <w:proofErr w:type="gramEnd"/>
      <w:r>
        <w:rPr>
          <w:rFonts w:hint="eastAsia"/>
          <w:sz w:val="24"/>
        </w:rPr>
        <w:t>元整（￥：</w:t>
      </w:r>
      <w:r>
        <w:rPr>
          <w:rFonts w:hint="eastAsia"/>
          <w:sz w:val="24"/>
        </w:rPr>
        <w:t>2,340</w:t>
      </w:r>
      <w:r>
        <w:rPr>
          <w:rFonts w:hint="eastAsia"/>
          <w:sz w:val="24"/>
        </w:rPr>
        <w:t>，</w:t>
      </w:r>
      <w:r>
        <w:rPr>
          <w:rFonts w:hint="eastAsia"/>
          <w:sz w:val="24"/>
        </w:rPr>
        <w:t>900.00</w:t>
      </w:r>
      <w:r>
        <w:rPr>
          <w:rFonts w:hint="eastAsia"/>
          <w:sz w:val="24"/>
        </w:rPr>
        <w:t>）</w:t>
      </w:r>
    </w:p>
    <w:p w:rsidR="00A56F45" w:rsidRPr="000C4FEC" w:rsidRDefault="00A56F45" w:rsidP="002B1D31">
      <w:pPr>
        <w:pStyle w:val="a5"/>
        <w:numPr>
          <w:ilvl w:val="0"/>
          <w:numId w:val="15"/>
        </w:numPr>
        <w:spacing w:line="360" w:lineRule="auto"/>
        <w:ind w:firstLineChars="0"/>
        <w:rPr>
          <w:b/>
          <w:sz w:val="28"/>
          <w:szCs w:val="28"/>
        </w:rPr>
      </w:pPr>
      <w:r w:rsidRPr="000C4FEC">
        <w:rPr>
          <w:rFonts w:hint="eastAsia"/>
          <w:b/>
          <w:sz w:val="28"/>
          <w:szCs w:val="28"/>
        </w:rPr>
        <w:t>付款方式</w:t>
      </w:r>
    </w:p>
    <w:p w:rsidR="00A56F45" w:rsidRDefault="00A56F45" w:rsidP="00A56F45">
      <w:pPr>
        <w:spacing w:line="360" w:lineRule="auto"/>
        <w:ind w:left="480" w:firstLineChars="200" w:firstLine="480"/>
        <w:rPr>
          <w:rFonts w:hint="eastAsia"/>
          <w:sz w:val="24"/>
        </w:rPr>
      </w:pPr>
      <w:r w:rsidRPr="00A56F45">
        <w:rPr>
          <w:rFonts w:hint="eastAsia"/>
          <w:sz w:val="24"/>
        </w:rPr>
        <w:t>合同生效后五天内，甲方向乙方支付合同总额的</w:t>
      </w:r>
      <w:r w:rsidRPr="00A56F45">
        <w:rPr>
          <w:rFonts w:hint="eastAsia"/>
          <w:sz w:val="24"/>
        </w:rPr>
        <w:t>45%</w:t>
      </w:r>
      <w:r w:rsidRPr="00A56F45">
        <w:rPr>
          <w:rFonts w:hint="eastAsia"/>
          <w:sz w:val="24"/>
        </w:rPr>
        <w:t>，人民币：</w:t>
      </w:r>
      <w:proofErr w:type="gramStart"/>
      <w:r w:rsidRPr="00A56F45">
        <w:rPr>
          <w:rFonts w:hint="eastAsia"/>
          <w:sz w:val="24"/>
        </w:rPr>
        <w:t>壹佰零伍万叁仟肆佰零伍</w:t>
      </w:r>
      <w:proofErr w:type="gramEnd"/>
      <w:r w:rsidRPr="00A56F45">
        <w:rPr>
          <w:rFonts w:hint="eastAsia"/>
          <w:sz w:val="24"/>
        </w:rPr>
        <w:t>元整（￥：</w:t>
      </w:r>
      <w:r w:rsidRPr="00A56F45">
        <w:rPr>
          <w:rFonts w:hint="eastAsia"/>
          <w:sz w:val="24"/>
        </w:rPr>
        <w:t>1,053,405.00</w:t>
      </w:r>
      <w:r w:rsidRPr="00A56F45">
        <w:rPr>
          <w:rFonts w:hint="eastAsia"/>
          <w:sz w:val="24"/>
        </w:rPr>
        <w:t>）；</w:t>
      </w:r>
    </w:p>
    <w:p w:rsidR="0079653A" w:rsidRPr="00A56F45" w:rsidRDefault="0079653A" w:rsidP="00A56F45">
      <w:pPr>
        <w:spacing w:line="360" w:lineRule="auto"/>
        <w:ind w:left="480" w:firstLineChars="200" w:firstLine="480"/>
        <w:rPr>
          <w:sz w:val="24"/>
        </w:rPr>
      </w:pPr>
      <w:r>
        <w:rPr>
          <w:rFonts w:hint="eastAsia"/>
          <w:sz w:val="24"/>
        </w:rPr>
        <w:t>全部货物运抵甲方指定地点后十天内，甲方向乙方支付合同总额的</w:t>
      </w:r>
      <w:r>
        <w:rPr>
          <w:rFonts w:hint="eastAsia"/>
          <w:sz w:val="24"/>
        </w:rPr>
        <w:t>50%</w:t>
      </w:r>
      <w:r>
        <w:rPr>
          <w:rFonts w:hint="eastAsia"/>
          <w:sz w:val="24"/>
        </w:rPr>
        <w:t>，计人民币：</w:t>
      </w:r>
      <w:proofErr w:type="gramStart"/>
      <w:r>
        <w:rPr>
          <w:rFonts w:hint="eastAsia"/>
          <w:sz w:val="24"/>
        </w:rPr>
        <w:t>壹佰壹拾柒万零肆佰伍拾</w:t>
      </w:r>
      <w:proofErr w:type="gramEnd"/>
      <w:r>
        <w:rPr>
          <w:rFonts w:hint="eastAsia"/>
          <w:sz w:val="24"/>
        </w:rPr>
        <w:t>元整（</w:t>
      </w:r>
      <w:r>
        <w:rPr>
          <w:rFonts w:hint="eastAsia"/>
          <w:sz w:val="24"/>
        </w:rPr>
        <w:t>1</w:t>
      </w:r>
      <w:r>
        <w:rPr>
          <w:rFonts w:hint="eastAsia"/>
          <w:sz w:val="24"/>
        </w:rPr>
        <w:t>，</w:t>
      </w:r>
      <w:r>
        <w:rPr>
          <w:rFonts w:hint="eastAsia"/>
          <w:sz w:val="24"/>
        </w:rPr>
        <w:t>170</w:t>
      </w:r>
      <w:r>
        <w:rPr>
          <w:rFonts w:hint="eastAsia"/>
          <w:sz w:val="24"/>
        </w:rPr>
        <w:t>，</w:t>
      </w:r>
      <w:r>
        <w:rPr>
          <w:rFonts w:hint="eastAsia"/>
          <w:sz w:val="24"/>
        </w:rPr>
        <w:t>450.00</w:t>
      </w:r>
      <w:r>
        <w:rPr>
          <w:rFonts w:hint="eastAsia"/>
          <w:sz w:val="24"/>
        </w:rPr>
        <w:t>）</w:t>
      </w:r>
    </w:p>
    <w:p w:rsidR="00A56F45" w:rsidRDefault="00A56F45" w:rsidP="00A56F45">
      <w:pPr>
        <w:spacing w:line="360" w:lineRule="auto"/>
        <w:ind w:leftChars="200" w:left="420" w:firstLineChars="200" w:firstLine="480"/>
        <w:rPr>
          <w:sz w:val="24"/>
        </w:rPr>
      </w:pPr>
      <w:r w:rsidRPr="00A56F45">
        <w:rPr>
          <w:rFonts w:hint="eastAsia"/>
          <w:sz w:val="24"/>
        </w:rPr>
        <w:t>经系统调试运行，验收合格后十日内支付合同总额的</w:t>
      </w:r>
      <w:r w:rsidRPr="00A56F45">
        <w:rPr>
          <w:rFonts w:hint="eastAsia"/>
          <w:sz w:val="24"/>
        </w:rPr>
        <w:t>5%</w:t>
      </w:r>
      <w:r w:rsidRPr="00A56F45">
        <w:rPr>
          <w:rFonts w:hint="eastAsia"/>
          <w:sz w:val="24"/>
        </w:rPr>
        <w:t>，人民币：</w:t>
      </w:r>
      <w:proofErr w:type="gramStart"/>
      <w:r w:rsidRPr="00A56F45">
        <w:rPr>
          <w:rFonts w:hint="eastAsia"/>
          <w:sz w:val="24"/>
        </w:rPr>
        <w:t>壹拾壹万柒仟零肆拾伍</w:t>
      </w:r>
      <w:proofErr w:type="gramEnd"/>
      <w:r w:rsidRPr="00A56F45">
        <w:rPr>
          <w:rFonts w:hint="eastAsia"/>
          <w:sz w:val="24"/>
        </w:rPr>
        <w:t>元整（￥：</w:t>
      </w:r>
      <w:r w:rsidRPr="00A56F45">
        <w:rPr>
          <w:rFonts w:hint="eastAsia"/>
          <w:sz w:val="24"/>
        </w:rPr>
        <w:t>117,045.00</w:t>
      </w:r>
      <w:r w:rsidRPr="00A56F45">
        <w:rPr>
          <w:rFonts w:hint="eastAsia"/>
          <w:sz w:val="24"/>
        </w:rPr>
        <w:t>）</w:t>
      </w:r>
      <w:r w:rsidR="00423993">
        <w:rPr>
          <w:rFonts w:hint="eastAsia"/>
          <w:sz w:val="24"/>
        </w:rPr>
        <w:t>；</w:t>
      </w:r>
    </w:p>
    <w:p w:rsidR="00423993" w:rsidRDefault="00423993" w:rsidP="00A56F45">
      <w:pPr>
        <w:spacing w:line="360" w:lineRule="auto"/>
        <w:ind w:leftChars="200" w:left="420" w:firstLineChars="200" w:firstLine="480"/>
        <w:rPr>
          <w:sz w:val="24"/>
        </w:rPr>
      </w:pPr>
      <w:r>
        <w:rPr>
          <w:rFonts w:hint="eastAsia"/>
          <w:sz w:val="24"/>
        </w:rPr>
        <w:t>甲方</w:t>
      </w:r>
      <w:proofErr w:type="gramStart"/>
      <w:r>
        <w:rPr>
          <w:rFonts w:hint="eastAsia"/>
          <w:sz w:val="24"/>
        </w:rPr>
        <w:t>每支付</w:t>
      </w:r>
      <w:proofErr w:type="gramEnd"/>
      <w:r>
        <w:rPr>
          <w:rFonts w:hint="eastAsia"/>
          <w:sz w:val="24"/>
        </w:rPr>
        <w:t>一笔合同款，乙方应向甲方开具同等金额的正式发票。</w:t>
      </w:r>
    </w:p>
    <w:p w:rsidR="0023174E" w:rsidRPr="000C4FEC" w:rsidRDefault="0023174E" w:rsidP="002B1D31">
      <w:pPr>
        <w:pStyle w:val="a5"/>
        <w:numPr>
          <w:ilvl w:val="0"/>
          <w:numId w:val="15"/>
        </w:numPr>
        <w:spacing w:line="360" w:lineRule="auto"/>
        <w:ind w:firstLineChars="0"/>
        <w:rPr>
          <w:b/>
          <w:sz w:val="28"/>
          <w:szCs w:val="28"/>
        </w:rPr>
      </w:pPr>
      <w:r w:rsidRPr="000C4FEC">
        <w:rPr>
          <w:rFonts w:hint="eastAsia"/>
          <w:b/>
          <w:sz w:val="28"/>
          <w:szCs w:val="28"/>
        </w:rPr>
        <w:t>供货及施工</w:t>
      </w:r>
    </w:p>
    <w:p w:rsidR="0023174E" w:rsidRDefault="0023174E" w:rsidP="0023174E">
      <w:pPr>
        <w:pStyle w:val="a5"/>
        <w:numPr>
          <w:ilvl w:val="0"/>
          <w:numId w:val="6"/>
        </w:numPr>
        <w:spacing w:line="360" w:lineRule="auto"/>
        <w:ind w:firstLineChars="0"/>
        <w:rPr>
          <w:sz w:val="24"/>
        </w:rPr>
      </w:pPr>
      <w:r>
        <w:rPr>
          <w:rFonts w:hint="eastAsia"/>
          <w:sz w:val="24"/>
        </w:rPr>
        <w:t>乙方按照工期要求安排货物的供给要求。</w:t>
      </w:r>
    </w:p>
    <w:p w:rsidR="0023174E" w:rsidRDefault="0023174E" w:rsidP="0023174E">
      <w:pPr>
        <w:pStyle w:val="a5"/>
        <w:numPr>
          <w:ilvl w:val="0"/>
          <w:numId w:val="6"/>
        </w:numPr>
        <w:spacing w:line="360" w:lineRule="auto"/>
        <w:ind w:firstLineChars="0"/>
        <w:rPr>
          <w:sz w:val="24"/>
        </w:rPr>
      </w:pPr>
      <w:r>
        <w:rPr>
          <w:rFonts w:hint="eastAsia"/>
          <w:sz w:val="24"/>
        </w:rPr>
        <w:t>乙方在合同清单中所列设备的名称、型号应与安装施工中实际使用的设备完全一致。如有变更，则与甲方认可的变更完全一致。</w:t>
      </w:r>
    </w:p>
    <w:p w:rsidR="0023174E" w:rsidRDefault="0023174E" w:rsidP="0023174E">
      <w:pPr>
        <w:pStyle w:val="a5"/>
        <w:numPr>
          <w:ilvl w:val="0"/>
          <w:numId w:val="6"/>
        </w:numPr>
        <w:spacing w:line="360" w:lineRule="auto"/>
        <w:ind w:firstLineChars="0"/>
        <w:rPr>
          <w:sz w:val="24"/>
        </w:rPr>
      </w:pPr>
      <w:r>
        <w:rPr>
          <w:rFonts w:hint="eastAsia"/>
          <w:sz w:val="24"/>
        </w:rPr>
        <w:t>工程交付时间：合同生效后</w:t>
      </w:r>
      <w:r>
        <w:rPr>
          <w:rFonts w:hint="eastAsia"/>
          <w:sz w:val="24"/>
        </w:rPr>
        <w:t>45</w:t>
      </w:r>
      <w:r>
        <w:rPr>
          <w:rFonts w:hint="eastAsia"/>
          <w:sz w:val="24"/>
        </w:rPr>
        <w:t>天内完成施工设备的安装与调试，乙方根据施工计划合理安排设备进场时间。</w:t>
      </w:r>
    </w:p>
    <w:p w:rsidR="0023174E" w:rsidRDefault="0023174E" w:rsidP="0023174E">
      <w:pPr>
        <w:pStyle w:val="a5"/>
        <w:numPr>
          <w:ilvl w:val="0"/>
          <w:numId w:val="6"/>
        </w:numPr>
        <w:spacing w:line="360" w:lineRule="auto"/>
        <w:ind w:firstLineChars="0"/>
        <w:rPr>
          <w:sz w:val="24"/>
        </w:rPr>
      </w:pPr>
      <w:r>
        <w:rPr>
          <w:rFonts w:hint="eastAsia"/>
          <w:sz w:val="24"/>
        </w:rPr>
        <w:t>设备保管：在工程验收完毕之前均由乙方负责保管设备，甲方应提供必要设备存储场所并做好相应的配合工作。</w:t>
      </w:r>
    </w:p>
    <w:p w:rsidR="0023174E" w:rsidRDefault="0023174E" w:rsidP="0023174E">
      <w:pPr>
        <w:pStyle w:val="a5"/>
        <w:numPr>
          <w:ilvl w:val="0"/>
          <w:numId w:val="6"/>
        </w:numPr>
        <w:spacing w:line="360" w:lineRule="auto"/>
        <w:ind w:firstLineChars="0"/>
        <w:rPr>
          <w:sz w:val="24"/>
        </w:rPr>
      </w:pPr>
      <w:r>
        <w:rPr>
          <w:rFonts w:hint="eastAsia"/>
          <w:sz w:val="24"/>
        </w:rPr>
        <w:t>乙方在设备发运前</w:t>
      </w:r>
      <w:r>
        <w:rPr>
          <w:rFonts w:hint="eastAsia"/>
          <w:sz w:val="24"/>
        </w:rPr>
        <w:t>20</w:t>
      </w:r>
      <w:r>
        <w:rPr>
          <w:rFonts w:hint="eastAsia"/>
          <w:sz w:val="24"/>
        </w:rPr>
        <w:t>天将准备发运的设备名称、规格、型号、数量、包装箱件数及储存的要求等以书面形式通知甲方，以便甲方做好相关准备和协调。</w:t>
      </w:r>
    </w:p>
    <w:p w:rsidR="0023174E" w:rsidRPr="000C4FEC" w:rsidRDefault="0023174E" w:rsidP="002B1D31">
      <w:pPr>
        <w:pStyle w:val="a5"/>
        <w:numPr>
          <w:ilvl w:val="0"/>
          <w:numId w:val="15"/>
        </w:numPr>
        <w:spacing w:line="360" w:lineRule="auto"/>
        <w:ind w:firstLineChars="0"/>
        <w:rPr>
          <w:b/>
          <w:sz w:val="28"/>
          <w:szCs w:val="28"/>
        </w:rPr>
      </w:pPr>
      <w:r w:rsidRPr="000C4FEC">
        <w:rPr>
          <w:rFonts w:hint="eastAsia"/>
          <w:b/>
          <w:sz w:val="28"/>
          <w:szCs w:val="28"/>
        </w:rPr>
        <w:t>设备包装</w:t>
      </w:r>
    </w:p>
    <w:p w:rsidR="0023174E" w:rsidRDefault="0023174E" w:rsidP="0023174E">
      <w:pPr>
        <w:pStyle w:val="a5"/>
        <w:spacing w:line="360" w:lineRule="auto"/>
        <w:ind w:left="960" w:firstLineChars="0" w:firstLine="0"/>
        <w:rPr>
          <w:rFonts w:hint="eastAsia"/>
          <w:sz w:val="24"/>
        </w:rPr>
      </w:pPr>
      <w:r>
        <w:rPr>
          <w:rFonts w:hint="eastAsia"/>
          <w:sz w:val="24"/>
        </w:rPr>
        <w:t>为了保证设备在长途运输和</w:t>
      </w:r>
      <w:r w:rsidR="005B58AC">
        <w:rPr>
          <w:rFonts w:hint="eastAsia"/>
          <w:sz w:val="24"/>
        </w:rPr>
        <w:t>装卸过程中安全完好，其包装应符合国家和</w:t>
      </w:r>
      <w:r w:rsidR="005B58AC">
        <w:rPr>
          <w:rFonts w:hint="eastAsia"/>
          <w:sz w:val="24"/>
        </w:rPr>
        <w:lastRenderedPageBreak/>
        <w:t>行业标准的规定。</w:t>
      </w:r>
    </w:p>
    <w:p w:rsidR="004E25DE" w:rsidRPr="000C4FEC" w:rsidRDefault="004E25DE" w:rsidP="002B1D31">
      <w:pPr>
        <w:pStyle w:val="a5"/>
        <w:numPr>
          <w:ilvl w:val="0"/>
          <w:numId w:val="15"/>
        </w:numPr>
        <w:spacing w:line="360" w:lineRule="auto"/>
        <w:ind w:firstLineChars="0"/>
        <w:rPr>
          <w:rFonts w:hint="eastAsia"/>
          <w:b/>
          <w:sz w:val="28"/>
          <w:szCs w:val="28"/>
        </w:rPr>
      </w:pPr>
      <w:r w:rsidRPr="000C4FEC">
        <w:rPr>
          <w:rFonts w:hint="eastAsia"/>
          <w:b/>
          <w:sz w:val="28"/>
          <w:szCs w:val="28"/>
        </w:rPr>
        <w:t>运输及卸货保险</w:t>
      </w:r>
    </w:p>
    <w:p w:rsidR="004E25DE" w:rsidRDefault="004E25DE" w:rsidP="004E25DE">
      <w:pPr>
        <w:pStyle w:val="a5"/>
        <w:numPr>
          <w:ilvl w:val="0"/>
          <w:numId w:val="7"/>
        </w:numPr>
        <w:spacing w:line="360" w:lineRule="auto"/>
        <w:ind w:firstLineChars="0"/>
        <w:rPr>
          <w:rFonts w:hint="eastAsia"/>
          <w:sz w:val="24"/>
        </w:rPr>
      </w:pPr>
      <w:r>
        <w:rPr>
          <w:rFonts w:hint="eastAsia"/>
          <w:sz w:val="24"/>
        </w:rPr>
        <w:t>设备在装卸前由乙方负责投保，一旦货物在装车、运输、卸车过程中发生损坏或短缺，由乙方负责索赔。</w:t>
      </w:r>
    </w:p>
    <w:p w:rsidR="004E25DE" w:rsidRDefault="004E25DE" w:rsidP="004E25DE">
      <w:pPr>
        <w:pStyle w:val="a5"/>
        <w:numPr>
          <w:ilvl w:val="0"/>
          <w:numId w:val="7"/>
        </w:numPr>
        <w:spacing w:line="360" w:lineRule="auto"/>
        <w:ind w:firstLineChars="0"/>
        <w:rPr>
          <w:rFonts w:hint="eastAsia"/>
          <w:sz w:val="24"/>
        </w:rPr>
      </w:pPr>
      <w:r>
        <w:rPr>
          <w:rFonts w:hint="eastAsia"/>
          <w:sz w:val="24"/>
        </w:rPr>
        <w:t>乙方保证在确认设备因卸货、运输过程中发生损坏后，尽快给予替换、修复，不管其造成的原因如何，也不能以办理索赔为由拖延工期。</w:t>
      </w:r>
    </w:p>
    <w:p w:rsidR="004E25DE" w:rsidRPr="000C4FEC" w:rsidRDefault="004E25DE" w:rsidP="002B1D31">
      <w:pPr>
        <w:pStyle w:val="a5"/>
        <w:numPr>
          <w:ilvl w:val="0"/>
          <w:numId w:val="15"/>
        </w:numPr>
        <w:spacing w:line="360" w:lineRule="auto"/>
        <w:ind w:firstLineChars="0"/>
        <w:rPr>
          <w:rFonts w:hint="eastAsia"/>
          <w:b/>
          <w:sz w:val="28"/>
          <w:szCs w:val="28"/>
        </w:rPr>
      </w:pPr>
      <w:r w:rsidRPr="000C4FEC">
        <w:rPr>
          <w:rFonts w:hint="eastAsia"/>
          <w:b/>
          <w:sz w:val="28"/>
          <w:szCs w:val="28"/>
        </w:rPr>
        <w:t>乙方提供的资料</w:t>
      </w:r>
    </w:p>
    <w:p w:rsidR="004E25DE" w:rsidRDefault="004E25DE" w:rsidP="004E25DE">
      <w:pPr>
        <w:pStyle w:val="a5"/>
        <w:numPr>
          <w:ilvl w:val="0"/>
          <w:numId w:val="8"/>
        </w:numPr>
        <w:spacing w:line="360" w:lineRule="auto"/>
        <w:ind w:firstLineChars="0"/>
        <w:rPr>
          <w:rFonts w:hint="eastAsia"/>
          <w:sz w:val="24"/>
        </w:rPr>
      </w:pPr>
      <w:r>
        <w:rPr>
          <w:rFonts w:hint="eastAsia"/>
          <w:sz w:val="24"/>
        </w:rPr>
        <w:t>设备供货计划</w:t>
      </w:r>
    </w:p>
    <w:p w:rsidR="004E25DE" w:rsidRDefault="004E25DE" w:rsidP="004E25DE">
      <w:pPr>
        <w:pStyle w:val="a5"/>
        <w:numPr>
          <w:ilvl w:val="0"/>
          <w:numId w:val="8"/>
        </w:numPr>
        <w:spacing w:line="360" w:lineRule="auto"/>
        <w:ind w:firstLineChars="0"/>
        <w:rPr>
          <w:rFonts w:hint="eastAsia"/>
          <w:sz w:val="24"/>
        </w:rPr>
      </w:pPr>
      <w:r>
        <w:rPr>
          <w:rFonts w:hint="eastAsia"/>
          <w:sz w:val="24"/>
        </w:rPr>
        <w:t>系统施工图、隐蔽工程图纸</w:t>
      </w:r>
    </w:p>
    <w:p w:rsidR="004E25DE" w:rsidRDefault="004E25DE" w:rsidP="004E25DE">
      <w:pPr>
        <w:pStyle w:val="a5"/>
        <w:numPr>
          <w:ilvl w:val="0"/>
          <w:numId w:val="8"/>
        </w:numPr>
        <w:spacing w:line="360" w:lineRule="auto"/>
        <w:ind w:firstLineChars="0"/>
        <w:rPr>
          <w:rFonts w:hint="eastAsia"/>
          <w:sz w:val="24"/>
        </w:rPr>
      </w:pPr>
      <w:r>
        <w:rPr>
          <w:rFonts w:hint="eastAsia"/>
          <w:sz w:val="24"/>
        </w:rPr>
        <w:t>设备质量合格证、说明书等</w:t>
      </w:r>
    </w:p>
    <w:p w:rsidR="004E25DE" w:rsidRPr="000C4FEC" w:rsidRDefault="004E25DE" w:rsidP="004E25DE">
      <w:pPr>
        <w:spacing w:line="360" w:lineRule="auto"/>
        <w:rPr>
          <w:rFonts w:hint="eastAsia"/>
          <w:b/>
          <w:sz w:val="28"/>
          <w:szCs w:val="28"/>
        </w:rPr>
      </w:pPr>
      <w:r w:rsidRPr="000C4FEC">
        <w:rPr>
          <w:rFonts w:hint="eastAsia"/>
          <w:b/>
          <w:sz w:val="28"/>
          <w:szCs w:val="28"/>
        </w:rPr>
        <w:t>十</w:t>
      </w:r>
      <w:r w:rsidR="00910E02" w:rsidRPr="000C4FEC">
        <w:rPr>
          <w:rFonts w:hint="eastAsia"/>
          <w:b/>
          <w:sz w:val="28"/>
          <w:szCs w:val="28"/>
        </w:rPr>
        <w:t>、质量技术标准</w:t>
      </w:r>
    </w:p>
    <w:p w:rsidR="00910E02" w:rsidRDefault="00910E02" w:rsidP="004E25DE">
      <w:pPr>
        <w:spacing w:line="360" w:lineRule="auto"/>
        <w:rPr>
          <w:rFonts w:hint="eastAsia"/>
          <w:sz w:val="24"/>
        </w:rPr>
      </w:pPr>
      <w:r>
        <w:rPr>
          <w:sz w:val="24"/>
        </w:rPr>
        <w:t>本合同所提供的系统设备及安装施工工艺必须符合国家相关标准与规定。</w:t>
      </w:r>
    </w:p>
    <w:p w:rsidR="00910E02" w:rsidRPr="000C4FEC" w:rsidRDefault="00910E02" w:rsidP="004E25DE">
      <w:pPr>
        <w:spacing w:line="360" w:lineRule="auto"/>
        <w:rPr>
          <w:rFonts w:hint="eastAsia"/>
          <w:b/>
          <w:sz w:val="28"/>
          <w:szCs w:val="28"/>
        </w:rPr>
      </w:pPr>
      <w:r w:rsidRPr="000C4FEC">
        <w:rPr>
          <w:rFonts w:hint="eastAsia"/>
          <w:b/>
          <w:sz w:val="28"/>
          <w:szCs w:val="28"/>
        </w:rPr>
        <w:t>十一、质量保证</w:t>
      </w:r>
    </w:p>
    <w:p w:rsidR="00910E02" w:rsidRPr="00910E02" w:rsidRDefault="00910E02" w:rsidP="00910E02">
      <w:pPr>
        <w:pStyle w:val="a5"/>
        <w:numPr>
          <w:ilvl w:val="0"/>
          <w:numId w:val="9"/>
        </w:numPr>
        <w:spacing w:line="360" w:lineRule="auto"/>
        <w:ind w:firstLineChars="0"/>
        <w:rPr>
          <w:rFonts w:hint="eastAsia"/>
          <w:sz w:val="24"/>
        </w:rPr>
      </w:pPr>
      <w:r w:rsidRPr="00910E02">
        <w:rPr>
          <w:rFonts w:hint="eastAsia"/>
          <w:sz w:val="24"/>
        </w:rPr>
        <w:t>乙方承诺系统所有产品均符合国家和国际相关标准。</w:t>
      </w:r>
    </w:p>
    <w:p w:rsidR="00910E02" w:rsidRDefault="00910E02" w:rsidP="00910E02">
      <w:pPr>
        <w:pStyle w:val="a5"/>
        <w:numPr>
          <w:ilvl w:val="0"/>
          <w:numId w:val="9"/>
        </w:numPr>
        <w:spacing w:line="360" w:lineRule="auto"/>
        <w:ind w:firstLineChars="0"/>
        <w:rPr>
          <w:rFonts w:hint="eastAsia"/>
          <w:sz w:val="24"/>
        </w:rPr>
      </w:pPr>
      <w:r>
        <w:rPr>
          <w:rFonts w:hint="eastAsia"/>
          <w:sz w:val="24"/>
        </w:rPr>
        <w:t>乙方对所提供系统设备和安装施工的设计方案、检验、包装、运输、安装、调试、培训和售后服务等各个环节进行严格管理和质量控制。</w:t>
      </w:r>
    </w:p>
    <w:p w:rsidR="00B614DD" w:rsidRPr="000C4FEC" w:rsidRDefault="00B614DD" w:rsidP="00B614DD">
      <w:pPr>
        <w:spacing w:line="360" w:lineRule="auto"/>
        <w:rPr>
          <w:rFonts w:hint="eastAsia"/>
          <w:b/>
          <w:sz w:val="28"/>
          <w:szCs w:val="28"/>
        </w:rPr>
      </w:pPr>
      <w:r w:rsidRPr="000C4FEC">
        <w:rPr>
          <w:rFonts w:hint="eastAsia"/>
          <w:b/>
          <w:sz w:val="28"/>
          <w:szCs w:val="28"/>
        </w:rPr>
        <w:t>十二、设备检验和系统验收</w:t>
      </w:r>
    </w:p>
    <w:p w:rsidR="00B614DD" w:rsidRPr="00B614DD" w:rsidRDefault="00B614DD" w:rsidP="00B614DD">
      <w:pPr>
        <w:pStyle w:val="a5"/>
        <w:numPr>
          <w:ilvl w:val="0"/>
          <w:numId w:val="10"/>
        </w:numPr>
        <w:spacing w:line="360" w:lineRule="auto"/>
        <w:ind w:firstLineChars="0"/>
        <w:rPr>
          <w:rFonts w:hint="eastAsia"/>
          <w:sz w:val="24"/>
        </w:rPr>
      </w:pPr>
      <w:r w:rsidRPr="00B614DD">
        <w:rPr>
          <w:rFonts w:hint="eastAsia"/>
          <w:sz w:val="24"/>
        </w:rPr>
        <w:t>系统设备运到现场后，甲、乙双方一起开箱，共同对货物的型号、规格、数量、外观质量等进行检验，经验收合格后方可安装。</w:t>
      </w:r>
    </w:p>
    <w:p w:rsidR="00B614DD" w:rsidRDefault="00B614DD" w:rsidP="00B614DD">
      <w:pPr>
        <w:pStyle w:val="a5"/>
        <w:numPr>
          <w:ilvl w:val="0"/>
          <w:numId w:val="10"/>
        </w:numPr>
        <w:spacing w:line="360" w:lineRule="auto"/>
        <w:ind w:firstLineChars="0"/>
        <w:rPr>
          <w:rFonts w:hint="eastAsia"/>
          <w:sz w:val="24"/>
        </w:rPr>
      </w:pPr>
      <w:r>
        <w:rPr>
          <w:rFonts w:hint="eastAsia"/>
          <w:sz w:val="24"/>
        </w:rPr>
        <w:t>乙方所承担的系统具备验收条件后，乙方将向甲方提出系统验收申请报告和相应验收文档。甲方收到系统验收申请报告之日起</w:t>
      </w:r>
      <w:r>
        <w:rPr>
          <w:rFonts w:hint="eastAsia"/>
          <w:sz w:val="24"/>
        </w:rPr>
        <w:t>10</w:t>
      </w:r>
      <w:r>
        <w:rPr>
          <w:rFonts w:hint="eastAsia"/>
          <w:sz w:val="24"/>
        </w:rPr>
        <w:t>日内，应组织并完成系统验收测试工作，如未在</w:t>
      </w:r>
      <w:r>
        <w:rPr>
          <w:rFonts w:hint="eastAsia"/>
          <w:sz w:val="24"/>
        </w:rPr>
        <w:t>10</w:t>
      </w:r>
      <w:r>
        <w:rPr>
          <w:rFonts w:hint="eastAsia"/>
          <w:sz w:val="24"/>
        </w:rPr>
        <w:t>日内组织验收工作，视为验收通过。</w:t>
      </w:r>
    </w:p>
    <w:p w:rsidR="00B614DD" w:rsidRDefault="00B614DD" w:rsidP="00B614DD">
      <w:pPr>
        <w:pStyle w:val="a5"/>
        <w:numPr>
          <w:ilvl w:val="0"/>
          <w:numId w:val="10"/>
        </w:numPr>
        <w:spacing w:line="360" w:lineRule="auto"/>
        <w:ind w:firstLineChars="0"/>
        <w:rPr>
          <w:rFonts w:hint="eastAsia"/>
          <w:sz w:val="24"/>
        </w:rPr>
      </w:pPr>
      <w:r>
        <w:rPr>
          <w:rFonts w:hint="eastAsia"/>
          <w:sz w:val="24"/>
        </w:rPr>
        <w:t>验收测试合格即办理移交工作。验收测试不合格由乙方进行整改，整改后再进行验收测试。</w:t>
      </w:r>
    </w:p>
    <w:p w:rsidR="00B614DD" w:rsidRDefault="00B614DD" w:rsidP="00B614DD">
      <w:pPr>
        <w:pStyle w:val="a5"/>
        <w:numPr>
          <w:ilvl w:val="0"/>
          <w:numId w:val="10"/>
        </w:numPr>
        <w:spacing w:line="360" w:lineRule="auto"/>
        <w:ind w:firstLineChars="0"/>
        <w:rPr>
          <w:rFonts w:hint="eastAsia"/>
          <w:sz w:val="24"/>
        </w:rPr>
      </w:pPr>
      <w:r>
        <w:rPr>
          <w:rFonts w:hint="eastAsia"/>
          <w:sz w:val="24"/>
        </w:rPr>
        <w:t>系统验收后向甲方提供全套完整资料和技术文档。</w:t>
      </w:r>
    </w:p>
    <w:p w:rsidR="00B614DD" w:rsidRPr="000C4FEC" w:rsidRDefault="00B614DD" w:rsidP="00B614DD">
      <w:pPr>
        <w:pStyle w:val="a5"/>
        <w:spacing w:line="360" w:lineRule="auto"/>
        <w:ind w:left="360" w:firstLineChars="0" w:firstLine="0"/>
        <w:rPr>
          <w:rFonts w:hint="eastAsia"/>
          <w:b/>
          <w:sz w:val="28"/>
          <w:szCs w:val="28"/>
        </w:rPr>
      </w:pPr>
      <w:r w:rsidRPr="000C4FEC">
        <w:rPr>
          <w:rFonts w:hint="eastAsia"/>
          <w:b/>
          <w:sz w:val="28"/>
          <w:szCs w:val="28"/>
        </w:rPr>
        <w:t>十三、培训和保修</w:t>
      </w:r>
    </w:p>
    <w:p w:rsidR="00B614DD" w:rsidRDefault="00B614DD" w:rsidP="006B3190">
      <w:pPr>
        <w:pStyle w:val="a5"/>
        <w:numPr>
          <w:ilvl w:val="0"/>
          <w:numId w:val="11"/>
        </w:numPr>
        <w:spacing w:line="360" w:lineRule="auto"/>
        <w:ind w:firstLineChars="0"/>
        <w:rPr>
          <w:rFonts w:hint="eastAsia"/>
          <w:sz w:val="24"/>
        </w:rPr>
      </w:pPr>
      <w:r>
        <w:rPr>
          <w:rFonts w:hint="eastAsia"/>
          <w:sz w:val="24"/>
        </w:rPr>
        <w:t>乙方免费为甲方培训全套系统操作及维修人员，保证甲方</w:t>
      </w:r>
      <w:r w:rsidR="006B3190">
        <w:rPr>
          <w:rFonts w:hint="eastAsia"/>
          <w:sz w:val="24"/>
        </w:rPr>
        <w:t>人员能独立使用。</w:t>
      </w:r>
    </w:p>
    <w:p w:rsidR="006B3190" w:rsidRDefault="006B3190" w:rsidP="006B3190">
      <w:pPr>
        <w:pStyle w:val="a5"/>
        <w:numPr>
          <w:ilvl w:val="0"/>
          <w:numId w:val="11"/>
        </w:numPr>
        <w:spacing w:line="360" w:lineRule="auto"/>
        <w:ind w:firstLineChars="0"/>
        <w:rPr>
          <w:rFonts w:hint="eastAsia"/>
          <w:sz w:val="24"/>
        </w:rPr>
      </w:pPr>
      <w:r>
        <w:rPr>
          <w:rFonts w:hint="eastAsia"/>
          <w:sz w:val="24"/>
        </w:rPr>
        <w:lastRenderedPageBreak/>
        <w:t>自验收合格之日起，乙方对合同设备提供免费保修壹年。保修期内，如因使用不当而更换设备材料费用按成本价格收费。保修期过后，乙方继续负有对该系统和设备维修的责任，并应及时解决系统应用中出现的技术问题，且只收取成本费用。</w:t>
      </w:r>
    </w:p>
    <w:p w:rsidR="006B3190" w:rsidRDefault="006B3190" w:rsidP="006B3190">
      <w:pPr>
        <w:pStyle w:val="a5"/>
        <w:numPr>
          <w:ilvl w:val="0"/>
          <w:numId w:val="11"/>
        </w:numPr>
        <w:spacing w:line="360" w:lineRule="auto"/>
        <w:ind w:firstLineChars="0"/>
        <w:rPr>
          <w:rFonts w:hint="eastAsia"/>
          <w:sz w:val="24"/>
        </w:rPr>
      </w:pPr>
      <w:r>
        <w:rPr>
          <w:rFonts w:hint="eastAsia"/>
          <w:sz w:val="24"/>
        </w:rPr>
        <w:t>乙方提供每周</w:t>
      </w:r>
      <w:r>
        <w:rPr>
          <w:rFonts w:hint="eastAsia"/>
          <w:sz w:val="24"/>
        </w:rPr>
        <w:t>7</w:t>
      </w:r>
      <w:r>
        <w:rPr>
          <w:rFonts w:hint="eastAsia"/>
          <w:sz w:val="24"/>
        </w:rPr>
        <w:t>天每天</w:t>
      </w:r>
      <w:r>
        <w:rPr>
          <w:rFonts w:hint="eastAsia"/>
          <w:sz w:val="24"/>
        </w:rPr>
        <w:t>8</w:t>
      </w:r>
      <w:r>
        <w:rPr>
          <w:rFonts w:hint="eastAsia"/>
          <w:sz w:val="24"/>
        </w:rPr>
        <w:t>小时的电话技术支持；对于重要的政治会议，如果系统出现故障，乙方在</w:t>
      </w:r>
      <w:r>
        <w:rPr>
          <w:rFonts w:hint="eastAsia"/>
          <w:sz w:val="24"/>
        </w:rPr>
        <w:t>8</w:t>
      </w:r>
      <w:r>
        <w:rPr>
          <w:rFonts w:hint="eastAsia"/>
          <w:sz w:val="24"/>
        </w:rPr>
        <w:t>小时内赶到现场。</w:t>
      </w:r>
    </w:p>
    <w:p w:rsidR="00803965" w:rsidRPr="000C4FEC" w:rsidRDefault="00803965" w:rsidP="00803965">
      <w:pPr>
        <w:spacing w:line="360" w:lineRule="auto"/>
        <w:ind w:left="360"/>
        <w:rPr>
          <w:rFonts w:hint="eastAsia"/>
          <w:b/>
          <w:sz w:val="28"/>
          <w:szCs w:val="28"/>
        </w:rPr>
      </w:pPr>
      <w:r w:rsidRPr="000C4FEC">
        <w:rPr>
          <w:rFonts w:hint="eastAsia"/>
          <w:b/>
          <w:sz w:val="28"/>
          <w:szCs w:val="28"/>
        </w:rPr>
        <w:t>十四、工程进度</w:t>
      </w:r>
    </w:p>
    <w:p w:rsidR="00803965" w:rsidRDefault="00803965" w:rsidP="00803965">
      <w:pPr>
        <w:spacing w:line="360" w:lineRule="auto"/>
        <w:ind w:left="360"/>
        <w:rPr>
          <w:rFonts w:hint="eastAsia"/>
          <w:sz w:val="24"/>
        </w:rPr>
      </w:pPr>
      <w:r>
        <w:rPr>
          <w:rFonts w:hint="eastAsia"/>
          <w:sz w:val="24"/>
        </w:rPr>
        <w:t xml:space="preserve"> </w:t>
      </w:r>
      <w:r w:rsidR="000C4FEC">
        <w:rPr>
          <w:rFonts w:hint="eastAsia"/>
          <w:sz w:val="24"/>
        </w:rPr>
        <w:t xml:space="preserve">  </w:t>
      </w:r>
      <w:r>
        <w:rPr>
          <w:rFonts w:hint="eastAsia"/>
          <w:sz w:val="24"/>
        </w:rPr>
        <w:t>如乙方未按期完成工程内容，每逾期一日，乙方应向甲方支付本工程总金额百分之一的违约金。</w:t>
      </w:r>
    </w:p>
    <w:p w:rsidR="003126F4" w:rsidRPr="000C4FEC" w:rsidRDefault="003126F4" w:rsidP="00803965">
      <w:pPr>
        <w:spacing w:line="360" w:lineRule="auto"/>
        <w:ind w:left="360"/>
        <w:rPr>
          <w:rFonts w:hint="eastAsia"/>
          <w:b/>
          <w:sz w:val="28"/>
          <w:szCs w:val="28"/>
        </w:rPr>
      </w:pPr>
      <w:r w:rsidRPr="000C4FEC">
        <w:rPr>
          <w:rFonts w:hint="eastAsia"/>
          <w:b/>
          <w:sz w:val="28"/>
          <w:szCs w:val="28"/>
        </w:rPr>
        <w:t>十五、违约处理</w:t>
      </w:r>
    </w:p>
    <w:p w:rsidR="003126F4" w:rsidRPr="003126F4" w:rsidRDefault="003126F4" w:rsidP="003126F4">
      <w:pPr>
        <w:pStyle w:val="a5"/>
        <w:numPr>
          <w:ilvl w:val="0"/>
          <w:numId w:val="12"/>
        </w:numPr>
        <w:spacing w:line="360" w:lineRule="auto"/>
        <w:ind w:firstLineChars="0"/>
        <w:rPr>
          <w:rFonts w:hint="eastAsia"/>
          <w:sz w:val="24"/>
        </w:rPr>
      </w:pPr>
      <w:r w:rsidRPr="003126F4">
        <w:rPr>
          <w:rFonts w:hint="eastAsia"/>
          <w:sz w:val="24"/>
        </w:rPr>
        <w:t>必须按工期进度进行施工，如果发生延期开工或工期延误，由责任方承担损失。</w:t>
      </w:r>
    </w:p>
    <w:p w:rsidR="003126F4" w:rsidRDefault="003126F4" w:rsidP="003126F4">
      <w:pPr>
        <w:pStyle w:val="a5"/>
        <w:numPr>
          <w:ilvl w:val="0"/>
          <w:numId w:val="12"/>
        </w:numPr>
        <w:spacing w:line="360" w:lineRule="auto"/>
        <w:ind w:firstLineChars="0"/>
        <w:rPr>
          <w:rFonts w:hint="eastAsia"/>
          <w:sz w:val="24"/>
        </w:rPr>
      </w:pPr>
      <w:r>
        <w:rPr>
          <w:rFonts w:hint="eastAsia"/>
          <w:sz w:val="24"/>
        </w:rPr>
        <w:t>双方保证按本合同规定履行已方的责任，如有违约，双方友好协商，如协商不成则诉诸法院裁决解决。</w:t>
      </w:r>
    </w:p>
    <w:p w:rsidR="003126F4" w:rsidRPr="000C4FEC" w:rsidRDefault="003126F4" w:rsidP="003126F4">
      <w:pPr>
        <w:spacing w:line="360" w:lineRule="auto"/>
        <w:ind w:left="360"/>
        <w:rPr>
          <w:rFonts w:hint="eastAsia"/>
          <w:b/>
          <w:sz w:val="28"/>
          <w:szCs w:val="28"/>
        </w:rPr>
      </w:pPr>
      <w:r w:rsidRPr="000C4FEC">
        <w:rPr>
          <w:rFonts w:hint="eastAsia"/>
          <w:b/>
          <w:sz w:val="28"/>
          <w:szCs w:val="28"/>
        </w:rPr>
        <w:t>十六、其它</w:t>
      </w:r>
    </w:p>
    <w:p w:rsidR="003126F4" w:rsidRPr="003126F4" w:rsidRDefault="003126F4" w:rsidP="003126F4">
      <w:pPr>
        <w:pStyle w:val="a5"/>
        <w:numPr>
          <w:ilvl w:val="0"/>
          <w:numId w:val="13"/>
        </w:numPr>
        <w:spacing w:line="360" w:lineRule="auto"/>
        <w:ind w:firstLineChars="0"/>
        <w:rPr>
          <w:rFonts w:hint="eastAsia"/>
          <w:sz w:val="24"/>
        </w:rPr>
      </w:pPr>
      <w:r w:rsidRPr="003126F4">
        <w:rPr>
          <w:rFonts w:hint="eastAsia"/>
          <w:sz w:val="24"/>
        </w:rPr>
        <w:t>系统设备清单作为本合同的附件，与本合同具有同等法律效力。</w:t>
      </w:r>
    </w:p>
    <w:p w:rsidR="003126F4" w:rsidRDefault="003126F4" w:rsidP="003126F4">
      <w:pPr>
        <w:pStyle w:val="a5"/>
        <w:numPr>
          <w:ilvl w:val="0"/>
          <w:numId w:val="13"/>
        </w:numPr>
        <w:spacing w:line="360" w:lineRule="auto"/>
        <w:ind w:firstLineChars="0"/>
        <w:rPr>
          <w:rFonts w:hint="eastAsia"/>
          <w:sz w:val="24"/>
        </w:rPr>
      </w:pPr>
      <w:r>
        <w:rPr>
          <w:rFonts w:hint="eastAsia"/>
          <w:sz w:val="24"/>
        </w:rPr>
        <w:t>本合同在执行过程中，补立协议、往来信件一经双方签字和盖章确认及有关的会议纪要、图纸、技术资料等即成为本合同的附件和有效组成部分，其生效日期为甲、乙双方签字盖章确认和签发之日起计算。</w:t>
      </w:r>
    </w:p>
    <w:p w:rsidR="000C44AA" w:rsidRPr="003126F4" w:rsidRDefault="000C44AA" w:rsidP="003126F4">
      <w:pPr>
        <w:pStyle w:val="a5"/>
        <w:numPr>
          <w:ilvl w:val="0"/>
          <w:numId w:val="13"/>
        </w:numPr>
        <w:spacing w:line="360" w:lineRule="auto"/>
        <w:ind w:firstLineChars="0"/>
        <w:rPr>
          <w:sz w:val="24"/>
        </w:rPr>
      </w:pPr>
      <w:r>
        <w:rPr>
          <w:rFonts w:hint="eastAsia"/>
          <w:sz w:val="24"/>
        </w:rPr>
        <w:t>本合同一式四份，甲、乙双方各执两份，双方签字盖章后生效；传真件有效。</w:t>
      </w:r>
    </w:p>
    <w:p w:rsidR="0030387D" w:rsidRDefault="000C44AA" w:rsidP="005A067C">
      <w:pPr>
        <w:spacing w:line="480" w:lineRule="auto"/>
        <w:rPr>
          <w:sz w:val="24"/>
        </w:rPr>
      </w:pPr>
      <w:r>
        <w:rPr>
          <w:sz w:val="24"/>
        </w:rPr>
        <w:t>【以下为签字部分】</w:t>
      </w:r>
    </w:p>
    <w:p w:rsidR="005A067C" w:rsidRDefault="005A067C" w:rsidP="005A067C">
      <w:pPr>
        <w:spacing w:line="480" w:lineRule="auto"/>
        <w:rPr>
          <w:rFonts w:hint="eastAsia"/>
          <w:sz w:val="24"/>
        </w:rPr>
      </w:pPr>
      <w:r>
        <w:rPr>
          <w:rFonts w:hint="eastAsia"/>
          <w:sz w:val="24"/>
        </w:rPr>
        <w:t>甲方签字（盖章）：</w:t>
      </w:r>
      <w:r w:rsidR="00F60362">
        <w:rPr>
          <w:rFonts w:hint="eastAsia"/>
          <w:sz w:val="24"/>
        </w:rPr>
        <w:t xml:space="preserve">                     </w:t>
      </w:r>
      <w:r>
        <w:rPr>
          <w:rFonts w:hint="eastAsia"/>
          <w:sz w:val="24"/>
        </w:rPr>
        <w:t>乙方签字（盖章）：</w:t>
      </w:r>
    </w:p>
    <w:p w:rsidR="000C4FEC" w:rsidRDefault="000C4FEC" w:rsidP="005A067C">
      <w:pPr>
        <w:spacing w:line="480" w:lineRule="auto"/>
        <w:rPr>
          <w:sz w:val="24"/>
        </w:rPr>
      </w:pPr>
      <w:r w:rsidRPr="000C4FEC">
        <w:rPr>
          <w:b/>
          <w:sz w:val="24"/>
        </w:rPr>
        <w:t>西安高新科技职业学院</w:t>
      </w:r>
      <w:r>
        <w:rPr>
          <w:rFonts w:hint="eastAsia"/>
          <w:sz w:val="24"/>
        </w:rPr>
        <w:t xml:space="preserve">                  </w:t>
      </w:r>
      <w:r w:rsidRPr="00CD61F9">
        <w:rPr>
          <w:rFonts w:hint="eastAsia"/>
          <w:b/>
          <w:sz w:val="24"/>
        </w:rPr>
        <w:t>西安蕴哲商贸有限责任公司</w:t>
      </w:r>
    </w:p>
    <w:p w:rsidR="005A067C" w:rsidRDefault="005A067C" w:rsidP="005A067C">
      <w:pPr>
        <w:spacing w:line="480" w:lineRule="auto"/>
        <w:rPr>
          <w:sz w:val="24"/>
        </w:rPr>
      </w:pPr>
      <w:r>
        <w:rPr>
          <w:rFonts w:hint="eastAsia"/>
          <w:sz w:val="24"/>
        </w:rPr>
        <w:t>法定代表或代理人</w:t>
      </w:r>
      <w:r w:rsidR="00F60362">
        <w:rPr>
          <w:rFonts w:hint="eastAsia"/>
          <w:sz w:val="24"/>
        </w:rPr>
        <w:t xml:space="preserve">                  </w:t>
      </w:r>
      <w:bookmarkStart w:id="0" w:name="_GoBack"/>
      <w:bookmarkEnd w:id="0"/>
      <w:r w:rsidR="00F60362">
        <w:rPr>
          <w:rFonts w:hint="eastAsia"/>
          <w:sz w:val="24"/>
        </w:rPr>
        <w:t xml:space="preserve">    </w:t>
      </w:r>
      <w:r>
        <w:rPr>
          <w:rFonts w:hint="eastAsia"/>
          <w:sz w:val="24"/>
        </w:rPr>
        <w:t>法定代表或代理人</w:t>
      </w:r>
    </w:p>
    <w:p w:rsidR="005A067C" w:rsidRDefault="005A067C" w:rsidP="00AD17CD">
      <w:pPr>
        <w:spacing w:line="480" w:lineRule="auto"/>
        <w:ind w:firstLineChars="300" w:firstLine="720"/>
        <w:rPr>
          <w:sz w:val="24"/>
        </w:rPr>
      </w:pPr>
      <w:r>
        <w:rPr>
          <w:rFonts w:hint="eastAsia"/>
          <w:sz w:val="24"/>
        </w:rPr>
        <w:t>年</w:t>
      </w:r>
      <w:r w:rsidR="00AD17CD">
        <w:rPr>
          <w:rFonts w:hint="eastAsia"/>
          <w:sz w:val="24"/>
        </w:rPr>
        <w:t xml:space="preserve">  </w:t>
      </w:r>
      <w:r>
        <w:rPr>
          <w:rFonts w:hint="eastAsia"/>
          <w:sz w:val="24"/>
        </w:rPr>
        <w:t>月</w:t>
      </w:r>
      <w:r w:rsidR="00AD17CD">
        <w:rPr>
          <w:rFonts w:hint="eastAsia"/>
          <w:sz w:val="24"/>
        </w:rPr>
        <w:t xml:space="preserve">  </w:t>
      </w:r>
      <w:r>
        <w:rPr>
          <w:rFonts w:hint="eastAsia"/>
          <w:sz w:val="24"/>
        </w:rPr>
        <w:t>日</w:t>
      </w:r>
      <w:r w:rsidR="00F60362">
        <w:rPr>
          <w:rFonts w:hint="eastAsia"/>
          <w:sz w:val="24"/>
        </w:rPr>
        <w:t xml:space="preserve">                     </w:t>
      </w:r>
      <w:r w:rsidR="00AD17CD">
        <w:rPr>
          <w:rFonts w:hint="eastAsia"/>
          <w:sz w:val="24"/>
        </w:rPr>
        <w:t xml:space="preserve">       </w:t>
      </w:r>
      <w:r>
        <w:rPr>
          <w:rFonts w:hint="eastAsia"/>
          <w:sz w:val="24"/>
        </w:rPr>
        <w:t>年</w:t>
      </w:r>
      <w:r w:rsidR="00AD17CD">
        <w:rPr>
          <w:rFonts w:hint="eastAsia"/>
          <w:sz w:val="24"/>
        </w:rPr>
        <w:t xml:space="preserve">  </w:t>
      </w:r>
      <w:r>
        <w:rPr>
          <w:rFonts w:hint="eastAsia"/>
          <w:sz w:val="24"/>
        </w:rPr>
        <w:t>月</w:t>
      </w:r>
      <w:r w:rsidR="00AD17CD">
        <w:rPr>
          <w:rFonts w:hint="eastAsia"/>
          <w:sz w:val="24"/>
        </w:rPr>
        <w:t xml:space="preserve">   </w:t>
      </w:r>
      <w:r>
        <w:rPr>
          <w:rFonts w:hint="eastAsia"/>
          <w:sz w:val="24"/>
        </w:rPr>
        <w:t>日</w:t>
      </w:r>
    </w:p>
    <w:p w:rsidR="005A067C" w:rsidRDefault="005A067C" w:rsidP="005A067C">
      <w:pPr>
        <w:spacing w:line="480" w:lineRule="auto"/>
        <w:ind w:firstLineChars="200" w:firstLine="480"/>
        <w:rPr>
          <w:rFonts w:ascii="宋体" w:hAnsi="宋体" w:cs="宋体"/>
          <w:kern w:val="0"/>
          <w:sz w:val="24"/>
        </w:rPr>
        <w:sectPr w:rsidR="005A067C">
          <w:pgSz w:w="11906" w:h="16838"/>
          <w:pgMar w:top="1246" w:right="1800" w:bottom="1246" w:left="1800" w:header="851" w:footer="992" w:gutter="0"/>
          <w:cols w:space="720"/>
          <w:docGrid w:type="lines" w:linePitch="312"/>
        </w:sectPr>
      </w:pPr>
    </w:p>
    <w:p w:rsidR="00EC6E61" w:rsidRDefault="005A067C" w:rsidP="005A067C">
      <w:pPr>
        <w:spacing w:line="480" w:lineRule="auto"/>
        <w:rPr>
          <w:rFonts w:ascii="宋体" w:hAnsi="宋体" w:cs="宋体" w:hint="eastAsia"/>
          <w:kern w:val="0"/>
          <w:sz w:val="24"/>
        </w:rPr>
      </w:pPr>
      <w:r>
        <w:rPr>
          <w:rFonts w:ascii="宋体" w:hAnsi="宋体" w:cs="宋体" w:hint="eastAsia"/>
          <w:kern w:val="0"/>
          <w:sz w:val="24"/>
        </w:rPr>
        <w:lastRenderedPageBreak/>
        <w:t>附件：</w:t>
      </w:r>
    </w:p>
    <w:tbl>
      <w:tblPr>
        <w:tblW w:w="9137" w:type="dxa"/>
        <w:tblInd w:w="-318" w:type="dxa"/>
        <w:tblLook w:val="04A0" w:firstRow="1" w:lastRow="0" w:firstColumn="1" w:lastColumn="0" w:noHBand="0" w:noVBand="1"/>
      </w:tblPr>
      <w:tblGrid>
        <w:gridCol w:w="2694"/>
        <w:gridCol w:w="993"/>
        <w:gridCol w:w="1984"/>
        <w:gridCol w:w="1446"/>
        <w:gridCol w:w="680"/>
        <w:gridCol w:w="1340"/>
      </w:tblGrid>
      <w:tr w:rsidR="0079653A" w:rsidRPr="0079653A" w:rsidTr="0079653A">
        <w:trPr>
          <w:trHeight w:val="2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center"/>
              <w:rPr>
                <w:rFonts w:ascii="宋体" w:hAnsi="宋体" w:cs="宋体"/>
                <w:color w:val="000000"/>
                <w:kern w:val="0"/>
                <w:sz w:val="22"/>
                <w:szCs w:val="22"/>
              </w:rPr>
            </w:pPr>
            <w:r w:rsidRPr="0079653A">
              <w:rPr>
                <w:rFonts w:ascii="宋体" w:hAnsi="宋体" w:cs="宋体" w:hint="eastAsia"/>
                <w:color w:val="000000"/>
                <w:kern w:val="0"/>
                <w:sz w:val="22"/>
                <w:szCs w:val="22"/>
              </w:rPr>
              <w:t>设备名称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center"/>
              <w:rPr>
                <w:rFonts w:ascii="宋体" w:hAnsi="宋体" w:cs="宋体"/>
                <w:color w:val="000000"/>
                <w:kern w:val="0"/>
                <w:sz w:val="22"/>
                <w:szCs w:val="22"/>
              </w:rPr>
            </w:pPr>
            <w:r w:rsidRPr="0079653A">
              <w:rPr>
                <w:rFonts w:ascii="宋体" w:hAnsi="宋体" w:cs="宋体" w:hint="eastAsia"/>
                <w:color w:val="000000"/>
                <w:kern w:val="0"/>
                <w:sz w:val="22"/>
                <w:szCs w:val="22"/>
              </w:rPr>
              <w:t>厂家</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center"/>
              <w:rPr>
                <w:rFonts w:ascii="宋体" w:hAnsi="宋体" w:cs="宋体"/>
                <w:color w:val="000000"/>
                <w:kern w:val="0"/>
                <w:sz w:val="22"/>
                <w:szCs w:val="22"/>
              </w:rPr>
            </w:pPr>
            <w:r w:rsidRPr="0079653A">
              <w:rPr>
                <w:rFonts w:ascii="宋体" w:hAnsi="宋体" w:cs="宋体" w:hint="eastAsia"/>
                <w:color w:val="000000"/>
                <w:kern w:val="0"/>
                <w:sz w:val="22"/>
                <w:szCs w:val="22"/>
              </w:rPr>
              <w:t>型号</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center"/>
              <w:rPr>
                <w:rFonts w:ascii="宋体" w:hAnsi="宋体" w:cs="宋体"/>
                <w:color w:val="000000"/>
                <w:kern w:val="0"/>
                <w:sz w:val="22"/>
                <w:szCs w:val="22"/>
              </w:rPr>
            </w:pPr>
            <w:r w:rsidRPr="0079653A">
              <w:rPr>
                <w:rFonts w:ascii="宋体" w:hAnsi="宋体" w:cs="宋体" w:hint="eastAsia"/>
                <w:color w:val="000000"/>
                <w:kern w:val="0"/>
                <w:sz w:val="22"/>
                <w:szCs w:val="22"/>
              </w:rPr>
              <w:t>单价（万元）</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center"/>
              <w:rPr>
                <w:rFonts w:ascii="宋体" w:hAnsi="宋体" w:cs="宋体"/>
                <w:color w:val="000000"/>
                <w:kern w:val="0"/>
                <w:sz w:val="22"/>
                <w:szCs w:val="22"/>
              </w:rPr>
            </w:pPr>
            <w:r w:rsidRPr="0079653A">
              <w:rPr>
                <w:rFonts w:ascii="宋体" w:hAnsi="宋体" w:cs="宋体" w:hint="eastAsia"/>
                <w:color w:val="000000"/>
                <w:kern w:val="0"/>
                <w:sz w:val="22"/>
                <w:szCs w:val="22"/>
              </w:rPr>
              <w:t>数量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center"/>
              <w:rPr>
                <w:rFonts w:ascii="宋体" w:hAnsi="宋体" w:cs="宋体"/>
                <w:color w:val="000000"/>
                <w:kern w:val="0"/>
                <w:sz w:val="22"/>
                <w:szCs w:val="22"/>
              </w:rPr>
            </w:pPr>
            <w:r w:rsidRPr="0079653A">
              <w:rPr>
                <w:rFonts w:ascii="宋体" w:hAnsi="宋体" w:cs="宋体" w:hint="eastAsia"/>
                <w:color w:val="000000"/>
                <w:kern w:val="0"/>
                <w:sz w:val="22"/>
                <w:szCs w:val="22"/>
              </w:rPr>
              <w:t>小计（万元）</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空调（含安装费）</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格力</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3P</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0.7</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10</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7</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IP SAN 高速数据存储装置</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EMC</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NVX5300</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20</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20</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电子白板、电动投影幕</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红叶电动幕150寸</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0.95</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12</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11.4</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多媒体视屏展示台</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proofErr w:type="gramStart"/>
            <w:r w:rsidRPr="0079653A">
              <w:rPr>
                <w:rFonts w:ascii="宋体" w:hAnsi="宋体" w:cs="宋体" w:hint="eastAsia"/>
                <w:color w:val="000000"/>
                <w:kern w:val="0"/>
                <w:sz w:val="22"/>
                <w:szCs w:val="22"/>
              </w:rPr>
              <w:t>鸿合</w:t>
            </w:r>
            <w:proofErr w:type="gramEnd"/>
            <w:r w:rsidRPr="0079653A">
              <w:rPr>
                <w:rFonts w:ascii="宋体" w:hAnsi="宋体" w:cs="宋体" w:hint="eastAsia"/>
                <w:color w:val="000000"/>
                <w:kern w:val="0"/>
                <w:sz w:val="22"/>
                <w:szCs w:val="22"/>
              </w:rPr>
              <w:t>Hite vision</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0.21</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0.21</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高亮度投影仪</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含安装</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0.85</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12</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10.2</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功放</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松下</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1000</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0.98</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0.98</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功放</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LO450</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0.38</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0.38</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海康硬盘录像机</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海康</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8路，2T硬盘</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0.74</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0.74</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海天无线话筒</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PG288</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0.36</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1.44</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合金台架</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7.3</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14.6</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慧</w:t>
            </w:r>
            <w:proofErr w:type="gramStart"/>
            <w:r w:rsidRPr="0079653A">
              <w:rPr>
                <w:rFonts w:ascii="宋体" w:hAnsi="宋体" w:cs="宋体" w:hint="eastAsia"/>
                <w:color w:val="000000"/>
                <w:kern w:val="0"/>
                <w:sz w:val="22"/>
                <w:szCs w:val="22"/>
              </w:rPr>
              <w:t>明会议</w:t>
            </w:r>
            <w:proofErr w:type="gramEnd"/>
            <w:r w:rsidRPr="0079653A">
              <w:rPr>
                <w:rFonts w:ascii="宋体" w:hAnsi="宋体" w:cs="宋体" w:hint="eastAsia"/>
                <w:color w:val="000000"/>
                <w:kern w:val="0"/>
                <w:sz w:val="22"/>
                <w:szCs w:val="22"/>
              </w:rPr>
              <w:t>处理器</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H335</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0.77</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0.77</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佳能复印机2002G</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自动</w:t>
            </w:r>
            <w:proofErr w:type="gramStart"/>
            <w:r w:rsidRPr="0079653A">
              <w:rPr>
                <w:rFonts w:ascii="宋体" w:hAnsi="宋体" w:cs="宋体" w:hint="eastAsia"/>
                <w:color w:val="000000"/>
                <w:kern w:val="0"/>
                <w:sz w:val="22"/>
                <w:szCs w:val="22"/>
              </w:rPr>
              <w:t>输稿器</w:t>
            </w:r>
            <w:proofErr w:type="gramEnd"/>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0.965</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0.965</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佳能复印机2003G</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双面器</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0.825</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0.825</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讲台</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0.076</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0.304</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交换机</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S3700-48</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0.35</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0.7</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交换机</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S2700-24</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0.29</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0.29</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接入二层交换机</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华为</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S3700-52P-SI-CI</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0.42</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20</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8.4</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空调</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3P</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0.8</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2.4</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空调</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格力5</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1.3</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6</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7.8</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视频矩阵</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proofErr w:type="gramStart"/>
            <w:r w:rsidRPr="0079653A">
              <w:rPr>
                <w:rFonts w:ascii="宋体" w:hAnsi="宋体" w:cs="宋体" w:hint="eastAsia"/>
                <w:color w:val="000000"/>
                <w:kern w:val="0"/>
                <w:sz w:val="22"/>
                <w:szCs w:val="22"/>
              </w:rPr>
              <w:t>英飞</w:t>
            </w:r>
            <w:proofErr w:type="gramEnd"/>
            <w:r w:rsidRPr="0079653A">
              <w:rPr>
                <w:rFonts w:ascii="宋体" w:hAnsi="宋体" w:cs="宋体" w:hint="eastAsia"/>
                <w:color w:val="000000"/>
                <w:kern w:val="0"/>
                <w:sz w:val="22"/>
                <w:szCs w:val="22"/>
              </w:rPr>
              <w:t>ITVA</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1.28</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1.28</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视频矩阵</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0.74</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0.74</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调音台</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雅马哈MG 102C</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1.1</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1.1</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调音台</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MG166</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0.67</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0.67</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网络服务器机柜</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图腾</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42U</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0.35</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1.05</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网络机柜</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图腾</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0.1</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0.2</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网络交换机机柜</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图腾</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0.2</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0.2</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网络硬盘刻录机</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0.42</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0.42</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无线AP</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思科WAP321-C-K9</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0.22</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0.44</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无线话筒</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EU5000</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0.085</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0.17</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下一代防火墙</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任子行</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DAS-NGFW5000</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28</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28</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音箱</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松下500</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0.86</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1.72</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音箱</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功率400W</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0.23</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0.46</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预装软件</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广联达造价软件</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0.6</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60</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36</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在线式延时电源</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proofErr w:type="gramStart"/>
            <w:r w:rsidRPr="0079653A">
              <w:rPr>
                <w:rFonts w:ascii="宋体" w:hAnsi="宋体" w:cs="宋体" w:hint="eastAsia"/>
                <w:color w:val="000000"/>
                <w:kern w:val="0"/>
                <w:sz w:val="22"/>
                <w:szCs w:val="22"/>
              </w:rPr>
              <w:t>山特</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20KVA</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3.31</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3.31</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太阳能路灯</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0.602675</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60</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36.1605</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太阳能庭院灯</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0.3</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66</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19.8</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其他材料</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5.7655</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5.7655</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其他零星配件</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7.2</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7.2</w:t>
            </w:r>
          </w:p>
        </w:tc>
      </w:tr>
      <w:tr w:rsidR="0079653A" w:rsidRPr="0079653A" w:rsidTr="0079653A">
        <w:trPr>
          <w:trHeight w:val="2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合计</w:t>
            </w:r>
          </w:p>
        </w:tc>
        <w:tc>
          <w:tcPr>
            <w:tcW w:w="993"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446"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left"/>
              <w:rPr>
                <w:rFonts w:ascii="宋体" w:hAnsi="宋体" w:cs="宋体"/>
                <w:color w:val="000000"/>
                <w:kern w:val="0"/>
                <w:sz w:val="22"/>
                <w:szCs w:val="22"/>
              </w:rPr>
            </w:pPr>
            <w:r w:rsidRPr="0079653A">
              <w:rPr>
                <w:rFonts w:ascii="宋体" w:hAnsi="宋体" w:cs="宋体" w:hint="eastAsia"/>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79653A" w:rsidRPr="0079653A" w:rsidRDefault="0079653A" w:rsidP="0079653A">
            <w:pPr>
              <w:widowControl/>
              <w:jc w:val="right"/>
              <w:rPr>
                <w:rFonts w:ascii="宋体" w:hAnsi="宋体" w:cs="宋体"/>
                <w:color w:val="000000"/>
                <w:kern w:val="0"/>
                <w:sz w:val="22"/>
                <w:szCs w:val="22"/>
              </w:rPr>
            </w:pPr>
            <w:r w:rsidRPr="0079653A">
              <w:rPr>
                <w:rFonts w:ascii="宋体" w:hAnsi="宋体" w:cs="宋体" w:hint="eastAsia"/>
                <w:color w:val="000000"/>
                <w:kern w:val="0"/>
                <w:sz w:val="22"/>
                <w:szCs w:val="22"/>
              </w:rPr>
              <w:t>234.09</w:t>
            </w:r>
          </w:p>
        </w:tc>
      </w:tr>
    </w:tbl>
    <w:p w:rsidR="0079653A" w:rsidRDefault="0079653A" w:rsidP="005A067C">
      <w:pPr>
        <w:spacing w:line="480" w:lineRule="auto"/>
        <w:rPr>
          <w:rFonts w:ascii="宋体" w:hAnsi="宋体" w:cs="宋体"/>
          <w:kern w:val="0"/>
          <w:sz w:val="24"/>
        </w:rPr>
      </w:pPr>
    </w:p>
    <w:sectPr w:rsidR="0079653A" w:rsidSect="008343E3">
      <w:pgSz w:w="11906" w:h="16838"/>
      <w:pgMar w:top="1246" w:right="1800" w:bottom="1246"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B0" w:rsidRDefault="00705BB0" w:rsidP="005A067C">
      <w:r>
        <w:separator/>
      </w:r>
    </w:p>
  </w:endnote>
  <w:endnote w:type="continuationSeparator" w:id="0">
    <w:p w:rsidR="00705BB0" w:rsidRDefault="00705BB0" w:rsidP="005A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B0" w:rsidRDefault="00705BB0" w:rsidP="005A067C">
      <w:r>
        <w:separator/>
      </w:r>
    </w:p>
  </w:footnote>
  <w:footnote w:type="continuationSeparator" w:id="0">
    <w:p w:rsidR="00705BB0" w:rsidRDefault="00705BB0" w:rsidP="005A0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058"/>
    <w:multiLevelType w:val="hybridMultilevel"/>
    <w:tmpl w:val="1D9EC126"/>
    <w:lvl w:ilvl="0" w:tplc="1E7E217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6B03D46"/>
    <w:multiLevelType w:val="hybridMultilevel"/>
    <w:tmpl w:val="B32E8B36"/>
    <w:lvl w:ilvl="0" w:tplc="88A23DE4">
      <w:start w:val="1"/>
      <w:numFmt w:val="japaneseCounting"/>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
    <w:nsid w:val="07212CDB"/>
    <w:multiLevelType w:val="hybridMultilevel"/>
    <w:tmpl w:val="5B2039AC"/>
    <w:lvl w:ilvl="0" w:tplc="CE3EA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3F64EB"/>
    <w:multiLevelType w:val="hybridMultilevel"/>
    <w:tmpl w:val="59766800"/>
    <w:lvl w:ilvl="0" w:tplc="27F2EE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0FF13A9"/>
    <w:multiLevelType w:val="hybridMultilevel"/>
    <w:tmpl w:val="2CB44DD8"/>
    <w:lvl w:ilvl="0" w:tplc="7EA4E502">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nsid w:val="289B0F46"/>
    <w:multiLevelType w:val="hybridMultilevel"/>
    <w:tmpl w:val="0D749082"/>
    <w:lvl w:ilvl="0" w:tplc="5CA002A0">
      <w:start w:val="2"/>
      <w:numFmt w:val="japaneseCounting"/>
      <w:lvlText w:val="（%1）"/>
      <w:lvlJc w:val="left"/>
      <w:pPr>
        <w:ind w:left="1135" w:hanging="855"/>
      </w:pPr>
      <w:rPr>
        <w:rFonts w:hint="default"/>
        <w:sz w:val="28"/>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
    <w:nsid w:val="2C66055B"/>
    <w:multiLevelType w:val="hybridMultilevel"/>
    <w:tmpl w:val="77D8F8DE"/>
    <w:lvl w:ilvl="0" w:tplc="E64811F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731EE3"/>
    <w:multiLevelType w:val="hybridMultilevel"/>
    <w:tmpl w:val="5B6EFF00"/>
    <w:lvl w:ilvl="0" w:tplc="15EAF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112D83"/>
    <w:multiLevelType w:val="hybridMultilevel"/>
    <w:tmpl w:val="ED0C8C5C"/>
    <w:lvl w:ilvl="0" w:tplc="0DA61E2C">
      <w:start w:val="1"/>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nsid w:val="3C1F34D5"/>
    <w:multiLevelType w:val="hybridMultilevel"/>
    <w:tmpl w:val="43DE28AC"/>
    <w:lvl w:ilvl="0" w:tplc="91C486C4">
      <w:start w:val="1"/>
      <w:numFmt w:val="decimal"/>
      <w:lvlText w:val="%1、"/>
      <w:lvlJc w:val="left"/>
      <w:pPr>
        <w:ind w:left="2040" w:hanging="360"/>
      </w:pPr>
      <w:rPr>
        <w:rFonts w:ascii="Times New Roman" w:eastAsia="宋体" w:hAnsi="Times New Roman" w:cs="Times New Roman"/>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0">
    <w:nsid w:val="3D731E17"/>
    <w:multiLevelType w:val="hybridMultilevel"/>
    <w:tmpl w:val="878C67B2"/>
    <w:lvl w:ilvl="0" w:tplc="BCB28A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2730F3"/>
    <w:multiLevelType w:val="hybridMultilevel"/>
    <w:tmpl w:val="7C7E602A"/>
    <w:lvl w:ilvl="0" w:tplc="432086C4">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2">
    <w:nsid w:val="423E1585"/>
    <w:multiLevelType w:val="hybridMultilevel"/>
    <w:tmpl w:val="77404B3C"/>
    <w:lvl w:ilvl="0" w:tplc="1A64E2DA">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3">
    <w:nsid w:val="437F2D73"/>
    <w:multiLevelType w:val="hybridMultilevel"/>
    <w:tmpl w:val="EDE4EBD6"/>
    <w:lvl w:ilvl="0" w:tplc="181AE9B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47EF67C6"/>
    <w:multiLevelType w:val="hybridMultilevel"/>
    <w:tmpl w:val="C270E4A6"/>
    <w:lvl w:ilvl="0" w:tplc="A1E0B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2AA0B9A"/>
    <w:multiLevelType w:val="hybridMultilevel"/>
    <w:tmpl w:val="013A80EE"/>
    <w:lvl w:ilvl="0" w:tplc="A8D6AF8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63B14C76"/>
    <w:multiLevelType w:val="hybridMultilevel"/>
    <w:tmpl w:val="92623A26"/>
    <w:lvl w:ilvl="0" w:tplc="AAE0E096">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6ADF349F"/>
    <w:multiLevelType w:val="hybridMultilevel"/>
    <w:tmpl w:val="01A8E7C0"/>
    <w:lvl w:ilvl="0" w:tplc="3A564BF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3085B0A"/>
    <w:multiLevelType w:val="hybridMultilevel"/>
    <w:tmpl w:val="CE38E714"/>
    <w:lvl w:ilvl="0" w:tplc="862A8C1A">
      <w:start w:val="1"/>
      <w:numFmt w:val="decimal"/>
      <w:lvlText w:val="%1、"/>
      <w:lvlJc w:val="left"/>
      <w:pPr>
        <w:ind w:left="2040" w:hanging="360"/>
      </w:pPr>
      <w:rPr>
        <w:rFonts w:ascii="Times New Roman" w:eastAsia="宋体" w:hAnsi="Times New Roman" w:cs="Times New Roman"/>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9">
    <w:nsid w:val="7A7075C7"/>
    <w:multiLevelType w:val="hybridMultilevel"/>
    <w:tmpl w:val="548E5C1A"/>
    <w:lvl w:ilvl="0" w:tplc="5C1E634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7"/>
  </w:num>
  <w:num w:numId="2">
    <w:abstractNumId w:val="14"/>
  </w:num>
  <w:num w:numId="3">
    <w:abstractNumId w:val="1"/>
  </w:num>
  <w:num w:numId="4">
    <w:abstractNumId w:val="9"/>
  </w:num>
  <w:num w:numId="5">
    <w:abstractNumId w:val="18"/>
  </w:num>
  <w:num w:numId="6">
    <w:abstractNumId w:val="4"/>
  </w:num>
  <w:num w:numId="7">
    <w:abstractNumId w:val="12"/>
  </w:num>
  <w:num w:numId="8">
    <w:abstractNumId w:val="11"/>
  </w:num>
  <w:num w:numId="9">
    <w:abstractNumId w:val="2"/>
  </w:num>
  <w:num w:numId="10">
    <w:abstractNumId w:val="7"/>
  </w:num>
  <w:num w:numId="11">
    <w:abstractNumId w:val="0"/>
  </w:num>
  <w:num w:numId="12">
    <w:abstractNumId w:val="13"/>
  </w:num>
  <w:num w:numId="13">
    <w:abstractNumId w:val="15"/>
  </w:num>
  <w:num w:numId="14">
    <w:abstractNumId w:val="6"/>
  </w:num>
  <w:num w:numId="15">
    <w:abstractNumId w:val="10"/>
  </w:num>
  <w:num w:numId="16">
    <w:abstractNumId w:val="16"/>
  </w:num>
  <w:num w:numId="17">
    <w:abstractNumId w:val="8"/>
  </w:num>
  <w:num w:numId="18">
    <w:abstractNumId w:val="1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7C"/>
    <w:rsid w:val="000C44AA"/>
    <w:rsid w:val="000C4FEC"/>
    <w:rsid w:val="000E7C18"/>
    <w:rsid w:val="001058AA"/>
    <w:rsid w:val="00112D5B"/>
    <w:rsid w:val="001A58CC"/>
    <w:rsid w:val="001B1740"/>
    <w:rsid w:val="002136DF"/>
    <w:rsid w:val="0022652C"/>
    <w:rsid w:val="0023174E"/>
    <w:rsid w:val="00236C7D"/>
    <w:rsid w:val="002900CF"/>
    <w:rsid w:val="00292318"/>
    <w:rsid w:val="002B1D31"/>
    <w:rsid w:val="002E75D7"/>
    <w:rsid w:val="0030387D"/>
    <w:rsid w:val="003126F4"/>
    <w:rsid w:val="003400E4"/>
    <w:rsid w:val="003C2424"/>
    <w:rsid w:val="003D1E5F"/>
    <w:rsid w:val="00401C64"/>
    <w:rsid w:val="00423993"/>
    <w:rsid w:val="00475E2B"/>
    <w:rsid w:val="004A28F3"/>
    <w:rsid w:val="004E25DE"/>
    <w:rsid w:val="005A067C"/>
    <w:rsid w:val="005B58AC"/>
    <w:rsid w:val="006077D6"/>
    <w:rsid w:val="006A7101"/>
    <w:rsid w:val="006B3190"/>
    <w:rsid w:val="00705BB0"/>
    <w:rsid w:val="00721744"/>
    <w:rsid w:val="0078190C"/>
    <w:rsid w:val="0079653A"/>
    <w:rsid w:val="007B1FCF"/>
    <w:rsid w:val="00803965"/>
    <w:rsid w:val="008343E3"/>
    <w:rsid w:val="00853655"/>
    <w:rsid w:val="00892879"/>
    <w:rsid w:val="00892C4D"/>
    <w:rsid w:val="008A7017"/>
    <w:rsid w:val="00910E02"/>
    <w:rsid w:val="00952A70"/>
    <w:rsid w:val="009A76D9"/>
    <w:rsid w:val="009B74F3"/>
    <w:rsid w:val="00A40C5A"/>
    <w:rsid w:val="00A56F45"/>
    <w:rsid w:val="00AC3ADB"/>
    <w:rsid w:val="00AD17CD"/>
    <w:rsid w:val="00B5599B"/>
    <w:rsid w:val="00B614DD"/>
    <w:rsid w:val="00BE217B"/>
    <w:rsid w:val="00C74C0A"/>
    <w:rsid w:val="00C86DBE"/>
    <w:rsid w:val="00CD61F9"/>
    <w:rsid w:val="00D44E37"/>
    <w:rsid w:val="00D75BF2"/>
    <w:rsid w:val="00EC6E61"/>
    <w:rsid w:val="00F60362"/>
    <w:rsid w:val="00FA0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6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067C"/>
    <w:rPr>
      <w:sz w:val="18"/>
      <w:szCs w:val="18"/>
    </w:rPr>
  </w:style>
  <w:style w:type="paragraph" w:styleId="a4">
    <w:name w:val="footer"/>
    <w:basedOn w:val="a"/>
    <w:link w:val="Char0"/>
    <w:uiPriority w:val="99"/>
    <w:unhideWhenUsed/>
    <w:rsid w:val="005A06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067C"/>
    <w:rPr>
      <w:sz w:val="18"/>
      <w:szCs w:val="18"/>
    </w:rPr>
  </w:style>
  <w:style w:type="paragraph" w:styleId="a5">
    <w:name w:val="List Paragraph"/>
    <w:basedOn w:val="a"/>
    <w:uiPriority w:val="34"/>
    <w:qFormat/>
    <w:rsid w:val="00CD61F9"/>
    <w:pPr>
      <w:ind w:firstLineChars="200" w:firstLine="420"/>
    </w:pPr>
  </w:style>
  <w:style w:type="paragraph" w:styleId="a6">
    <w:name w:val="Balloon Text"/>
    <w:basedOn w:val="a"/>
    <w:link w:val="Char1"/>
    <w:uiPriority w:val="99"/>
    <w:semiHidden/>
    <w:unhideWhenUsed/>
    <w:rsid w:val="00AD17CD"/>
    <w:rPr>
      <w:sz w:val="18"/>
      <w:szCs w:val="18"/>
    </w:rPr>
  </w:style>
  <w:style w:type="character" w:customStyle="1" w:styleId="Char1">
    <w:name w:val="批注框文本 Char"/>
    <w:basedOn w:val="a0"/>
    <w:link w:val="a6"/>
    <w:uiPriority w:val="99"/>
    <w:semiHidden/>
    <w:rsid w:val="00AD17C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6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067C"/>
    <w:rPr>
      <w:sz w:val="18"/>
      <w:szCs w:val="18"/>
    </w:rPr>
  </w:style>
  <w:style w:type="paragraph" w:styleId="a4">
    <w:name w:val="footer"/>
    <w:basedOn w:val="a"/>
    <w:link w:val="Char0"/>
    <w:uiPriority w:val="99"/>
    <w:unhideWhenUsed/>
    <w:rsid w:val="005A06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067C"/>
    <w:rPr>
      <w:sz w:val="18"/>
      <w:szCs w:val="18"/>
    </w:rPr>
  </w:style>
  <w:style w:type="paragraph" w:styleId="a5">
    <w:name w:val="List Paragraph"/>
    <w:basedOn w:val="a"/>
    <w:uiPriority w:val="34"/>
    <w:qFormat/>
    <w:rsid w:val="00CD61F9"/>
    <w:pPr>
      <w:ind w:firstLineChars="200" w:firstLine="420"/>
    </w:pPr>
  </w:style>
  <w:style w:type="paragraph" w:styleId="a6">
    <w:name w:val="Balloon Text"/>
    <w:basedOn w:val="a"/>
    <w:link w:val="Char1"/>
    <w:uiPriority w:val="99"/>
    <w:semiHidden/>
    <w:unhideWhenUsed/>
    <w:rsid w:val="00AD17CD"/>
    <w:rPr>
      <w:sz w:val="18"/>
      <w:szCs w:val="18"/>
    </w:rPr>
  </w:style>
  <w:style w:type="character" w:customStyle="1" w:styleId="Char1">
    <w:name w:val="批注框文本 Char"/>
    <w:basedOn w:val="a0"/>
    <w:link w:val="a6"/>
    <w:uiPriority w:val="99"/>
    <w:semiHidden/>
    <w:rsid w:val="00AD17C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4554">
      <w:bodyDiv w:val="1"/>
      <w:marLeft w:val="0"/>
      <w:marRight w:val="0"/>
      <w:marTop w:val="0"/>
      <w:marBottom w:val="0"/>
      <w:divBdr>
        <w:top w:val="none" w:sz="0" w:space="0" w:color="auto"/>
        <w:left w:val="none" w:sz="0" w:space="0" w:color="auto"/>
        <w:bottom w:val="none" w:sz="0" w:space="0" w:color="auto"/>
        <w:right w:val="none" w:sz="0" w:space="0" w:color="auto"/>
      </w:divBdr>
    </w:div>
    <w:div w:id="15858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xhtu</dc:creator>
  <cp:lastModifiedBy>hesan</cp:lastModifiedBy>
  <cp:revision>9</cp:revision>
  <cp:lastPrinted>2022-06-22T03:13:00Z</cp:lastPrinted>
  <dcterms:created xsi:type="dcterms:W3CDTF">2022-06-21T09:18:00Z</dcterms:created>
  <dcterms:modified xsi:type="dcterms:W3CDTF">2022-06-22T03:15:00Z</dcterms:modified>
</cp:coreProperties>
</file>