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西安高新科技职业学院</w:t>
      </w:r>
    </w:p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促进毕业生就业的政策措施和指导服务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（一）进一步加强对毕业生就业工作的组织领导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学校党委高度重视毕业生就业创业工作，成立毕业生就业指导工作领导小组，负责统一安排、指导、宣传、协调、监督全校和学院毕业生就业创业工作。几年来，平均就业率保持在85%以上。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（二）规范制度，建立科学的就业考核指标体系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根据教育厅、人社厅对</w:t>
      </w:r>
      <w:r>
        <w:rPr>
          <w:rFonts w:hint="eastAsia"/>
          <w:sz w:val="28"/>
          <w:szCs w:val="28"/>
          <w:lang w:eastAsia="zh-CN"/>
        </w:rPr>
        <w:t>陕西省</w:t>
      </w:r>
      <w:r>
        <w:rPr>
          <w:rFonts w:hint="eastAsia"/>
          <w:sz w:val="28"/>
          <w:szCs w:val="28"/>
        </w:rPr>
        <w:t>各高校就业创业工作的考核督导评估工作的要求，学校修订和完善了《</w:t>
      </w:r>
      <w:r>
        <w:rPr>
          <w:rFonts w:hint="eastAsia"/>
          <w:sz w:val="28"/>
          <w:szCs w:val="28"/>
          <w:lang w:eastAsia="zh-CN"/>
        </w:rPr>
        <w:t>毕业生就业工作考核体系</w:t>
      </w:r>
      <w:r>
        <w:rPr>
          <w:rFonts w:hint="eastAsia"/>
          <w:sz w:val="28"/>
          <w:szCs w:val="28"/>
        </w:rPr>
        <w:t>》，年底通过考核指标体系对学院就业工作进行考核，对毕业生就业工作成绩突出的单位和个人进行表彰奖励，对就业工作不重视，没有达到工作目标的单位进行处罚。制度的建立和完善对于推动学校、学院毕业生就业创业工作，提高就业率起到了积极的作用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（三）建立一支专业化、职业化的就业指导队伍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校高度重视对就业指导工作人员的队伍建设和业务培训工作。每学期利用专题培训、例会培训等形式多次针对学院辅导员层面进行就业政策、毕业生权益保护、签约改派等具体业务的培训，效果良好。另外，还分批选派就业指导人员到区内外参加学习和培训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t>四）加强课程建设，提高就业指导的针对性和有效性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西安理工大学高科学院</w:t>
      </w:r>
      <w:r>
        <w:rPr>
          <w:rFonts w:hint="eastAsia"/>
          <w:sz w:val="28"/>
          <w:szCs w:val="28"/>
        </w:rPr>
        <w:t>开设《大学生职业发展与就业指导》，将该课程列入教学大纲，并逐步在全校范围内进行指定选修，该课程已完全按照教育部要求在</w:t>
      </w:r>
      <w:r>
        <w:rPr>
          <w:rFonts w:hint="eastAsia"/>
          <w:sz w:val="28"/>
          <w:szCs w:val="28"/>
          <w:lang w:val="en-US" w:eastAsia="zh-CN"/>
        </w:rPr>
        <w:t>三</w:t>
      </w:r>
      <w:r>
        <w:rPr>
          <w:rFonts w:hint="eastAsia"/>
          <w:sz w:val="28"/>
          <w:szCs w:val="28"/>
        </w:rPr>
        <w:t>个年</w:t>
      </w:r>
      <w:bookmarkStart w:id="0" w:name="_GoBack"/>
      <w:bookmarkEnd w:id="0"/>
      <w:r>
        <w:rPr>
          <w:rFonts w:hint="eastAsia"/>
          <w:sz w:val="28"/>
          <w:szCs w:val="28"/>
        </w:rPr>
        <w:t>级授课。在此基础上，针对各年级学生特点，调整并制定教学计划，并继续采取集体备课、个别听课、定期教学研讨等方式，不断提高《大学生职业发展与就业指导》课程的针对性和有效性。同时，为了加强课程的系统性和生动性，学校还引入了网络教学课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校还设有就业咨询室，由专业教师负责，主要针对毕业生开展就业指导和咨询服务，活动形式是学生与就业老师一对一的进行面谈。其就业咨询的工作宗旨是导师根据学生的需要，分析学生兴趣爱好、工作特征，能力特长，帮助学生明确适合的职业发展方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（五）重视中小型招聘会的组织和安排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以内强服务、外塑形象为宗旨，从积极宣传、主动联系、热心接待、高效组织、服务后续工作等诸多方面下足功夫并不断创新，确立“大型招聘会定期化，小型招聘会常态化”的工作思路，网上供需会同步进行，增强了针对性，提高毕业生就业率和质量，提高工作效率和招聘会接待能力以及服务水平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为了更好地为当年应届毕业生求职应聘牵线搭桥，学校分别会在上半年和下半年举行一系列就业招聘活动，毕业生与招聘企业面对面沟通、交流，为毕业生求职应聘提供了更多机会。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t>六）拓展就业渠道，推动校企合作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校始终将基层就业作为向各地方输送人才的重要战略，积极引导毕业生转变就业观念，鼓励毕业生到基层、到生源地、到国家人才亟需的行业就业，扎根基层，施展才干。目前已有多家大中型企业作为校外实训基地，如</w:t>
      </w:r>
      <w:r>
        <w:rPr>
          <w:rFonts w:hint="eastAsia"/>
          <w:sz w:val="28"/>
          <w:szCs w:val="28"/>
          <w:lang w:eastAsia="zh-CN"/>
        </w:rPr>
        <w:t>杭州湾新区产业园，苏州产业园，高新区软件园</w:t>
      </w:r>
      <w:r>
        <w:rPr>
          <w:rFonts w:hint="eastAsia"/>
          <w:sz w:val="28"/>
          <w:szCs w:val="28"/>
        </w:rPr>
        <w:t>等，这些</w:t>
      </w:r>
      <w:r>
        <w:rPr>
          <w:rFonts w:hint="eastAsia"/>
          <w:sz w:val="28"/>
          <w:szCs w:val="28"/>
          <w:lang w:eastAsia="zh-CN"/>
        </w:rPr>
        <w:t>区域</w:t>
      </w:r>
      <w:r>
        <w:rPr>
          <w:rFonts w:hint="eastAsia"/>
          <w:sz w:val="28"/>
          <w:szCs w:val="28"/>
        </w:rPr>
        <w:t>每年都接受相关专业的学生实习实训，成效显著。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（七）就业服务工作扎实有效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开展毕业生就业咨询服务周活动。为使毕业生进一步了解国家和政府的就业政策，熟悉办理相关离校手续的流程，专门举办就业咨询服务周活动，和千余名毕业生面对面解答在就业方面存在的困惑，同时为毕业生发放了《毕业生就业</w:t>
      </w:r>
      <w:r>
        <w:rPr>
          <w:rFonts w:hint="eastAsia"/>
          <w:sz w:val="28"/>
          <w:szCs w:val="28"/>
          <w:lang w:eastAsia="zh-CN"/>
        </w:rPr>
        <w:t>指导手册</w:t>
      </w:r>
      <w:r>
        <w:rPr>
          <w:rFonts w:hint="eastAsia"/>
          <w:sz w:val="28"/>
          <w:szCs w:val="28"/>
        </w:rPr>
        <w:t>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开展毕业生就业引导性培训工作。每年10月-11月，我校均会开展就业引导性培训工作，学校在师资安排、学员组织、后勤保障等方面做了大量工作，培训内容涉及毕业生就业形势与政策、就业心理调试、求职技巧与方法、劳动保障法律法规等，通过引导性培训，使毕业生更深刻的理解就业相关知识，为求职应聘打下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3.扎实做好毕业生协议书审核、报到证派遣工作。科学制定规划，合理安排时间，做好毕业派遣及有关工作；对确有具体原因不能按时派遣或需回校改派的，及时告知学生有关规定，并做好后期相关工作。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4.做好毕业生生源信息核对工作。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5.广泛开拓就业信息发布渠道。通过新疆财经大学就业服务中心官方微信平台、新浪微博、就业工作QQ群和“新疆财经大学招生就业网站”等各类媒体平台发布用人单位招聘信息，为毕业生提供各类就业信息。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6.做好大学生就业创业协会的组织管理工作。大学生就业创业协会作为一支学生团队，承担着协助学校就业服务中心组织、宣传、招聘、推介等工作，充分发挥在校大学生在大学生就业创业工作的活力和热情。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A6947"/>
    <w:rsid w:val="4334541F"/>
    <w:rsid w:val="5FDA69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2021-10-23T02:46:00Z</dcterms:created>
  <dc:creator>Administrator</dc:creator>
  <cp:lastModifiedBy>※风之语※</cp:lastModifiedBy>
  <dcterms:modified xsi:type="dcterms:W3CDTF">2021-10-25T00:47:40Z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1A71A0FC83794339AC8BC951815C8D9E</vt:lpwstr>
  </property>
</Properties>
</file>