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1D" w:rsidRDefault="005629C5">
      <w:pPr>
        <w:wordWrap w:val="0"/>
        <w:jc w:val="center"/>
        <w:rPr>
          <w:rFonts w:ascii="宋体" w:hAnsi="宋体" w:cs="宋体"/>
          <w:b/>
          <w:bCs/>
          <w:sz w:val="44"/>
          <w:szCs w:val="44"/>
        </w:rPr>
      </w:pPr>
      <w:r>
        <w:rPr>
          <w:rFonts w:ascii="宋体" w:hAnsi="宋体" w:cs="宋体" w:hint="eastAsia"/>
          <w:b/>
          <w:bCs/>
          <w:sz w:val="32"/>
          <w:szCs w:val="32"/>
        </w:rPr>
        <w:t xml:space="preserve">                  </w:t>
      </w:r>
      <w:r>
        <w:rPr>
          <w:rFonts w:hint="eastAsia"/>
          <w:b/>
          <w:bCs/>
          <w:sz w:val="28"/>
          <w:szCs w:val="28"/>
        </w:rPr>
        <w:t>编号：</w:t>
      </w:r>
      <w:r>
        <w:rPr>
          <w:b/>
          <w:bCs/>
          <w:sz w:val="28"/>
          <w:szCs w:val="28"/>
        </w:rPr>
        <w:t>ZB-20</w:t>
      </w:r>
      <w:r>
        <w:rPr>
          <w:rFonts w:hint="eastAsia"/>
          <w:b/>
          <w:bCs/>
          <w:sz w:val="28"/>
          <w:szCs w:val="28"/>
        </w:rPr>
        <w:t>21</w:t>
      </w:r>
      <w:r>
        <w:rPr>
          <w:b/>
          <w:bCs/>
          <w:sz w:val="28"/>
          <w:szCs w:val="28"/>
        </w:rPr>
        <w:t>-</w:t>
      </w:r>
      <w:r>
        <w:rPr>
          <w:rFonts w:hint="eastAsia"/>
          <w:b/>
          <w:bCs/>
          <w:sz w:val="28"/>
          <w:szCs w:val="28"/>
        </w:rPr>
        <w:t>25</w:t>
      </w:r>
    </w:p>
    <w:p w:rsidR="00E90F1D" w:rsidRDefault="00E90F1D">
      <w:pPr>
        <w:jc w:val="center"/>
        <w:rPr>
          <w:rFonts w:ascii="宋体" w:hAnsi="宋体" w:cs="宋体"/>
          <w:b/>
          <w:bCs/>
          <w:sz w:val="32"/>
          <w:szCs w:val="32"/>
        </w:rPr>
      </w:pPr>
    </w:p>
    <w:p w:rsidR="00E90F1D" w:rsidRDefault="00E90F1D">
      <w:pPr>
        <w:jc w:val="center"/>
        <w:rPr>
          <w:rFonts w:ascii="宋体" w:hAnsi="宋体" w:cs="宋体"/>
          <w:b/>
          <w:bCs/>
          <w:sz w:val="36"/>
          <w:szCs w:val="36"/>
        </w:rPr>
      </w:pPr>
    </w:p>
    <w:p w:rsidR="00E90F1D" w:rsidRDefault="005629C5">
      <w:pPr>
        <w:jc w:val="center"/>
        <w:rPr>
          <w:b/>
          <w:sz w:val="44"/>
          <w:szCs w:val="44"/>
        </w:rPr>
      </w:pPr>
      <w:r>
        <w:rPr>
          <w:rFonts w:hint="eastAsia"/>
          <w:b/>
          <w:sz w:val="44"/>
          <w:szCs w:val="44"/>
        </w:rPr>
        <w:t>西安高新科技职业学院泾河校区</w:t>
      </w:r>
    </w:p>
    <w:p w:rsidR="00E90F1D" w:rsidRDefault="005629C5">
      <w:pPr>
        <w:jc w:val="center"/>
        <w:rPr>
          <w:b/>
          <w:sz w:val="44"/>
          <w:szCs w:val="44"/>
        </w:rPr>
      </w:pPr>
      <w:r>
        <w:rPr>
          <w:rFonts w:hint="eastAsia"/>
          <w:b/>
          <w:sz w:val="44"/>
          <w:szCs w:val="44"/>
        </w:rPr>
        <w:t>1#</w:t>
      </w:r>
      <w:r>
        <w:rPr>
          <w:rFonts w:hint="eastAsia"/>
          <w:b/>
          <w:sz w:val="44"/>
          <w:szCs w:val="44"/>
        </w:rPr>
        <w:t>教学楼、</w:t>
      </w:r>
      <w:r>
        <w:rPr>
          <w:rFonts w:hint="eastAsia"/>
          <w:b/>
          <w:sz w:val="44"/>
          <w:szCs w:val="44"/>
        </w:rPr>
        <w:t>餐饮中心</w:t>
      </w:r>
      <w:proofErr w:type="gramStart"/>
      <w:r>
        <w:rPr>
          <w:rFonts w:hint="eastAsia"/>
          <w:b/>
          <w:sz w:val="44"/>
          <w:szCs w:val="44"/>
        </w:rPr>
        <w:t>室内</w:t>
      </w:r>
      <w:r>
        <w:rPr>
          <w:rFonts w:hint="eastAsia"/>
          <w:b/>
          <w:sz w:val="44"/>
          <w:szCs w:val="44"/>
        </w:rPr>
        <w:t>门</w:t>
      </w:r>
      <w:proofErr w:type="gramEnd"/>
      <w:r>
        <w:rPr>
          <w:rFonts w:hint="eastAsia"/>
          <w:b/>
          <w:sz w:val="44"/>
          <w:szCs w:val="44"/>
        </w:rPr>
        <w:t>工程</w:t>
      </w:r>
    </w:p>
    <w:p w:rsidR="00E90F1D" w:rsidRDefault="005629C5">
      <w:pPr>
        <w:jc w:val="center"/>
        <w:rPr>
          <w:rFonts w:ascii="华文行楷" w:eastAsia="华文行楷"/>
          <w:color w:val="240670"/>
          <w:sz w:val="84"/>
          <w:szCs w:val="84"/>
        </w:rPr>
      </w:pPr>
      <w:r>
        <w:rPr>
          <w:rFonts w:ascii="华文行楷" w:eastAsia="华文行楷" w:hint="eastAsia"/>
          <w:color w:val="240670"/>
          <w:sz w:val="84"/>
          <w:szCs w:val="84"/>
        </w:rPr>
        <w:t>招</w:t>
      </w:r>
    </w:p>
    <w:p w:rsidR="00E90F1D" w:rsidRDefault="005629C5">
      <w:pPr>
        <w:jc w:val="center"/>
        <w:rPr>
          <w:rFonts w:ascii="华文行楷" w:eastAsia="华文行楷"/>
          <w:color w:val="240670"/>
          <w:sz w:val="84"/>
          <w:szCs w:val="84"/>
        </w:rPr>
      </w:pPr>
      <w:r>
        <w:rPr>
          <w:rFonts w:ascii="华文行楷" w:eastAsia="华文行楷" w:hint="eastAsia"/>
          <w:color w:val="240670"/>
          <w:sz w:val="84"/>
          <w:szCs w:val="84"/>
        </w:rPr>
        <w:t>标</w:t>
      </w:r>
    </w:p>
    <w:p w:rsidR="00E90F1D" w:rsidRDefault="005629C5">
      <w:pPr>
        <w:jc w:val="center"/>
        <w:rPr>
          <w:rFonts w:ascii="华文行楷" w:eastAsia="华文行楷"/>
          <w:color w:val="240670"/>
          <w:sz w:val="84"/>
          <w:szCs w:val="84"/>
        </w:rPr>
      </w:pPr>
      <w:r>
        <w:rPr>
          <w:rFonts w:ascii="华文行楷" w:eastAsia="华文行楷" w:hint="eastAsia"/>
          <w:color w:val="240670"/>
          <w:sz w:val="84"/>
          <w:szCs w:val="84"/>
        </w:rPr>
        <w:t>文</w:t>
      </w:r>
    </w:p>
    <w:p w:rsidR="00E90F1D" w:rsidRDefault="005629C5">
      <w:pPr>
        <w:jc w:val="center"/>
        <w:rPr>
          <w:sz w:val="72"/>
          <w:szCs w:val="72"/>
        </w:rPr>
      </w:pPr>
      <w:r>
        <w:rPr>
          <w:rFonts w:ascii="华文行楷" w:eastAsia="华文行楷" w:hint="eastAsia"/>
          <w:color w:val="240670"/>
          <w:sz w:val="84"/>
          <w:szCs w:val="84"/>
        </w:rPr>
        <w:t>件</w:t>
      </w:r>
    </w:p>
    <w:p w:rsidR="00E90F1D" w:rsidRDefault="00E90F1D">
      <w:pPr>
        <w:rPr>
          <w:sz w:val="32"/>
          <w:szCs w:val="32"/>
        </w:rPr>
      </w:pPr>
    </w:p>
    <w:p w:rsidR="00E90F1D" w:rsidRDefault="00E90F1D">
      <w:pPr>
        <w:rPr>
          <w:sz w:val="32"/>
          <w:szCs w:val="32"/>
        </w:rPr>
      </w:pPr>
    </w:p>
    <w:p w:rsidR="00E90F1D" w:rsidRDefault="005629C5">
      <w:pPr>
        <w:spacing w:beforeLines="50" w:before="156" w:afterLines="50" w:after="156" w:line="360" w:lineRule="auto"/>
        <w:ind w:firstLineChars="200" w:firstLine="643"/>
        <w:rPr>
          <w:rFonts w:ascii="宋体" w:hAnsi="宋体" w:cs="宋体"/>
          <w:b/>
          <w:bCs/>
          <w:sz w:val="32"/>
          <w:szCs w:val="32"/>
          <w:u w:val="single"/>
        </w:rPr>
      </w:pPr>
      <w:r>
        <w:rPr>
          <w:rFonts w:ascii="宋体" w:hAnsi="宋体" w:cs="宋体" w:hint="eastAsia"/>
          <w:b/>
          <w:bCs/>
          <w:sz w:val="32"/>
          <w:szCs w:val="32"/>
        </w:rPr>
        <w:t>项目名称：</w:t>
      </w:r>
      <w:r>
        <w:rPr>
          <w:rFonts w:ascii="宋体" w:hAnsi="宋体" w:cs="宋体" w:hint="eastAsia"/>
          <w:b/>
          <w:bCs/>
          <w:sz w:val="32"/>
          <w:szCs w:val="32"/>
          <w:u w:val="single"/>
        </w:rPr>
        <w:t>西安高新科技职业学院</w:t>
      </w:r>
      <w:r>
        <w:rPr>
          <w:rFonts w:ascii="宋体" w:hAnsi="宋体" w:cs="宋体" w:hint="eastAsia"/>
          <w:b/>
          <w:bCs/>
          <w:sz w:val="32"/>
          <w:szCs w:val="32"/>
          <w:u w:val="single"/>
        </w:rPr>
        <w:t>1#</w:t>
      </w:r>
      <w:r>
        <w:rPr>
          <w:rFonts w:ascii="宋体" w:hAnsi="宋体" w:cs="宋体" w:hint="eastAsia"/>
          <w:b/>
          <w:bCs/>
          <w:sz w:val="32"/>
          <w:szCs w:val="32"/>
          <w:u w:val="single"/>
        </w:rPr>
        <w:t>教学楼、</w:t>
      </w:r>
      <w:r>
        <w:rPr>
          <w:rFonts w:ascii="宋体" w:hAnsi="宋体" w:cs="宋体" w:hint="eastAsia"/>
          <w:b/>
          <w:bCs/>
          <w:sz w:val="32"/>
          <w:szCs w:val="32"/>
          <w:u w:val="single"/>
        </w:rPr>
        <w:t>餐饮中心</w:t>
      </w:r>
    </w:p>
    <w:p w:rsidR="00E90F1D" w:rsidRDefault="005629C5">
      <w:pPr>
        <w:spacing w:beforeLines="50" w:before="156" w:afterLines="50" w:after="156" w:line="360" w:lineRule="auto"/>
        <w:ind w:firstLineChars="200" w:firstLine="643"/>
        <w:rPr>
          <w:rFonts w:ascii="宋体" w:hAnsi="宋体" w:cs="宋体"/>
          <w:b/>
          <w:bCs/>
          <w:sz w:val="32"/>
          <w:szCs w:val="32"/>
          <w:u w:val="single"/>
        </w:rPr>
      </w:pPr>
      <w:r>
        <w:rPr>
          <w:rFonts w:ascii="宋体" w:hAnsi="宋体" w:cs="宋体" w:hint="eastAsia"/>
          <w:b/>
          <w:bCs/>
          <w:sz w:val="32"/>
          <w:szCs w:val="32"/>
        </w:rPr>
        <w:t>招</w:t>
      </w:r>
      <w:r>
        <w:rPr>
          <w:rFonts w:ascii="宋体" w:hAnsi="宋体" w:cs="宋体" w:hint="eastAsia"/>
          <w:b/>
          <w:bCs/>
          <w:sz w:val="32"/>
          <w:szCs w:val="32"/>
        </w:rPr>
        <w:t xml:space="preserve"> </w:t>
      </w:r>
      <w:r>
        <w:rPr>
          <w:rFonts w:ascii="宋体" w:hAnsi="宋体" w:cs="宋体" w:hint="eastAsia"/>
          <w:b/>
          <w:bCs/>
          <w:sz w:val="32"/>
          <w:szCs w:val="32"/>
        </w:rPr>
        <w:t>标</w:t>
      </w:r>
      <w:r>
        <w:rPr>
          <w:rFonts w:ascii="宋体" w:hAnsi="宋体" w:cs="宋体" w:hint="eastAsia"/>
          <w:b/>
          <w:bCs/>
          <w:sz w:val="32"/>
          <w:szCs w:val="32"/>
        </w:rPr>
        <w:t xml:space="preserve"> </w:t>
      </w:r>
      <w:r>
        <w:rPr>
          <w:rFonts w:ascii="宋体" w:hAnsi="宋体" w:cs="宋体" w:hint="eastAsia"/>
          <w:b/>
          <w:bCs/>
          <w:sz w:val="32"/>
          <w:szCs w:val="32"/>
        </w:rPr>
        <w:t>人：</w:t>
      </w:r>
      <w:r>
        <w:rPr>
          <w:rFonts w:ascii="宋体" w:hAnsi="宋体" w:cs="宋体" w:hint="eastAsia"/>
          <w:b/>
          <w:bCs/>
          <w:sz w:val="32"/>
          <w:szCs w:val="32"/>
          <w:u w:val="single"/>
        </w:rPr>
        <w:t xml:space="preserve"> </w:t>
      </w:r>
      <w:r>
        <w:rPr>
          <w:rFonts w:ascii="宋体" w:hAnsi="宋体" w:cs="宋体" w:hint="eastAsia"/>
          <w:b/>
          <w:bCs/>
          <w:sz w:val="32"/>
          <w:szCs w:val="32"/>
          <w:u w:val="single"/>
        </w:rPr>
        <w:t>西安高新科技职业学院泾河校区新建办</w:t>
      </w:r>
      <w:r>
        <w:rPr>
          <w:rFonts w:ascii="宋体" w:hAnsi="宋体" w:cs="宋体" w:hint="eastAsia"/>
          <w:b/>
          <w:bCs/>
          <w:sz w:val="32"/>
          <w:szCs w:val="32"/>
          <w:u w:val="single"/>
        </w:rPr>
        <w:t xml:space="preserve"> </w:t>
      </w:r>
    </w:p>
    <w:p w:rsidR="00E90F1D" w:rsidRDefault="005629C5">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招标时间：</w:t>
      </w:r>
      <w:r>
        <w:rPr>
          <w:rFonts w:ascii="宋体" w:hAnsi="宋体" w:cs="宋体" w:hint="eastAsia"/>
          <w:b/>
          <w:bCs/>
          <w:sz w:val="32"/>
          <w:szCs w:val="32"/>
          <w:u w:val="single"/>
        </w:rPr>
        <w:t xml:space="preserve">          </w:t>
      </w:r>
      <w:r>
        <w:rPr>
          <w:rFonts w:ascii="宋体" w:hAnsi="宋体" w:cs="宋体" w:hint="eastAsia"/>
          <w:b/>
          <w:bCs/>
          <w:sz w:val="28"/>
          <w:szCs w:val="28"/>
          <w:u w:val="single"/>
        </w:rPr>
        <w:t>2021</w:t>
      </w:r>
      <w:r>
        <w:rPr>
          <w:rFonts w:ascii="宋体" w:hAnsi="宋体" w:cs="宋体" w:hint="eastAsia"/>
          <w:b/>
          <w:bCs/>
          <w:sz w:val="28"/>
          <w:szCs w:val="28"/>
          <w:u w:val="single"/>
        </w:rPr>
        <w:t>年9</w:t>
      </w:r>
      <w:r>
        <w:rPr>
          <w:rFonts w:ascii="宋体" w:hAnsi="宋体" w:cs="宋体" w:hint="eastAsia"/>
          <w:b/>
          <w:bCs/>
          <w:sz w:val="28"/>
          <w:szCs w:val="28"/>
          <w:u w:val="single"/>
        </w:rPr>
        <w:t>月</w:t>
      </w:r>
      <w:r>
        <w:rPr>
          <w:rFonts w:ascii="宋体" w:hAnsi="宋体" w:cs="宋体" w:hint="eastAsia"/>
          <w:b/>
          <w:bCs/>
          <w:sz w:val="28"/>
          <w:szCs w:val="28"/>
          <w:u w:val="single"/>
        </w:rPr>
        <w:t xml:space="preserve"> 5</w:t>
      </w:r>
      <w:r>
        <w:rPr>
          <w:rFonts w:ascii="宋体" w:hAnsi="宋体" w:cs="宋体" w:hint="eastAsia"/>
          <w:b/>
          <w:bCs/>
          <w:sz w:val="28"/>
          <w:szCs w:val="28"/>
          <w:u w:val="single"/>
        </w:rPr>
        <w:t>日</w:t>
      </w:r>
      <w:r>
        <w:rPr>
          <w:rFonts w:ascii="宋体" w:hAnsi="宋体" w:cs="宋体" w:hint="eastAsia"/>
          <w:b/>
          <w:bCs/>
          <w:sz w:val="28"/>
          <w:szCs w:val="28"/>
          <w:u w:val="single"/>
        </w:rPr>
        <w:t xml:space="preserve"> </w:t>
      </w:r>
      <w:r>
        <w:rPr>
          <w:rFonts w:ascii="宋体" w:hAnsi="宋体" w:cs="宋体" w:hint="eastAsia"/>
          <w:b/>
          <w:bCs/>
          <w:sz w:val="32"/>
          <w:szCs w:val="32"/>
          <w:u w:val="single"/>
        </w:rPr>
        <w:t xml:space="preserve">        </w:t>
      </w:r>
    </w:p>
    <w:p w:rsidR="00E90F1D" w:rsidRDefault="00E90F1D">
      <w:pPr>
        <w:jc w:val="center"/>
        <w:rPr>
          <w:b/>
          <w:sz w:val="36"/>
          <w:szCs w:val="36"/>
        </w:rPr>
      </w:pPr>
    </w:p>
    <w:p w:rsidR="00E90F1D" w:rsidRDefault="00E90F1D"/>
    <w:p w:rsidR="00E90F1D" w:rsidRDefault="00E90F1D"/>
    <w:p w:rsidR="00E90F1D" w:rsidRDefault="005629C5">
      <w:pPr>
        <w:pStyle w:val="1"/>
        <w:spacing w:line="240" w:lineRule="auto"/>
        <w:jc w:val="center"/>
        <w:rPr>
          <w:color w:val="000000" w:themeColor="text1"/>
          <w:szCs w:val="21"/>
        </w:rPr>
      </w:pPr>
      <w:bookmarkStart w:id="0" w:name="_Toc189139729"/>
      <w:r>
        <w:rPr>
          <w:rFonts w:hint="eastAsia"/>
          <w:color w:val="000000" w:themeColor="text1"/>
        </w:rPr>
        <w:lastRenderedPageBreak/>
        <w:t>第一章</w:t>
      </w:r>
      <w:r>
        <w:rPr>
          <w:rFonts w:hint="eastAsia"/>
          <w:color w:val="000000" w:themeColor="text1"/>
        </w:rPr>
        <w:t xml:space="preserve">  </w:t>
      </w:r>
      <w:r>
        <w:rPr>
          <w:rFonts w:hint="eastAsia"/>
          <w:color w:val="000000" w:themeColor="text1"/>
        </w:rPr>
        <w:t>投标须知</w:t>
      </w:r>
      <w:bookmarkEnd w:id="0"/>
    </w:p>
    <w:p w:rsidR="00E90F1D" w:rsidRDefault="005629C5">
      <w:pPr>
        <w:pStyle w:val="2"/>
        <w:spacing w:line="240" w:lineRule="auto"/>
        <w:jc w:val="center"/>
        <w:rPr>
          <w:color w:val="000000" w:themeColor="text1"/>
        </w:rPr>
      </w:pPr>
      <w:bookmarkStart w:id="1" w:name="_Toc189132370"/>
      <w:bookmarkStart w:id="2" w:name="_Toc189139730"/>
      <w:bookmarkStart w:id="3" w:name="_Toc189133033"/>
      <w:r>
        <w:rPr>
          <w:rFonts w:hint="eastAsia"/>
          <w:color w:val="000000" w:themeColor="text1"/>
        </w:rPr>
        <w:t>一、总则</w:t>
      </w:r>
      <w:bookmarkEnd w:id="1"/>
      <w:bookmarkEnd w:id="2"/>
      <w:bookmarkEnd w:id="3"/>
    </w:p>
    <w:p w:rsidR="00E90F1D" w:rsidRDefault="005629C5">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．发包人：西安高新科技职业学院</w:t>
      </w:r>
    </w:p>
    <w:p w:rsidR="00E90F1D" w:rsidRDefault="005629C5">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．项目简介</w:t>
      </w:r>
    </w:p>
    <w:p w:rsidR="00E90F1D" w:rsidRDefault="005629C5">
      <w:pPr>
        <w:spacing w:beforeLines="50" w:before="156" w:afterLines="50" w:after="156" w:line="36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2.1</w:t>
      </w:r>
      <w:r>
        <w:rPr>
          <w:rFonts w:asciiTheme="minorEastAsia" w:hAnsiTheme="minorEastAsia" w:cstheme="minorEastAsia" w:hint="eastAsia"/>
          <w:color w:val="000000" w:themeColor="text1"/>
          <w:sz w:val="28"/>
          <w:szCs w:val="28"/>
        </w:rPr>
        <w:t>项目名称：西安高新科技职业学院</w:t>
      </w: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教学楼、</w:t>
      </w:r>
      <w:r>
        <w:rPr>
          <w:rFonts w:asciiTheme="minorEastAsia" w:hAnsiTheme="minorEastAsia" w:cstheme="minorEastAsia" w:hint="eastAsia"/>
          <w:color w:val="000000" w:themeColor="text1"/>
          <w:sz w:val="28"/>
          <w:szCs w:val="28"/>
        </w:rPr>
        <w:t>B-03</w:t>
      </w:r>
      <w:r>
        <w:rPr>
          <w:rFonts w:asciiTheme="minorEastAsia" w:hAnsiTheme="minorEastAsia" w:cstheme="minorEastAsia" w:hint="eastAsia"/>
          <w:color w:val="000000" w:themeColor="text1"/>
          <w:sz w:val="28"/>
          <w:szCs w:val="28"/>
        </w:rPr>
        <w:t>餐饮中心</w:t>
      </w:r>
      <w:r>
        <w:rPr>
          <w:rFonts w:asciiTheme="minorEastAsia" w:hAnsiTheme="minorEastAsia" w:cstheme="minorEastAsia" w:hint="eastAsia"/>
          <w:color w:val="000000" w:themeColor="text1"/>
          <w:sz w:val="28"/>
          <w:szCs w:val="28"/>
        </w:rPr>
        <w:t>木门及防盗保温门</w:t>
      </w:r>
      <w:r>
        <w:rPr>
          <w:rFonts w:hint="eastAsia"/>
          <w:bCs/>
          <w:sz w:val="28"/>
          <w:szCs w:val="28"/>
        </w:rPr>
        <w:t>制作、安装</w:t>
      </w:r>
      <w:r>
        <w:rPr>
          <w:rFonts w:asciiTheme="minorEastAsia" w:hAnsiTheme="minorEastAsia" w:cstheme="minorEastAsia" w:hint="eastAsia"/>
          <w:color w:val="000000" w:themeColor="text1"/>
          <w:sz w:val="28"/>
          <w:szCs w:val="28"/>
        </w:rPr>
        <w:t>工程。</w:t>
      </w:r>
    </w:p>
    <w:p w:rsidR="00E90F1D" w:rsidRDefault="005629C5">
      <w:pPr>
        <w:spacing w:line="60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2.2</w:t>
      </w:r>
      <w:r>
        <w:rPr>
          <w:rFonts w:asciiTheme="minorEastAsia" w:hAnsiTheme="minorEastAsia" w:cstheme="minorEastAsia" w:hint="eastAsia"/>
          <w:color w:val="000000" w:themeColor="text1"/>
          <w:sz w:val="28"/>
          <w:szCs w:val="28"/>
        </w:rPr>
        <w:t>项目地址：陕西省泾阳县</w:t>
      </w:r>
      <w:proofErr w:type="gramStart"/>
      <w:r>
        <w:rPr>
          <w:rFonts w:asciiTheme="minorEastAsia" w:hAnsiTheme="minorEastAsia" w:cstheme="minorEastAsia" w:hint="eastAsia"/>
          <w:color w:val="000000" w:themeColor="text1"/>
          <w:sz w:val="28"/>
          <w:szCs w:val="28"/>
        </w:rPr>
        <w:t>泾</w:t>
      </w:r>
      <w:proofErr w:type="gramEnd"/>
      <w:r>
        <w:rPr>
          <w:rFonts w:asciiTheme="minorEastAsia" w:hAnsiTheme="minorEastAsia" w:cstheme="minorEastAsia" w:hint="eastAsia"/>
          <w:color w:val="000000" w:themeColor="text1"/>
          <w:sz w:val="28"/>
          <w:szCs w:val="28"/>
        </w:rPr>
        <w:t>干镇先锋小学向东</w:t>
      </w:r>
      <w:r>
        <w:rPr>
          <w:rFonts w:asciiTheme="minorEastAsia" w:hAnsiTheme="minorEastAsia" w:cstheme="minorEastAsia" w:hint="eastAsia"/>
          <w:color w:val="000000" w:themeColor="text1"/>
          <w:sz w:val="28"/>
          <w:szCs w:val="28"/>
        </w:rPr>
        <w:t>300</w:t>
      </w:r>
      <w:r>
        <w:rPr>
          <w:rFonts w:asciiTheme="minorEastAsia" w:hAnsiTheme="minorEastAsia" w:cstheme="minorEastAsia" w:hint="eastAsia"/>
          <w:color w:val="000000" w:themeColor="text1"/>
          <w:sz w:val="28"/>
          <w:szCs w:val="28"/>
        </w:rPr>
        <w:t>米</w:t>
      </w:r>
    </w:p>
    <w:p w:rsidR="00E90F1D" w:rsidRDefault="005629C5">
      <w:pPr>
        <w:spacing w:line="600" w:lineRule="exact"/>
        <w:rPr>
          <w:color w:val="000000" w:themeColor="text1"/>
          <w:sz w:val="28"/>
          <w:szCs w:val="28"/>
        </w:rPr>
      </w:pPr>
      <w:r>
        <w:rPr>
          <w:rFonts w:asciiTheme="minorEastAsia" w:hAnsiTheme="minorEastAsia" w:cstheme="minorEastAsia" w:hint="eastAsia"/>
          <w:color w:val="000000" w:themeColor="text1"/>
          <w:sz w:val="28"/>
          <w:szCs w:val="28"/>
        </w:rPr>
        <w:t>2.3</w:t>
      </w:r>
      <w:r>
        <w:rPr>
          <w:rFonts w:asciiTheme="minorEastAsia" w:hAnsiTheme="minorEastAsia" w:cstheme="minorEastAsia" w:hint="eastAsia"/>
          <w:color w:val="000000" w:themeColor="text1"/>
          <w:sz w:val="28"/>
          <w:szCs w:val="28"/>
        </w:rPr>
        <w:t>招标内容：</w:t>
      </w:r>
      <w:r>
        <w:rPr>
          <w:rFonts w:hint="eastAsia"/>
          <w:color w:val="000000" w:themeColor="text1"/>
          <w:sz w:val="28"/>
          <w:szCs w:val="28"/>
        </w:rPr>
        <w:t>本次招标的工作内容包括：木门及防盗保温门</w:t>
      </w:r>
      <w:r>
        <w:rPr>
          <w:rFonts w:hint="eastAsia"/>
          <w:bCs/>
          <w:sz w:val="28"/>
          <w:szCs w:val="28"/>
        </w:rPr>
        <w:t>的制作、安装</w:t>
      </w:r>
      <w:r>
        <w:rPr>
          <w:rFonts w:hint="eastAsia"/>
          <w:color w:val="000000" w:themeColor="text1"/>
          <w:sz w:val="28"/>
          <w:szCs w:val="28"/>
        </w:rPr>
        <w:t>、竣工资料的报审、竣工验收、</w:t>
      </w:r>
      <w:proofErr w:type="gramStart"/>
      <w:r>
        <w:rPr>
          <w:rFonts w:hint="eastAsia"/>
          <w:color w:val="000000" w:themeColor="text1"/>
          <w:sz w:val="28"/>
          <w:szCs w:val="28"/>
        </w:rPr>
        <w:t>工程维保等</w:t>
      </w:r>
      <w:proofErr w:type="gramEnd"/>
      <w:r>
        <w:rPr>
          <w:rFonts w:hint="eastAsia"/>
          <w:color w:val="000000" w:themeColor="text1"/>
          <w:sz w:val="28"/>
          <w:szCs w:val="28"/>
        </w:rPr>
        <w:t>。</w:t>
      </w:r>
    </w:p>
    <w:p w:rsidR="00E90F1D" w:rsidRDefault="005629C5">
      <w:pPr>
        <w:spacing w:line="600" w:lineRule="exact"/>
        <w:rPr>
          <w:color w:val="000000" w:themeColor="text1"/>
          <w:sz w:val="28"/>
          <w:szCs w:val="28"/>
        </w:rPr>
      </w:pPr>
      <w:r>
        <w:rPr>
          <w:rFonts w:hint="eastAsia"/>
          <w:color w:val="000000" w:themeColor="text1"/>
          <w:sz w:val="28"/>
          <w:szCs w:val="28"/>
        </w:rPr>
        <w:t>2.4</w:t>
      </w:r>
      <w:r>
        <w:rPr>
          <w:rFonts w:hint="eastAsia"/>
          <w:color w:val="000000" w:themeColor="text1"/>
          <w:sz w:val="28"/>
          <w:szCs w:val="28"/>
        </w:rPr>
        <w:t>工程承包范围：本工程范围包括木门及防盗保温门</w:t>
      </w:r>
      <w:r>
        <w:rPr>
          <w:rFonts w:hint="eastAsia"/>
          <w:bCs/>
          <w:sz w:val="28"/>
          <w:szCs w:val="28"/>
        </w:rPr>
        <w:t>的制作、安装的</w:t>
      </w:r>
      <w:r>
        <w:rPr>
          <w:rFonts w:hint="eastAsia"/>
          <w:color w:val="000000" w:themeColor="text1"/>
          <w:sz w:val="28"/>
          <w:szCs w:val="28"/>
        </w:rPr>
        <w:t>全部工程。</w:t>
      </w:r>
    </w:p>
    <w:p w:rsidR="00E90F1D" w:rsidRDefault="005629C5">
      <w:pPr>
        <w:rPr>
          <w:rFonts w:eastAsia="宋体"/>
          <w:b/>
          <w:bCs/>
          <w:sz w:val="28"/>
          <w:szCs w:val="28"/>
        </w:rPr>
      </w:pPr>
      <w:r>
        <w:rPr>
          <w:rFonts w:hint="eastAsia"/>
          <w:b/>
          <w:bCs/>
          <w:sz w:val="28"/>
          <w:szCs w:val="28"/>
        </w:rPr>
        <w:t>2.5</w:t>
      </w:r>
      <w:r>
        <w:rPr>
          <w:rFonts w:hint="eastAsia"/>
          <w:b/>
          <w:bCs/>
          <w:sz w:val="28"/>
          <w:szCs w:val="28"/>
        </w:rPr>
        <w:t>包工形式：包工、包料、包安全、包工期、包质量、包文明施工、包验收工作（包括竣工资料）。</w:t>
      </w:r>
      <w:r>
        <w:rPr>
          <w:rFonts w:hint="eastAsia"/>
          <w:b/>
          <w:bCs/>
          <w:sz w:val="28"/>
          <w:szCs w:val="28"/>
        </w:rPr>
        <w:t xml:space="preserve"> </w:t>
      </w:r>
    </w:p>
    <w:p w:rsidR="00E90F1D" w:rsidRDefault="005629C5">
      <w:pPr>
        <w:rPr>
          <w:color w:val="000000" w:themeColor="text1"/>
          <w:sz w:val="28"/>
          <w:szCs w:val="28"/>
        </w:rPr>
      </w:pPr>
      <w:r>
        <w:rPr>
          <w:rFonts w:hint="eastAsia"/>
          <w:color w:val="000000" w:themeColor="text1"/>
          <w:sz w:val="28"/>
          <w:szCs w:val="28"/>
        </w:rPr>
        <w:t>2.6</w:t>
      </w:r>
      <w:r>
        <w:rPr>
          <w:rFonts w:hint="eastAsia"/>
          <w:color w:val="000000" w:themeColor="text1"/>
          <w:sz w:val="28"/>
          <w:szCs w:val="28"/>
        </w:rPr>
        <w:t>工程质量等级与标准</w:t>
      </w:r>
    </w:p>
    <w:p w:rsidR="00E90F1D" w:rsidRDefault="005629C5">
      <w:pPr>
        <w:ind w:firstLineChars="200" w:firstLine="560"/>
        <w:rPr>
          <w:color w:val="000000" w:themeColor="text1"/>
          <w:sz w:val="28"/>
          <w:szCs w:val="28"/>
        </w:rPr>
      </w:pPr>
      <w:r>
        <w:rPr>
          <w:rFonts w:hint="eastAsia"/>
          <w:color w:val="000000" w:themeColor="text1"/>
          <w:sz w:val="28"/>
          <w:szCs w:val="28"/>
        </w:rPr>
        <w:t>所有工程施工质量和材料质量必须符合国家相关行业标准、国家有关验收规范标准，工程质量等级为“合格”。</w:t>
      </w:r>
    </w:p>
    <w:p w:rsidR="00E90F1D" w:rsidRDefault="005629C5">
      <w:pPr>
        <w:rPr>
          <w:color w:val="000000" w:themeColor="text1"/>
          <w:sz w:val="28"/>
          <w:szCs w:val="28"/>
        </w:rPr>
      </w:pPr>
      <w:r>
        <w:rPr>
          <w:rFonts w:hint="eastAsia"/>
          <w:color w:val="000000" w:themeColor="text1"/>
          <w:sz w:val="28"/>
          <w:szCs w:val="28"/>
        </w:rPr>
        <w:t>2.7</w:t>
      </w:r>
      <w:r>
        <w:rPr>
          <w:rFonts w:hint="eastAsia"/>
          <w:color w:val="000000" w:themeColor="text1"/>
          <w:sz w:val="28"/>
          <w:szCs w:val="28"/>
        </w:rPr>
        <w:t>工期要求：</w:t>
      </w:r>
    </w:p>
    <w:p w:rsidR="00E90F1D" w:rsidRDefault="005629C5">
      <w:pPr>
        <w:ind w:firstLine="560"/>
        <w:rPr>
          <w:color w:val="000000" w:themeColor="text1"/>
          <w:sz w:val="28"/>
          <w:szCs w:val="28"/>
        </w:rPr>
      </w:pPr>
      <w:r>
        <w:rPr>
          <w:rFonts w:hint="eastAsia"/>
          <w:color w:val="000000" w:themeColor="text1"/>
          <w:sz w:val="28"/>
          <w:szCs w:val="28"/>
        </w:rPr>
        <w:t>根据本工程施工的特点，本工程安装工期定为</w:t>
      </w:r>
      <w:r>
        <w:rPr>
          <w:rFonts w:hint="eastAsia"/>
          <w:b/>
          <w:color w:val="000000" w:themeColor="text1"/>
          <w:sz w:val="28"/>
          <w:szCs w:val="28"/>
          <w:u w:val="single"/>
        </w:rPr>
        <w:t>30</w:t>
      </w:r>
      <w:r>
        <w:rPr>
          <w:rFonts w:hint="eastAsia"/>
          <w:color w:val="000000" w:themeColor="text1"/>
          <w:sz w:val="28"/>
          <w:szCs w:val="28"/>
        </w:rPr>
        <w:t>天，具体开工日期为</w:t>
      </w:r>
      <w:r>
        <w:rPr>
          <w:rFonts w:hint="eastAsia"/>
          <w:color w:val="000000" w:themeColor="text1"/>
          <w:sz w:val="28"/>
          <w:szCs w:val="28"/>
          <w:u w:val="single"/>
        </w:rPr>
        <w:t>以甲方要求进场施工指令</w:t>
      </w:r>
      <w:r>
        <w:rPr>
          <w:rFonts w:hint="eastAsia"/>
          <w:color w:val="000000" w:themeColor="text1"/>
          <w:sz w:val="28"/>
          <w:szCs w:val="28"/>
        </w:rPr>
        <w:t>为开工日期。</w:t>
      </w:r>
    </w:p>
    <w:p w:rsidR="00E90F1D" w:rsidRDefault="005629C5">
      <w:pPr>
        <w:ind w:firstLineChars="200" w:firstLine="560"/>
        <w:rPr>
          <w:color w:val="000000" w:themeColor="text1"/>
          <w:sz w:val="28"/>
          <w:szCs w:val="28"/>
        </w:rPr>
      </w:pPr>
      <w:r>
        <w:rPr>
          <w:rFonts w:hint="eastAsia"/>
          <w:color w:val="000000" w:themeColor="text1"/>
          <w:sz w:val="28"/>
          <w:szCs w:val="28"/>
        </w:rPr>
        <w:t>中标方必须在发包方规定的时间内完成施工任务，保证工程顺利验收和交付使用。</w:t>
      </w:r>
    </w:p>
    <w:p w:rsidR="00E90F1D" w:rsidRDefault="005629C5">
      <w:pPr>
        <w:rPr>
          <w:b/>
          <w:bCs/>
          <w:color w:val="000000" w:themeColor="text1"/>
          <w:sz w:val="28"/>
          <w:szCs w:val="28"/>
        </w:rPr>
      </w:pPr>
      <w:r>
        <w:rPr>
          <w:rFonts w:hint="eastAsia"/>
          <w:b/>
          <w:bCs/>
          <w:color w:val="000000" w:themeColor="text1"/>
          <w:sz w:val="28"/>
          <w:szCs w:val="28"/>
        </w:rPr>
        <w:t>2.8</w:t>
      </w:r>
      <w:r>
        <w:rPr>
          <w:rFonts w:hint="eastAsia"/>
          <w:b/>
          <w:bCs/>
          <w:color w:val="000000" w:themeColor="text1"/>
          <w:sz w:val="28"/>
          <w:szCs w:val="28"/>
        </w:rPr>
        <w:t>技术要求：</w:t>
      </w:r>
    </w:p>
    <w:p w:rsidR="00E90F1D" w:rsidRDefault="005629C5">
      <w:pPr>
        <w:spacing w:line="360" w:lineRule="auto"/>
        <w:ind w:firstLineChars="150" w:firstLine="422"/>
        <w:rPr>
          <w:b/>
          <w:bCs/>
          <w:color w:val="000000" w:themeColor="text1"/>
          <w:sz w:val="28"/>
          <w:szCs w:val="28"/>
          <w:highlight w:val="yellow"/>
        </w:rPr>
      </w:pPr>
      <w:r>
        <w:rPr>
          <w:rFonts w:hint="eastAsia"/>
          <w:b/>
          <w:bCs/>
          <w:color w:val="000000" w:themeColor="text1"/>
          <w:sz w:val="28"/>
          <w:szCs w:val="28"/>
          <w:highlight w:val="yellow"/>
        </w:rPr>
        <w:t>木门：</w:t>
      </w:r>
    </w:p>
    <w:p w:rsidR="00E90F1D" w:rsidRDefault="005629C5">
      <w:pPr>
        <w:spacing w:line="360" w:lineRule="auto"/>
        <w:ind w:firstLineChars="200" w:firstLine="560"/>
        <w:rPr>
          <w:color w:val="000000" w:themeColor="text1"/>
          <w:sz w:val="28"/>
          <w:szCs w:val="28"/>
          <w:highlight w:val="yellow"/>
        </w:rPr>
      </w:pPr>
      <w:r>
        <w:rPr>
          <w:color w:val="000000" w:themeColor="text1"/>
          <w:sz w:val="28"/>
          <w:szCs w:val="28"/>
          <w:highlight w:val="yellow"/>
        </w:rPr>
        <w:lastRenderedPageBreak/>
        <w:t>双</w:t>
      </w:r>
      <w:proofErr w:type="gramStart"/>
      <w:r>
        <w:rPr>
          <w:color w:val="000000" w:themeColor="text1"/>
          <w:sz w:val="28"/>
          <w:szCs w:val="28"/>
          <w:highlight w:val="yellow"/>
        </w:rPr>
        <w:t>包套免</w:t>
      </w:r>
      <w:proofErr w:type="gramEnd"/>
      <w:r>
        <w:rPr>
          <w:color w:val="000000" w:themeColor="text1"/>
          <w:sz w:val="28"/>
          <w:szCs w:val="28"/>
          <w:highlight w:val="yellow"/>
        </w:rPr>
        <w:t>漆强化门</w:t>
      </w:r>
      <w:r>
        <w:rPr>
          <w:rFonts w:hint="eastAsia"/>
          <w:color w:val="000000" w:themeColor="text1"/>
          <w:sz w:val="28"/>
          <w:szCs w:val="28"/>
          <w:highlight w:val="yellow"/>
        </w:rPr>
        <w:t>，</w:t>
      </w:r>
      <w:r>
        <w:rPr>
          <w:color w:val="000000" w:themeColor="text1"/>
          <w:sz w:val="28"/>
          <w:szCs w:val="28"/>
          <w:highlight w:val="yellow"/>
        </w:rPr>
        <w:t>含锁具安装、门吸、合页</w:t>
      </w:r>
      <w:r>
        <w:rPr>
          <w:rFonts w:hint="eastAsia"/>
          <w:color w:val="000000" w:themeColor="text1"/>
          <w:sz w:val="28"/>
          <w:szCs w:val="28"/>
          <w:highlight w:val="yellow"/>
        </w:rPr>
        <w:t>，门框</w:t>
      </w:r>
      <w:r>
        <w:rPr>
          <w:color w:val="000000" w:themeColor="text1"/>
          <w:sz w:val="28"/>
          <w:szCs w:val="28"/>
          <w:highlight w:val="yellow"/>
        </w:rPr>
        <w:t>主材</w:t>
      </w:r>
      <w:proofErr w:type="gramStart"/>
      <w:r>
        <w:rPr>
          <w:color w:val="000000" w:themeColor="text1"/>
          <w:sz w:val="28"/>
          <w:szCs w:val="28"/>
          <w:highlight w:val="yellow"/>
        </w:rPr>
        <w:t>为实木指接板</w:t>
      </w:r>
      <w:proofErr w:type="gramEnd"/>
      <w:r>
        <w:rPr>
          <w:color w:val="000000" w:themeColor="text1"/>
          <w:sz w:val="28"/>
          <w:szCs w:val="28"/>
          <w:highlight w:val="yellow"/>
        </w:rPr>
        <w:t>，厚度：</w:t>
      </w:r>
      <w:r>
        <w:rPr>
          <w:color w:val="000000" w:themeColor="text1"/>
          <w:sz w:val="28"/>
          <w:szCs w:val="28"/>
          <w:highlight w:val="yellow"/>
        </w:rPr>
        <w:t xml:space="preserve">3cm </w:t>
      </w:r>
      <w:r>
        <w:rPr>
          <w:color w:val="000000" w:themeColor="text1"/>
          <w:sz w:val="28"/>
          <w:szCs w:val="28"/>
          <w:highlight w:val="yellow"/>
        </w:rPr>
        <w:t>一体套。</w:t>
      </w:r>
      <w:r>
        <w:rPr>
          <w:rFonts w:hint="eastAsia"/>
          <w:color w:val="000000" w:themeColor="text1"/>
          <w:sz w:val="28"/>
          <w:szCs w:val="28"/>
          <w:highlight w:val="yellow"/>
        </w:rPr>
        <w:t>门扇</w:t>
      </w:r>
      <w:r>
        <w:rPr>
          <w:color w:val="000000" w:themeColor="text1"/>
          <w:sz w:val="28"/>
          <w:szCs w:val="28"/>
          <w:highlight w:val="yellow"/>
        </w:rPr>
        <w:t>主材为生态板，填充物为蜂窝纸网，门四周龙骨为实木，规格要求为</w:t>
      </w:r>
      <w:r>
        <w:rPr>
          <w:color w:val="000000" w:themeColor="text1"/>
          <w:sz w:val="28"/>
          <w:szCs w:val="28"/>
          <w:highlight w:val="yellow"/>
        </w:rPr>
        <w:t>3.8cm*4cm</w:t>
      </w:r>
      <w:r>
        <w:rPr>
          <w:color w:val="000000" w:themeColor="text1"/>
          <w:sz w:val="28"/>
          <w:szCs w:val="28"/>
          <w:highlight w:val="yellow"/>
        </w:rPr>
        <w:t>。</w:t>
      </w:r>
      <w:r>
        <w:rPr>
          <w:rFonts w:hint="eastAsia"/>
          <w:color w:val="000000" w:themeColor="text1"/>
          <w:sz w:val="28"/>
          <w:szCs w:val="28"/>
          <w:highlight w:val="yellow"/>
        </w:rPr>
        <w:t>五金：</w:t>
      </w:r>
      <w:r>
        <w:rPr>
          <w:color w:val="000000" w:themeColor="text1"/>
          <w:sz w:val="28"/>
          <w:szCs w:val="28"/>
          <w:highlight w:val="yellow"/>
        </w:rPr>
        <w:t>每扇门各装</w:t>
      </w:r>
      <w:r>
        <w:rPr>
          <w:color w:val="000000" w:themeColor="text1"/>
          <w:sz w:val="28"/>
          <w:szCs w:val="28"/>
          <w:highlight w:val="yellow"/>
        </w:rPr>
        <w:t>3</w:t>
      </w:r>
      <w:r>
        <w:rPr>
          <w:color w:val="000000" w:themeColor="text1"/>
          <w:sz w:val="28"/>
          <w:szCs w:val="28"/>
          <w:highlight w:val="yellow"/>
        </w:rPr>
        <w:t>个合页，要求为国标。附带门吸</w:t>
      </w:r>
    </w:p>
    <w:p w:rsidR="00E90F1D" w:rsidRDefault="005629C5">
      <w:pPr>
        <w:spacing w:line="360" w:lineRule="auto"/>
        <w:ind w:firstLineChars="150" w:firstLine="422"/>
        <w:rPr>
          <w:b/>
          <w:bCs/>
          <w:color w:val="000000" w:themeColor="text1"/>
          <w:sz w:val="28"/>
          <w:szCs w:val="28"/>
          <w:highlight w:val="yellow"/>
        </w:rPr>
      </w:pPr>
      <w:r>
        <w:rPr>
          <w:rFonts w:hint="eastAsia"/>
          <w:b/>
          <w:bCs/>
          <w:color w:val="000000" w:themeColor="text1"/>
          <w:sz w:val="28"/>
          <w:szCs w:val="28"/>
          <w:highlight w:val="yellow"/>
        </w:rPr>
        <w:t xml:space="preserve">   </w:t>
      </w:r>
      <w:r>
        <w:rPr>
          <w:rFonts w:hint="eastAsia"/>
          <w:b/>
          <w:bCs/>
          <w:color w:val="000000" w:themeColor="text1"/>
          <w:sz w:val="28"/>
          <w:szCs w:val="28"/>
          <w:highlight w:val="yellow"/>
        </w:rPr>
        <w:t>防盗门：</w:t>
      </w:r>
    </w:p>
    <w:p w:rsidR="00E90F1D" w:rsidRDefault="005629C5">
      <w:pPr>
        <w:spacing w:line="360" w:lineRule="auto"/>
        <w:ind w:firstLineChars="200" w:firstLine="560"/>
        <w:rPr>
          <w:color w:val="000000" w:themeColor="text1"/>
          <w:sz w:val="28"/>
          <w:szCs w:val="28"/>
        </w:rPr>
      </w:pPr>
      <w:r>
        <w:rPr>
          <w:rFonts w:hint="eastAsia"/>
          <w:color w:val="000000" w:themeColor="text1"/>
          <w:sz w:val="28"/>
          <w:szCs w:val="28"/>
          <w:highlight w:val="yellow"/>
        </w:rPr>
        <w:t>前面板钢板厚度</w:t>
      </w:r>
      <w:r>
        <w:rPr>
          <w:color w:val="000000" w:themeColor="text1"/>
          <w:sz w:val="28"/>
          <w:szCs w:val="28"/>
          <w:highlight w:val="yellow"/>
        </w:rPr>
        <w:t>:0.8mm</w:t>
      </w:r>
      <w:r>
        <w:rPr>
          <w:rFonts w:hint="eastAsia"/>
          <w:color w:val="000000" w:themeColor="text1"/>
          <w:sz w:val="28"/>
          <w:szCs w:val="28"/>
          <w:highlight w:val="yellow"/>
        </w:rPr>
        <w:t>；后面板钢板厚度</w:t>
      </w:r>
      <w:r>
        <w:rPr>
          <w:color w:val="000000" w:themeColor="text1"/>
          <w:sz w:val="28"/>
          <w:szCs w:val="28"/>
          <w:highlight w:val="yellow"/>
        </w:rPr>
        <w:t>:0.8mm</w:t>
      </w:r>
      <w:r>
        <w:rPr>
          <w:rFonts w:hint="eastAsia"/>
          <w:color w:val="000000" w:themeColor="text1"/>
          <w:sz w:val="28"/>
          <w:szCs w:val="28"/>
          <w:highlight w:val="yellow"/>
        </w:rPr>
        <w:t>；门框钢板厚度：</w:t>
      </w:r>
      <w:r>
        <w:rPr>
          <w:color w:val="000000" w:themeColor="text1"/>
          <w:sz w:val="28"/>
          <w:szCs w:val="28"/>
          <w:highlight w:val="yellow"/>
        </w:rPr>
        <w:t xml:space="preserve">1.5mm </w:t>
      </w:r>
      <w:r>
        <w:rPr>
          <w:rFonts w:hint="eastAsia"/>
          <w:color w:val="000000" w:themeColor="text1"/>
          <w:sz w:val="28"/>
          <w:szCs w:val="28"/>
          <w:highlight w:val="yellow"/>
        </w:rPr>
        <w:t>（不锈钢下块厚</w:t>
      </w:r>
      <w:r>
        <w:rPr>
          <w:color w:val="000000" w:themeColor="text1"/>
          <w:sz w:val="28"/>
          <w:szCs w:val="28"/>
          <w:highlight w:val="yellow"/>
        </w:rPr>
        <w:t>1.0mm</w:t>
      </w:r>
      <w:r>
        <w:rPr>
          <w:rFonts w:hint="eastAsia"/>
          <w:color w:val="000000" w:themeColor="text1"/>
          <w:sz w:val="28"/>
          <w:szCs w:val="28"/>
          <w:highlight w:val="yellow"/>
        </w:rPr>
        <w:t>）；</w:t>
      </w:r>
      <w:r>
        <w:rPr>
          <w:color w:val="000000" w:themeColor="text1"/>
          <w:sz w:val="28"/>
          <w:szCs w:val="28"/>
          <w:highlight w:val="yellow"/>
        </w:rPr>
        <w:t>(</w:t>
      </w:r>
      <w:r>
        <w:rPr>
          <w:rFonts w:hint="eastAsia"/>
          <w:color w:val="000000" w:themeColor="text1"/>
          <w:sz w:val="28"/>
          <w:szCs w:val="28"/>
          <w:highlight w:val="yellow"/>
        </w:rPr>
        <w:t>以上钢板厚度错差±</w:t>
      </w:r>
      <w:r>
        <w:rPr>
          <w:color w:val="000000" w:themeColor="text1"/>
          <w:sz w:val="28"/>
          <w:szCs w:val="28"/>
          <w:highlight w:val="yellow"/>
        </w:rPr>
        <w:t>0.1</w:t>
      </w:r>
      <w:r>
        <w:rPr>
          <w:rFonts w:hint="eastAsia"/>
          <w:color w:val="000000" w:themeColor="text1"/>
          <w:sz w:val="28"/>
          <w:szCs w:val="28"/>
          <w:highlight w:val="yellow"/>
        </w:rPr>
        <w:t>㎜</w:t>
      </w:r>
      <w:r>
        <w:rPr>
          <w:color w:val="000000" w:themeColor="text1"/>
          <w:sz w:val="28"/>
          <w:szCs w:val="28"/>
          <w:highlight w:val="yellow"/>
        </w:rPr>
        <w:t xml:space="preserve">) </w:t>
      </w:r>
      <w:r>
        <w:rPr>
          <w:rFonts w:hint="eastAsia"/>
          <w:color w:val="000000" w:themeColor="text1"/>
          <w:sz w:val="28"/>
          <w:szCs w:val="28"/>
          <w:highlight w:val="yellow"/>
        </w:rPr>
        <w:t>。合页：</w:t>
      </w:r>
      <w:r>
        <w:rPr>
          <w:color w:val="000000" w:themeColor="text1"/>
          <w:sz w:val="28"/>
          <w:szCs w:val="28"/>
          <w:highlight w:val="yellow"/>
        </w:rPr>
        <w:t>6</w:t>
      </w:r>
      <w:r>
        <w:rPr>
          <w:rFonts w:hint="eastAsia"/>
          <w:color w:val="000000" w:themeColor="text1"/>
          <w:sz w:val="28"/>
          <w:szCs w:val="28"/>
          <w:highlight w:val="yellow"/>
        </w:rPr>
        <w:t>片（可拆卸不锈钢合页）。</w:t>
      </w:r>
    </w:p>
    <w:p w:rsidR="00E90F1D" w:rsidRDefault="005629C5">
      <w:pPr>
        <w:rPr>
          <w:b/>
          <w:bCs/>
          <w:color w:val="000000" w:themeColor="text1"/>
          <w:sz w:val="28"/>
          <w:szCs w:val="28"/>
        </w:rPr>
      </w:pPr>
      <w:r>
        <w:rPr>
          <w:rFonts w:hint="eastAsia"/>
          <w:b/>
          <w:bCs/>
          <w:color w:val="000000" w:themeColor="text1"/>
          <w:sz w:val="28"/>
          <w:szCs w:val="28"/>
        </w:rPr>
        <w:t>3</w:t>
      </w:r>
      <w:r>
        <w:rPr>
          <w:rFonts w:hint="eastAsia"/>
          <w:b/>
          <w:bCs/>
          <w:color w:val="000000" w:themeColor="text1"/>
          <w:sz w:val="28"/>
          <w:szCs w:val="28"/>
        </w:rPr>
        <w:t>．材料及供应</w:t>
      </w:r>
    </w:p>
    <w:p w:rsidR="00E90F1D" w:rsidRDefault="005629C5">
      <w:pPr>
        <w:ind w:left="562" w:hangingChars="200" w:hanging="562"/>
        <w:rPr>
          <w:b/>
          <w:bCs/>
          <w:color w:val="000000" w:themeColor="text1"/>
          <w:sz w:val="28"/>
          <w:szCs w:val="28"/>
        </w:rPr>
      </w:pPr>
      <w:r>
        <w:rPr>
          <w:rFonts w:hint="eastAsia"/>
          <w:b/>
          <w:bCs/>
          <w:color w:val="000000" w:themeColor="text1"/>
          <w:sz w:val="28"/>
          <w:szCs w:val="28"/>
        </w:rPr>
        <w:t>3.1</w:t>
      </w:r>
      <w:r>
        <w:rPr>
          <w:rFonts w:hint="eastAsia"/>
          <w:b/>
          <w:bCs/>
          <w:color w:val="000000" w:themeColor="text1"/>
          <w:sz w:val="28"/>
          <w:szCs w:val="28"/>
        </w:rPr>
        <w:t>本工程材料均由中标方自行采购。</w:t>
      </w:r>
    </w:p>
    <w:p w:rsidR="00E90F1D" w:rsidRDefault="005629C5">
      <w:pPr>
        <w:ind w:left="560" w:hangingChars="200" w:hanging="560"/>
        <w:rPr>
          <w:color w:val="000000" w:themeColor="text1"/>
          <w:sz w:val="28"/>
          <w:szCs w:val="28"/>
        </w:rPr>
      </w:pPr>
      <w:r>
        <w:rPr>
          <w:rFonts w:hint="eastAsia"/>
          <w:color w:val="000000" w:themeColor="text1"/>
          <w:sz w:val="28"/>
          <w:szCs w:val="28"/>
        </w:rPr>
        <w:t>3.2</w:t>
      </w:r>
      <w:r>
        <w:rPr>
          <w:rFonts w:hint="eastAsia"/>
          <w:color w:val="000000" w:themeColor="text1"/>
          <w:sz w:val="28"/>
          <w:szCs w:val="28"/>
        </w:rPr>
        <w:t>由中标</w:t>
      </w:r>
      <w:proofErr w:type="gramStart"/>
      <w:r>
        <w:rPr>
          <w:rFonts w:hint="eastAsia"/>
          <w:color w:val="000000" w:themeColor="text1"/>
          <w:sz w:val="28"/>
          <w:szCs w:val="28"/>
        </w:rPr>
        <w:t>方供应</w:t>
      </w:r>
      <w:proofErr w:type="gramEnd"/>
      <w:r>
        <w:rPr>
          <w:rFonts w:hint="eastAsia"/>
          <w:color w:val="000000" w:themeColor="text1"/>
          <w:sz w:val="28"/>
          <w:szCs w:val="28"/>
        </w:rPr>
        <w:t>的设备材料必须符合有关质量标准，其数量、价格、</w:t>
      </w:r>
      <w:proofErr w:type="gramStart"/>
      <w:r>
        <w:rPr>
          <w:rFonts w:hint="eastAsia"/>
          <w:color w:val="000000" w:themeColor="text1"/>
          <w:sz w:val="28"/>
          <w:szCs w:val="28"/>
        </w:rPr>
        <w:t>规</w:t>
      </w:r>
      <w:proofErr w:type="gramEnd"/>
    </w:p>
    <w:p w:rsidR="00E90F1D" w:rsidRDefault="005629C5">
      <w:pPr>
        <w:ind w:left="1"/>
        <w:rPr>
          <w:color w:val="000000" w:themeColor="text1"/>
          <w:sz w:val="28"/>
          <w:szCs w:val="28"/>
        </w:rPr>
      </w:pPr>
      <w:r>
        <w:rPr>
          <w:rFonts w:hint="eastAsia"/>
          <w:color w:val="000000" w:themeColor="text1"/>
          <w:sz w:val="28"/>
          <w:szCs w:val="28"/>
        </w:rPr>
        <w:t>格及供应厂商须得到发包人的批准。如发现有不符合质量要求的材料，发包人有权通知中标方停止使用，中标方必须服从，并清理出施工现场。</w:t>
      </w:r>
    </w:p>
    <w:p w:rsidR="00E90F1D" w:rsidRDefault="005629C5">
      <w:pPr>
        <w:tabs>
          <w:tab w:val="left" w:pos="180"/>
          <w:tab w:val="left" w:pos="360"/>
        </w:tabs>
        <w:ind w:left="560" w:hangingChars="200" w:hanging="560"/>
        <w:rPr>
          <w:color w:val="000000" w:themeColor="text1"/>
          <w:sz w:val="28"/>
          <w:szCs w:val="28"/>
        </w:rPr>
      </w:pPr>
      <w:r>
        <w:rPr>
          <w:rFonts w:hint="eastAsia"/>
          <w:color w:val="000000" w:themeColor="text1"/>
          <w:sz w:val="28"/>
          <w:szCs w:val="28"/>
        </w:rPr>
        <w:t>4</w:t>
      </w:r>
      <w:r>
        <w:rPr>
          <w:rFonts w:hint="eastAsia"/>
          <w:color w:val="000000" w:themeColor="text1"/>
          <w:sz w:val="28"/>
          <w:szCs w:val="28"/>
        </w:rPr>
        <w:t>．招标方式：公开招标</w:t>
      </w:r>
    </w:p>
    <w:p w:rsidR="00E90F1D" w:rsidRDefault="005629C5">
      <w:pPr>
        <w:tabs>
          <w:tab w:val="left" w:pos="180"/>
          <w:tab w:val="left" w:pos="360"/>
        </w:tabs>
        <w:ind w:left="560" w:hangingChars="200" w:hanging="560"/>
        <w:rPr>
          <w:color w:val="000000" w:themeColor="text1"/>
          <w:sz w:val="28"/>
          <w:szCs w:val="28"/>
        </w:rPr>
      </w:pPr>
      <w:r>
        <w:rPr>
          <w:rFonts w:hint="eastAsia"/>
          <w:color w:val="000000" w:themeColor="text1"/>
          <w:sz w:val="28"/>
          <w:szCs w:val="28"/>
        </w:rPr>
        <w:t>5.</w:t>
      </w:r>
      <w:r>
        <w:rPr>
          <w:rFonts w:hint="eastAsia"/>
          <w:color w:val="000000" w:themeColor="text1"/>
          <w:sz w:val="28"/>
          <w:szCs w:val="28"/>
        </w:rPr>
        <w:t>招标程序和日期安排</w:t>
      </w:r>
      <w:r>
        <w:rPr>
          <w:rFonts w:hint="eastAsia"/>
          <w:color w:val="000000" w:themeColor="text1"/>
          <w:sz w:val="28"/>
          <w:szCs w:val="28"/>
        </w:rPr>
        <w:t>:</w:t>
      </w:r>
    </w:p>
    <w:p w:rsidR="00E90F1D" w:rsidRDefault="005629C5">
      <w:pPr>
        <w:tabs>
          <w:tab w:val="left" w:pos="180"/>
          <w:tab w:val="left" w:pos="360"/>
        </w:tabs>
        <w:ind w:left="560" w:hangingChars="200" w:hanging="560"/>
        <w:rPr>
          <w:color w:val="000000" w:themeColor="text1"/>
          <w:sz w:val="28"/>
          <w:szCs w:val="28"/>
        </w:rPr>
      </w:pPr>
      <w:r>
        <w:rPr>
          <w:rFonts w:hint="eastAsia"/>
          <w:color w:val="000000" w:themeColor="text1"/>
          <w:sz w:val="28"/>
          <w:szCs w:val="28"/>
        </w:rPr>
        <w:t>5.1</w:t>
      </w:r>
      <w:r>
        <w:rPr>
          <w:rFonts w:hint="eastAsia"/>
          <w:color w:val="000000" w:themeColor="text1"/>
          <w:sz w:val="28"/>
          <w:szCs w:val="28"/>
        </w:rPr>
        <w:t>发布标书</w:t>
      </w:r>
    </w:p>
    <w:p w:rsidR="00E90F1D" w:rsidRDefault="005629C5">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日期：</w:t>
      </w:r>
      <w:r>
        <w:rPr>
          <w:rFonts w:hint="eastAsia"/>
          <w:color w:val="000000" w:themeColor="text1"/>
          <w:sz w:val="28"/>
          <w:szCs w:val="28"/>
        </w:rPr>
        <w:t>2021</w:t>
      </w:r>
      <w:r>
        <w:rPr>
          <w:rFonts w:hint="eastAsia"/>
          <w:color w:val="000000" w:themeColor="text1"/>
          <w:sz w:val="28"/>
          <w:szCs w:val="28"/>
        </w:rPr>
        <w:t>年</w:t>
      </w:r>
      <w:r>
        <w:rPr>
          <w:rFonts w:hint="eastAsia"/>
          <w:color w:val="000000" w:themeColor="text1"/>
          <w:sz w:val="28"/>
          <w:szCs w:val="28"/>
          <w:u w:val="single"/>
        </w:rPr>
        <w:t>9</w:t>
      </w:r>
      <w:r>
        <w:rPr>
          <w:rFonts w:hint="eastAsia"/>
          <w:color w:val="000000" w:themeColor="text1"/>
          <w:sz w:val="28"/>
          <w:szCs w:val="28"/>
        </w:rPr>
        <w:t>月</w:t>
      </w:r>
      <w:r>
        <w:rPr>
          <w:rFonts w:hint="eastAsia"/>
          <w:color w:val="000000" w:themeColor="text1"/>
          <w:sz w:val="28"/>
          <w:szCs w:val="28"/>
          <w:u w:val="single"/>
        </w:rPr>
        <w:t>5</w:t>
      </w:r>
      <w:r>
        <w:rPr>
          <w:rFonts w:hint="eastAsia"/>
          <w:color w:val="000000" w:themeColor="text1"/>
          <w:sz w:val="28"/>
          <w:szCs w:val="28"/>
        </w:rPr>
        <w:t>日</w:t>
      </w:r>
      <w:r>
        <w:rPr>
          <w:rFonts w:hint="eastAsia"/>
          <w:color w:val="000000" w:themeColor="text1"/>
          <w:sz w:val="28"/>
          <w:szCs w:val="28"/>
        </w:rPr>
        <w:t>18</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前。</w:t>
      </w:r>
    </w:p>
    <w:p w:rsidR="00E90F1D" w:rsidRDefault="005629C5">
      <w:pPr>
        <w:tabs>
          <w:tab w:val="left" w:pos="180"/>
          <w:tab w:val="left" w:pos="360"/>
        </w:tabs>
        <w:ind w:leftChars="266" w:left="559"/>
        <w:rPr>
          <w:color w:val="000000" w:themeColor="text1"/>
          <w:sz w:val="28"/>
          <w:szCs w:val="28"/>
        </w:rPr>
      </w:pPr>
      <w:r>
        <w:rPr>
          <w:rFonts w:hint="eastAsia"/>
          <w:color w:val="000000" w:themeColor="text1"/>
          <w:sz w:val="28"/>
          <w:szCs w:val="28"/>
        </w:rPr>
        <w:t>地点：西安高新科技职业学院</w:t>
      </w:r>
      <w:r>
        <w:rPr>
          <w:rFonts w:ascii="宋体" w:hAnsi="宋体" w:cs="宋体" w:hint="eastAsia"/>
          <w:color w:val="000000" w:themeColor="text1"/>
          <w:sz w:val="28"/>
          <w:szCs w:val="28"/>
        </w:rPr>
        <w:t>泾河校区工地办公室</w:t>
      </w:r>
    </w:p>
    <w:p w:rsidR="00E90F1D" w:rsidRDefault="005629C5">
      <w:pPr>
        <w:pStyle w:val="a3"/>
        <w:pBdr>
          <w:bottom w:val="none" w:sz="0" w:space="0" w:color="auto"/>
        </w:pBdr>
        <w:tabs>
          <w:tab w:val="left" w:pos="420"/>
        </w:tabs>
        <w:snapToGrid/>
        <w:spacing w:line="360" w:lineRule="auto"/>
        <w:ind w:firstLineChars="200" w:firstLine="560"/>
        <w:jc w:val="both"/>
        <w:rPr>
          <w:color w:val="000000" w:themeColor="text1"/>
          <w:sz w:val="28"/>
          <w:szCs w:val="28"/>
        </w:rPr>
      </w:pPr>
      <w:r>
        <w:rPr>
          <w:rFonts w:ascii="宋体" w:hAnsi="宋体" w:cs="宋体" w:hint="eastAsia"/>
          <w:bCs/>
          <w:sz w:val="28"/>
          <w:szCs w:val="28"/>
        </w:rPr>
        <w:t>招标联</w:t>
      </w:r>
      <w:r>
        <w:rPr>
          <w:rFonts w:hint="eastAsia"/>
          <w:color w:val="000000" w:themeColor="text1"/>
          <w:sz w:val="28"/>
          <w:szCs w:val="28"/>
        </w:rPr>
        <w:t>系人：朱萌（</w:t>
      </w:r>
      <w:r>
        <w:rPr>
          <w:rFonts w:hint="eastAsia"/>
          <w:color w:val="000000" w:themeColor="text1"/>
          <w:sz w:val="28"/>
          <w:szCs w:val="28"/>
        </w:rPr>
        <w:t>18191079221</w:t>
      </w:r>
      <w:r>
        <w:rPr>
          <w:rFonts w:hint="eastAsia"/>
          <w:color w:val="000000" w:themeColor="text1"/>
          <w:sz w:val="28"/>
          <w:szCs w:val="28"/>
        </w:rPr>
        <w:t>）、刘苗（</w:t>
      </w:r>
      <w:r>
        <w:rPr>
          <w:rFonts w:hint="eastAsia"/>
          <w:color w:val="000000" w:themeColor="text1"/>
          <w:sz w:val="28"/>
          <w:szCs w:val="28"/>
        </w:rPr>
        <w:t>18629632190</w:t>
      </w:r>
      <w:r>
        <w:rPr>
          <w:rFonts w:hint="eastAsia"/>
          <w:color w:val="000000" w:themeColor="text1"/>
          <w:sz w:val="28"/>
          <w:szCs w:val="28"/>
        </w:rPr>
        <w:t>）、</w:t>
      </w:r>
    </w:p>
    <w:p w:rsidR="00E90F1D" w:rsidRDefault="005629C5">
      <w:pPr>
        <w:pStyle w:val="a3"/>
        <w:pBdr>
          <w:bottom w:val="none" w:sz="0" w:space="0" w:color="auto"/>
        </w:pBdr>
        <w:tabs>
          <w:tab w:val="left" w:pos="420"/>
        </w:tabs>
        <w:snapToGrid/>
        <w:spacing w:line="360" w:lineRule="auto"/>
        <w:ind w:firstLineChars="200" w:firstLine="560"/>
        <w:jc w:val="both"/>
        <w:rPr>
          <w:color w:val="000000" w:themeColor="text1"/>
          <w:sz w:val="28"/>
          <w:szCs w:val="28"/>
        </w:rPr>
      </w:pPr>
      <w:r>
        <w:rPr>
          <w:rFonts w:hint="eastAsia"/>
          <w:color w:val="000000" w:themeColor="text1"/>
          <w:sz w:val="28"/>
          <w:szCs w:val="28"/>
        </w:rPr>
        <w:t>现场技术咨询：</w:t>
      </w:r>
      <w:proofErr w:type="gramStart"/>
      <w:r>
        <w:rPr>
          <w:rFonts w:hint="eastAsia"/>
          <w:color w:val="000000" w:themeColor="text1"/>
          <w:sz w:val="28"/>
          <w:szCs w:val="28"/>
        </w:rPr>
        <w:t>边景智</w:t>
      </w:r>
      <w:proofErr w:type="gramEnd"/>
      <w:r>
        <w:rPr>
          <w:rFonts w:hint="eastAsia"/>
          <w:color w:val="000000" w:themeColor="text1"/>
          <w:sz w:val="28"/>
          <w:szCs w:val="28"/>
        </w:rPr>
        <w:t>（</w:t>
      </w:r>
      <w:r>
        <w:rPr>
          <w:rFonts w:hint="eastAsia"/>
          <w:color w:val="000000" w:themeColor="text1"/>
          <w:sz w:val="28"/>
          <w:szCs w:val="28"/>
        </w:rPr>
        <w:t>13572917353</w:t>
      </w:r>
      <w:r>
        <w:rPr>
          <w:rFonts w:hint="eastAsia"/>
          <w:color w:val="000000" w:themeColor="text1"/>
          <w:sz w:val="28"/>
          <w:szCs w:val="28"/>
        </w:rPr>
        <w:t>）、蒋刘江（</w:t>
      </w:r>
      <w:r>
        <w:rPr>
          <w:rFonts w:hint="eastAsia"/>
          <w:color w:val="000000" w:themeColor="text1"/>
          <w:sz w:val="28"/>
          <w:szCs w:val="28"/>
        </w:rPr>
        <w:t>13891985685</w:t>
      </w:r>
      <w:r>
        <w:rPr>
          <w:rFonts w:hint="eastAsia"/>
          <w:color w:val="000000" w:themeColor="text1"/>
          <w:sz w:val="28"/>
          <w:szCs w:val="28"/>
        </w:rPr>
        <w:t>）</w:t>
      </w:r>
    </w:p>
    <w:p w:rsidR="00E90F1D" w:rsidRDefault="005629C5">
      <w:pPr>
        <w:tabs>
          <w:tab w:val="left" w:pos="180"/>
          <w:tab w:val="left" w:pos="360"/>
        </w:tabs>
        <w:ind w:left="560" w:hangingChars="200" w:hanging="560"/>
        <w:rPr>
          <w:color w:val="000000" w:themeColor="text1"/>
          <w:sz w:val="28"/>
          <w:szCs w:val="28"/>
        </w:rPr>
      </w:pPr>
      <w:r>
        <w:rPr>
          <w:rFonts w:hint="eastAsia"/>
          <w:color w:val="000000" w:themeColor="text1"/>
          <w:sz w:val="28"/>
          <w:szCs w:val="28"/>
        </w:rPr>
        <w:t>5.2</w:t>
      </w:r>
      <w:r>
        <w:rPr>
          <w:rFonts w:hint="eastAsia"/>
          <w:color w:val="000000" w:themeColor="text1"/>
          <w:sz w:val="28"/>
          <w:szCs w:val="28"/>
        </w:rPr>
        <w:t>回标</w:t>
      </w:r>
    </w:p>
    <w:p w:rsidR="00E90F1D" w:rsidRDefault="005629C5">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2021</w:t>
      </w:r>
      <w:r>
        <w:rPr>
          <w:rFonts w:hint="eastAsia"/>
          <w:color w:val="000000" w:themeColor="text1"/>
          <w:sz w:val="28"/>
          <w:szCs w:val="28"/>
        </w:rPr>
        <w:t>年</w:t>
      </w:r>
      <w:r>
        <w:rPr>
          <w:rFonts w:hint="eastAsia"/>
          <w:color w:val="000000" w:themeColor="text1"/>
          <w:sz w:val="28"/>
          <w:szCs w:val="28"/>
          <w:u w:val="single"/>
        </w:rPr>
        <w:t>9</w:t>
      </w:r>
      <w:r>
        <w:rPr>
          <w:rFonts w:hint="eastAsia"/>
          <w:color w:val="000000" w:themeColor="text1"/>
          <w:sz w:val="28"/>
          <w:szCs w:val="28"/>
        </w:rPr>
        <w:t>月</w:t>
      </w:r>
      <w:r>
        <w:rPr>
          <w:rFonts w:hint="eastAsia"/>
          <w:color w:val="000000" w:themeColor="text1"/>
          <w:sz w:val="28"/>
          <w:szCs w:val="28"/>
          <w:u w:val="single"/>
        </w:rPr>
        <w:t>13</w:t>
      </w:r>
      <w:r>
        <w:rPr>
          <w:rFonts w:hint="eastAsia"/>
          <w:color w:val="000000" w:themeColor="text1"/>
          <w:sz w:val="28"/>
          <w:szCs w:val="28"/>
        </w:rPr>
        <w:t>日</w:t>
      </w:r>
      <w:r>
        <w:rPr>
          <w:rFonts w:hint="eastAsia"/>
          <w:color w:val="000000" w:themeColor="text1"/>
          <w:sz w:val="28"/>
          <w:szCs w:val="28"/>
        </w:rPr>
        <w:t>12</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截止</w:t>
      </w:r>
      <w:r>
        <w:rPr>
          <w:rFonts w:hint="eastAsia"/>
          <w:color w:val="000000" w:themeColor="text1"/>
          <w:sz w:val="28"/>
          <w:szCs w:val="28"/>
        </w:rPr>
        <w:t>.</w:t>
      </w:r>
    </w:p>
    <w:p w:rsidR="00E90F1D" w:rsidRDefault="005629C5">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地点：西安高新科技职业学院</w:t>
      </w:r>
      <w:r>
        <w:rPr>
          <w:rFonts w:ascii="宋体" w:hAnsi="宋体" w:cs="宋体" w:hint="eastAsia"/>
          <w:color w:val="000000" w:themeColor="text1"/>
          <w:sz w:val="28"/>
          <w:szCs w:val="28"/>
        </w:rPr>
        <w:t>泾河校区</w:t>
      </w:r>
      <w:proofErr w:type="gramStart"/>
      <w:r>
        <w:rPr>
          <w:rFonts w:ascii="宋体" w:hAnsi="宋体" w:cs="宋体" w:hint="eastAsia"/>
          <w:color w:val="000000" w:themeColor="text1"/>
          <w:sz w:val="28"/>
          <w:szCs w:val="28"/>
        </w:rPr>
        <w:t>新建办工地</w:t>
      </w:r>
      <w:proofErr w:type="gramEnd"/>
      <w:r>
        <w:rPr>
          <w:rFonts w:ascii="宋体" w:hAnsi="宋体" w:cs="宋体" w:hint="eastAsia"/>
          <w:color w:val="000000" w:themeColor="text1"/>
          <w:sz w:val="28"/>
          <w:szCs w:val="28"/>
        </w:rPr>
        <w:t>办公室</w:t>
      </w:r>
    </w:p>
    <w:p w:rsidR="00E90F1D" w:rsidRDefault="005629C5">
      <w:pPr>
        <w:tabs>
          <w:tab w:val="left" w:pos="180"/>
          <w:tab w:val="left" w:pos="360"/>
        </w:tabs>
        <w:ind w:left="1"/>
        <w:rPr>
          <w:rFonts w:asciiTheme="minorEastAsia" w:hAnsiTheme="minorEastAsia"/>
          <w:b/>
          <w:color w:val="000000" w:themeColor="text1"/>
          <w:sz w:val="28"/>
          <w:szCs w:val="28"/>
        </w:rPr>
      </w:pPr>
      <w:r>
        <w:rPr>
          <w:rFonts w:hint="eastAsia"/>
          <w:color w:val="000000" w:themeColor="text1"/>
          <w:sz w:val="28"/>
          <w:szCs w:val="28"/>
        </w:rPr>
        <w:lastRenderedPageBreak/>
        <w:t xml:space="preserve">    </w:t>
      </w:r>
      <w:r>
        <w:rPr>
          <w:rFonts w:hint="eastAsia"/>
          <w:color w:val="000000" w:themeColor="text1"/>
          <w:sz w:val="28"/>
          <w:szCs w:val="28"/>
        </w:rPr>
        <w:t>方法：</w:t>
      </w:r>
      <w:r>
        <w:rPr>
          <w:rFonts w:asciiTheme="minorEastAsia" w:hAnsiTheme="minorEastAsia" w:hint="eastAsia"/>
          <w:color w:val="000000" w:themeColor="text1"/>
          <w:sz w:val="28"/>
          <w:szCs w:val="28"/>
        </w:rPr>
        <w:t>所有投标文件</w:t>
      </w:r>
      <w:r>
        <w:rPr>
          <w:rFonts w:asciiTheme="minorEastAsia" w:hAnsiTheme="minorEastAsia" w:hint="eastAsia"/>
          <w:b/>
          <w:color w:val="000000" w:themeColor="text1"/>
          <w:sz w:val="28"/>
          <w:szCs w:val="28"/>
        </w:rPr>
        <w:t>分商务标和</w:t>
      </w:r>
      <w:proofErr w:type="gramStart"/>
      <w:r>
        <w:rPr>
          <w:rFonts w:asciiTheme="minorEastAsia" w:hAnsiTheme="minorEastAsia" w:hint="eastAsia"/>
          <w:b/>
          <w:color w:val="000000" w:themeColor="text1"/>
          <w:sz w:val="28"/>
          <w:szCs w:val="28"/>
        </w:rPr>
        <w:t>技术标各一份</w:t>
      </w:r>
      <w:proofErr w:type="gramEnd"/>
      <w:r>
        <w:rPr>
          <w:rFonts w:asciiTheme="minorEastAsia" w:hAnsiTheme="minorEastAsia" w:hint="eastAsia"/>
          <w:b/>
          <w:color w:val="000000" w:themeColor="text1"/>
          <w:sz w:val="28"/>
          <w:szCs w:val="28"/>
        </w:rPr>
        <w:t>，电子版一份随投标文件</w:t>
      </w:r>
      <w:r>
        <w:rPr>
          <w:rFonts w:asciiTheme="minorEastAsia" w:hAnsiTheme="minorEastAsia" w:hint="eastAsia"/>
          <w:color w:val="000000" w:themeColor="text1"/>
          <w:sz w:val="28"/>
          <w:szCs w:val="28"/>
        </w:rPr>
        <w:t>密封并加盖法人及法人代表印章后，派专人送达回标地点，未密封或未加盖印章的标书均视为无效标书</w:t>
      </w:r>
      <w:r>
        <w:rPr>
          <w:rFonts w:asciiTheme="minorEastAsia" w:hAnsiTheme="minorEastAsia" w:hint="eastAsia"/>
          <w:b/>
          <w:color w:val="FF0000"/>
          <w:sz w:val="28"/>
          <w:szCs w:val="28"/>
        </w:rPr>
        <w:t>，商务标和</w:t>
      </w:r>
      <w:proofErr w:type="gramStart"/>
      <w:r>
        <w:rPr>
          <w:rFonts w:asciiTheme="minorEastAsia" w:hAnsiTheme="minorEastAsia" w:hint="eastAsia"/>
          <w:b/>
          <w:color w:val="FF0000"/>
          <w:sz w:val="28"/>
          <w:szCs w:val="28"/>
        </w:rPr>
        <w:t>技术标需分开</w:t>
      </w:r>
      <w:proofErr w:type="gramEnd"/>
      <w:r>
        <w:rPr>
          <w:rFonts w:asciiTheme="minorEastAsia" w:hAnsiTheme="minorEastAsia" w:hint="eastAsia"/>
          <w:b/>
          <w:color w:val="FF0000"/>
          <w:sz w:val="28"/>
          <w:szCs w:val="28"/>
        </w:rPr>
        <w:t>封装，否则也</w:t>
      </w:r>
      <w:proofErr w:type="gramStart"/>
      <w:r>
        <w:rPr>
          <w:rFonts w:asciiTheme="minorEastAsia" w:hAnsiTheme="minorEastAsia" w:hint="eastAsia"/>
          <w:b/>
          <w:color w:val="FF0000"/>
          <w:sz w:val="28"/>
          <w:szCs w:val="28"/>
        </w:rPr>
        <w:t>按废标处理</w:t>
      </w:r>
      <w:proofErr w:type="gramEnd"/>
      <w:r>
        <w:rPr>
          <w:rFonts w:asciiTheme="minorEastAsia" w:hAnsiTheme="minorEastAsia" w:hint="eastAsia"/>
          <w:b/>
          <w:color w:val="FF0000"/>
          <w:sz w:val="28"/>
          <w:szCs w:val="28"/>
        </w:rPr>
        <w:t>。</w:t>
      </w:r>
    </w:p>
    <w:p w:rsidR="00E90F1D" w:rsidRDefault="005629C5">
      <w:pPr>
        <w:tabs>
          <w:tab w:val="left" w:pos="180"/>
          <w:tab w:val="left" w:pos="360"/>
        </w:tabs>
        <w:ind w:leftChars="266" w:left="559"/>
        <w:rPr>
          <w:color w:val="000000" w:themeColor="text1"/>
          <w:sz w:val="28"/>
          <w:szCs w:val="28"/>
        </w:rPr>
      </w:pPr>
      <w:r>
        <w:rPr>
          <w:rFonts w:hint="eastAsia"/>
          <w:color w:val="000000" w:themeColor="text1"/>
          <w:sz w:val="28"/>
          <w:szCs w:val="28"/>
        </w:rPr>
        <w:t>开标日期：招标人确定。</w:t>
      </w:r>
    </w:p>
    <w:p w:rsidR="00E90F1D" w:rsidRDefault="005629C5">
      <w:pPr>
        <w:tabs>
          <w:tab w:val="left" w:pos="180"/>
          <w:tab w:val="left" w:pos="360"/>
        </w:tabs>
        <w:ind w:left="560" w:hangingChars="200" w:hanging="560"/>
        <w:rPr>
          <w:color w:val="000000" w:themeColor="text1"/>
          <w:sz w:val="28"/>
          <w:szCs w:val="28"/>
        </w:rPr>
      </w:pPr>
      <w:r>
        <w:rPr>
          <w:rFonts w:hint="eastAsia"/>
          <w:color w:val="000000" w:themeColor="text1"/>
          <w:sz w:val="28"/>
          <w:szCs w:val="28"/>
        </w:rPr>
        <w:t>6.</w:t>
      </w:r>
      <w:r>
        <w:rPr>
          <w:rFonts w:hint="eastAsia"/>
          <w:color w:val="000000" w:themeColor="text1"/>
          <w:sz w:val="28"/>
          <w:szCs w:val="28"/>
        </w:rPr>
        <w:t>投标价格</w:t>
      </w:r>
    </w:p>
    <w:p w:rsidR="00E90F1D" w:rsidRDefault="005629C5">
      <w:pPr>
        <w:tabs>
          <w:tab w:val="left" w:pos="180"/>
          <w:tab w:val="left" w:pos="360"/>
        </w:tabs>
        <w:ind w:left="560" w:hangingChars="200" w:hanging="560"/>
        <w:rPr>
          <w:color w:val="000000" w:themeColor="text1"/>
          <w:sz w:val="28"/>
          <w:szCs w:val="28"/>
        </w:rPr>
      </w:pPr>
      <w:r>
        <w:rPr>
          <w:rFonts w:hint="eastAsia"/>
          <w:color w:val="000000" w:themeColor="text1"/>
          <w:sz w:val="28"/>
          <w:szCs w:val="28"/>
        </w:rPr>
        <w:t>6.1</w:t>
      </w:r>
      <w:r>
        <w:rPr>
          <w:rFonts w:hint="eastAsia"/>
          <w:color w:val="000000" w:themeColor="text1"/>
          <w:sz w:val="28"/>
          <w:szCs w:val="28"/>
        </w:rPr>
        <w:t>本次招标为无标底招标。</w:t>
      </w:r>
    </w:p>
    <w:p w:rsidR="00E90F1D" w:rsidRDefault="005629C5">
      <w:pPr>
        <w:tabs>
          <w:tab w:val="left" w:pos="180"/>
          <w:tab w:val="left" w:pos="360"/>
        </w:tabs>
        <w:ind w:left="562" w:hangingChars="200" w:hanging="562"/>
        <w:rPr>
          <w:b/>
          <w:bCs/>
          <w:sz w:val="28"/>
          <w:szCs w:val="28"/>
        </w:rPr>
      </w:pPr>
      <w:r>
        <w:rPr>
          <w:rFonts w:hint="eastAsia"/>
          <w:b/>
          <w:bCs/>
          <w:color w:val="000000" w:themeColor="text1"/>
          <w:sz w:val="28"/>
          <w:szCs w:val="28"/>
        </w:rPr>
        <w:t>6.2</w:t>
      </w:r>
      <w:r>
        <w:rPr>
          <w:rFonts w:hint="eastAsia"/>
          <w:b/>
          <w:bCs/>
          <w:sz w:val="28"/>
          <w:szCs w:val="28"/>
        </w:rPr>
        <w:t>投标报价的编制：依据图纸要求按市场价格进行编制</w:t>
      </w:r>
      <w:r>
        <w:rPr>
          <w:rFonts w:hint="eastAsia"/>
          <w:sz w:val="28"/>
          <w:szCs w:val="28"/>
        </w:rPr>
        <w:t>。</w:t>
      </w:r>
    </w:p>
    <w:p w:rsidR="00E90F1D" w:rsidRDefault="005629C5">
      <w:pPr>
        <w:tabs>
          <w:tab w:val="left" w:pos="180"/>
          <w:tab w:val="left" w:pos="360"/>
        </w:tabs>
        <w:rPr>
          <w:sz w:val="28"/>
          <w:szCs w:val="28"/>
        </w:rPr>
      </w:pPr>
      <w:r>
        <w:rPr>
          <w:rFonts w:hint="eastAsia"/>
          <w:sz w:val="28"/>
          <w:szCs w:val="28"/>
        </w:rPr>
        <w:t>6.3</w:t>
      </w:r>
      <w:r>
        <w:rPr>
          <w:rFonts w:hint="eastAsia"/>
          <w:sz w:val="28"/>
          <w:szCs w:val="28"/>
        </w:rPr>
        <w:t>投标单位必须符合本工程技术要求、国家及地方有关标准、规范和规定，该投标价格应被视作包括进行和完成本合同所规定的工程的全部内容，而不对任何工料价格和有关政府在合同执行期间所作的新的规定作任何调整。</w:t>
      </w:r>
    </w:p>
    <w:p w:rsidR="00E90F1D" w:rsidRDefault="005629C5">
      <w:pPr>
        <w:tabs>
          <w:tab w:val="left" w:pos="180"/>
          <w:tab w:val="left" w:pos="360"/>
        </w:tabs>
        <w:rPr>
          <w:rFonts w:ascii="宋体" w:hAnsi="宋体" w:cs="宋体"/>
          <w:sz w:val="28"/>
          <w:szCs w:val="28"/>
        </w:rPr>
      </w:pPr>
      <w:r>
        <w:rPr>
          <w:rFonts w:hint="eastAsia"/>
          <w:sz w:val="28"/>
          <w:szCs w:val="28"/>
        </w:rPr>
        <w:t>7.</w:t>
      </w:r>
      <w:r>
        <w:rPr>
          <w:rFonts w:hint="eastAsia"/>
          <w:sz w:val="28"/>
          <w:szCs w:val="28"/>
        </w:rPr>
        <w:t>付款方式：待定。</w:t>
      </w:r>
    </w:p>
    <w:p w:rsidR="00E90F1D" w:rsidRDefault="005629C5">
      <w:pPr>
        <w:pStyle w:val="2"/>
        <w:spacing w:before="400" w:line="240" w:lineRule="auto"/>
        <w:jc w:val="center"/>
      </w:pPr>
      <w:bookmarkStart w:id="4" w:name="_Toc189132371"/>
      <w:bookmarkStart w:id="5" w:name="_Toc189139731"/>
      <w:bookmarkStart w:id="6" w:name="_Toc189133034"/>
      <w:r>
        <w:rPr>
          <w:rFonts w:hint="eastAsia"/>
        </w:rPr>
        <w:t>二、招投标原则</w:t>
      </w:r>
      <w:bookmarkEnd w:id="4"/>
      <w:bookmarkEnd w:id="5"/>
      <w:bookmarkEnd w:id="6"/>
      <w:r>
        <w:rPr>
          <w:rFonts w:hint="eastAsia"/>
        </w:rPr>
        <w:t>。</w:t>
      </w:r>
    </w:p>
    <w:p w:rsidR="00E90F1D" w:rsidRDefault="005629C5">
      <w:pPr>
        <w:ind w:left="1"/>
        <w:rPr>
          <w:sz w:val="28"/>
          <w:szCs w:val="28"/>
        </w:rPr>
      </w:pPr>
      <w:r>
        <w:rPr>
          <w:rFonts w:hint="eastAsia"/>
          <w:sz w:val="28"/>
          <w:szCs w:val="28"/>
        </w:rPr>
        <w:t>1.</w:t>
      </w:r>
      <w:r>
        <w:rPr>
          <w:rFonts w:hint="eastAsia"/>
          <w:sz w:val="28"/>
          <w:szCs w:val="28"/>
        </w:rPr>
        <w:t>投标文件中的各项条款不能作未经授权的改动，若有此等改动，投标作废标处理。</w:t>
      </w:r>
    </w:p>
    <w:p w:rsidR="00E90F1D" w:rsidRDefault="005629C5">
      <w:pPr>
        <w:ind w:leftChars="-100" w:left="-210" w:firstLineChars="100" w:firstLine="280"/>
        <w:rPr>
          <w:sz w:val="28"/>
          <w:szCs w:val="28"/>
        </w:rPr>
      </w:pPr>
      <w:r>
        <w:rPr>
          <w:rFonts w:hint="eastAsia"/>
          <w:sz w:val="28"/>
          <w:szCs w:val="28"/>
        </w:rPr>
        <w:t>2.</w:t>
      </w:r>
      <w:r>
        <w:rPr>
          <w:rFonts w:hint="eastAsia"/>
          <w:sz w:val="28"/>
          <w:szCs w:val="28"/>
        </w:rPr>
        <w:t>投标文件内投标方若有计算错误，皆视为已获招投标双方所接受，一律不予调整，并由投标者自行负责。</w:t>
      </w:r>
    </w:p>
    <w:p w:rsidR="00E90F1D" w:rsidRDefault="005629C5">
      <w:pPr>
        <w:rPr>
          <w:sz w:val="28"/>
          <w:szCs w:val="28"/>
        </w:rPr>
      </w:pPr>
      <w:r>
        <w:rPr>
          <w:rFonts w:hint="eastAsia"/>
          <w:sz w:val="28"/>
          <w:szCs w:val="28"/>
        </w:rPr>
        <w:t>3.</w:t>
      </w:r>
      <w:r>
        <w:rPr>
          <w:rFonts w:hint="eastAsia"/>
          <w:sz w:val="28"/>
          <w:szCs w:val="28"/>
        </w:rPr>
        <w:t>除招标单位发的招投标文件外，投标单位如另有补充说明，必须有法人代表签字、盖章后在规定回</w:t>
      </w:r>
      <w:proofErr w:type="gramStart"/>
      <w:r>
        <w:rPr>
          <w:rFonts w:hint="eastAsia"/>
          <w:sz w:val="28"/>
          <w:szCs w:val="28"/>
        </w:rPr>
        <w:t>标时间</w:t>
      </w:r>
      <w:proofErr w:type="gramEnd"/>
      <w:r>
        <w:rPr>
          <w:rFonts w:hint="eastAsia"/>
          <w:sz w:val="28"/>
          <w:szCs w:val="28"/>
        </w:rPr>
        <w:t>前投标，方为有效文件。</w:t>
      </w:r>
    </w:p>
    <w:p w:rsidR="00E90F1D" w:rsidRDefault="005629C5">
      <w:pPr>
        <w:ind w:left="1"/>
        <w:rPr>
          <w:sz w:val="28"/>
          <w:szCs w:val="28"/>
        </w:rPr>
      </w:pPr>
      <w:r>
        <w:rPr>
          <w:rFonts w:hint="eastAsia"/>
          <w:sz w:val="28"/>
          <w:szCs w:val="28"/>
        </w:rPr>
        <w:t>4.</w:t>
      </w:r>
      <w:r>
        <w:rPr>
          <w:rFonts w:hint="eastAsia"/>
          <w:sz w:val="28"/>
          <w:szCs w:val="28"/>
        </w:rPr>
        <w:t>招投标文件在投标期间生效。未中标者，招投标文件失效。中标者投标文件与总合同有效期相同。</w:t>
      </w:r>
    </w:p>
    <w:p w:rsidR="00E90F1D" w:rsidRDefault="005629C5">
      <w:pPr>
        <w:numPr>
          <w:ilvl w:val="0"/>
          <w:numId w:val="1"/>
        </w:numPr>
        <w:ind w:left="1"/>
        <w:rPr>
          <w:sz w:val="28"/>
          <w:szCs w:val="28"/>
        </w:rPr>
      </w:pPr>
      <w:r>
        <w:rPr>
          <w:rFonts w:hint="eastAsia"/>
          <w:sz w:val="28"/>
          <w:szCs w:val="28"/>
        </w:rPr>
        <w:t>总合同以招标投标文件中的条款为基础，在</w:t>
      </w:r>
      <w:proofErr w:type="gramStart"/>
      <w:r>
        <w:rPr>
          <w:rFonts w:hint="eastAsia"/>
          <w:sz w:val="28"/>
          <w:szCs w:val="28"/>
        </w:rPr>
        <w:t>签定</w:t>
      </w:r>
      <w:proofErr w:type="gramEnd"/>
      <w:r>
        <w:rPr>
          <w:rFonts w:hint="eastAsia"/>
          <w:sz w:val="28"/>
          <w:szCs w:val="28"/>
        </w:rPr>
        <w:t>合同条款时不得随意更改招标文件中有关条款，除非获得发包人认可。</w:t>
      </w:r>
    </w:p>
    <w:p w:rsidR="00E90F1D" w:rsidRDefault="005629C5">
      <w:pPr>
        <w:numPr>
          <w:ilvl w:val="0"/>
          <w:numId w:val="1"/>
        </w:numPr>
        <w:ind w:left="280" w:hangingChars="100" w:hanging="280"/>
        <w:rPr>
          <w:sz w:val="28"/>
          <w:szCs w:val="28"/>
        </w:rPr>
      </w:pPr>
      <w:r>
        <w:rPr>
          <w:rFonts w:hint="eastAsia"/>
          <w:sz w:val="28"/>
          <w:szCs w:val="28"/>
        </w:rPr>
        <w:lastRenderedPageBreak/>
        <w:t>招投标文件中的条款和合同的条款具有互补效力。</w:t>
      </w:r>
    </w:p>
    <w:p w:rsidR="00E90F1D" w:rsidRDefault="005629C5">
      <w:pPr>
        <w:ind w:left="140" w:hangingChars="50" w:hanging="140"/>
        <w:rPr>
          <w:sz w:val="28"/>
          <w:szCs w:val="28"/>
        </w:rPr>
      </w:pPr>
      <w:r>
        <w:rPr>
          <w:rFonts w:hint="eastAsia"/>
          <w:sz w:val="28"/>
          <w:szCs w:val="28"/>
        </w:rPr>
        <w:t>7.</w:t>
      </w:r>
      <w:r>
        <w:rPr>
          <w:rFonts w:hint="eastAsia"/>
          <w:sz w:val="28"/>
          <w:szCs w:val="28"/>
        </w:rPr>
        <w:t>招投标文件中的各项条款，特别是投标人对发包人的</w:t>
      </w:r>
      <w:r>
        <w:rPr>
          <w:rFonts w:hint="eastAsia"/>
          <w:sz w:val="28"/>
          <w:szCs w:val="28"/>
        </w:rPr>
        <w:t>承诺、优惠条件等，必须在今后的合同条款中、施工过程中和工程决算中体现。</w:t>
      </w:r>
    </w:p>
    <w:p w:rsidR="00E90F1D" w:rsidRDefault="005629C5">
      <w:pPr>
        <w:pStyle w:val="2"/>
        <w:spacing w:line="240" w:lineRule="auto"/>
        <w:jc w:val="center"/>
        <w:rPr>
          <w:b w:val="0"/>
          <w:bCs w:val="0"/>
        </w:rPr>
      </w:pPr>
      <w:bookmarkStart w:id="7" w:name="_Toc189139732"/>
      <w:bookmarkStart w:id="8" w:name="_Toc189132372"/>
      <w:bookmarkStart w:id="9" w:name="_Toc189133035"/>
      <w:r>
        <w:rPr>
          <w:rFonts w:hint="eastAsia"/>
          <w:b w:val="0"/>
          <w:bCs w:val="0"/>
        </w:rPr>
        <w:t>三、投标书及投标</w:t>
      </w:r>
      <w:bookmarkEnd w:id="7"/>
      <w:bookmarkEnd w:id="8"/>
      <w:bookmarkEnd w:id="9"/>
    </w:p>
    <w:p w:rsidR="00E90F1D" w:rsidRDefault="005629C5">
      <w:pPr>
        <w:tabs>
          <w:tab w:val="left" w:pos="180"/>
        </w:tabs>
        <w:ind w:left="280" w:hangingChars="100" w:hanging="280"/>
        <w:rPr>
          <w:sz w:val="28"/>
          <w:szCs w:val="28"/>
        </w:rPr>
      </w:pPr>
      <w:r>
        <w:rPr>
          <w:rFonts w:hint="eastAsia"/>
          <w:sz w:val="28"/>
          <w:szCs w:val="28"/>
        </w:rPr>
        <w:t>1.</w:t>
      </w:r>
      <w:r>
        <w:rPr>
          <w:rFonts w:hint="eastAsia"/>
          <w:sz w:val="28"/>
          <w:szCs w:val="28"/>
        </w:rPr>
        <w:t>投标书需经法人代表签字、盖公章并密封后在规定的时间内回标。</w:t>
      </w:r>
    </w:p>
    <w:p w:rsidR="00E90F1D" w:rsidRDefault="005629C5">
      <w:pPr>
        <w:tabs>
          <w:tab w:val="left" w:pos="180"/>
        </w:tabs>
        <w:ind w:left="280" w:hangingChars="100" w:hanging="280"/>
        <w:rPr>
          <w:sz w:val="28"/>
          <w:szCs w:val="28"/>
        </w:rPr>
      </w:pPr>
      <w:r>
        <w:rPr>
          <w:rFonts w:hint="eastAsia"/>
          <w:sz w:val="28"/>
          <w:szCs w:val="28"/>
        </w:rPr>
        <w:t>2.</w:t>
      </w:r>
      <w:r>
        <w:rPr>
          <w:rFonts w:hint="eastAsia"/>
          <w:sz w:val="28"/>
          <w:szCs w:val="28"/>
        </w:rPr>
        <w:t>投标人应完成以下内容后作为投标资料</w:t>
      </w:r>
      <w:proofErr w:type="gramStart"/>
      <w:r>
        <w:rPr>
          <w:rFonts w:hint="eastAsia"/>
          <w:sz w:val="28"/>
          <w:szCs w:val="28"/>
        </w:rPr>
        <w:t>回标给发包人</w:t>
      </w:r>
      <w:proofErr w:type="gramEnd"/>
      <w:r>
        <w:rPr>
          <w:rFonts w:hint="eastAsia"/>
          <w:sz w:val="28"/>
          <w:szCs w:val="28"/>
        </w:rPr>
        <w:t>：</w:t>
      </w:r>
    </w:p>
    <w:p w:rsidR="00E90F1D" w:rsidRDefault="005629C5">
      <w:pPr>
        <w:tabs>
          <w:tab w:val="left" w:pos="180"/>
        </w:tabs>
        <w:ind w:leftChars="100" w:left="210"/>
        <w:rPr>
          <w:sz w:val="28"/>
          <w:szCs w:val="28"/>
        </w:rPr>
      </w:pPr>
      <w:r>
        <w:rPr>
          <w:rFonts w:hint="eastAsia"/>
          <w:sz w:val="28"/>
          <w:szCs w:val="28"/>
        </w:rPr>
        <w:t>2.1</w:t>
      </w:r>
      <w:r>
        <w:rPr>
          <w:rFonts w:hint="eastAsia"/>
          <w:sz w:val="28"/>
          <w:szCs w:val="28"/>
        </w:rPr>
        <w:t>投标书（不得缺少：</w:t>
      </w:r>
      <w:r>
        <w:rPr>
          <w:rFonts w:hint="eastAsia"/>
          <w:sz w:val="28"/>
          <w:szCs w:val="28"/>
        </w:rPr>
        <w:t>1</w:t>
      </w:r>
      <w:r>
        <w:rPr>
          <w:rFonts w:hint="eastAsia"/>
          <w:sz w:val="28"/>
          <w:szCs w:val="28"/>
        </w:rPr>
        <w:t>、公司营业执照、企业资质、人员资格等证明文件；</w:t>
      </w:r>
      <w:r>
        <w:rPr>
          <w:rFonts w:hint="eastAsia"/>
          <w:sz w:val="28"/>
          <w:szCs w:val="28"/>
        </w:rPr>
        <w:t>2</w:t>
      </w:r>
      <w:r>
        <w:rPr>
          <w:rFonts w:hint="eastAsia"/>
          <w:sz w:val="28"/>
          <w:szCs w:val="28"/>
        </w:rPr>
        <w:t>、工艺做法；</w:t>
      </w:r>
      <w:r>
        <w:rPr>
          <w:rFonts w:hint="eastAsia"/>
          <w:sz w:val="28"/>
          <w:szCs w:val="28"/>
        </w:rPr>
        <w:t>3</w:t>
      </w:r>
      <w:r>
        <w:rPr>
          <w:rFonts w:hint="eastAsia"/>
          <w:sz w:val="28"/>
          <w:szCs w:val="28"/>
        </w:rPr>
        <w:t>、报价表）</w:t>
      </w:r>
    </w:p>
    <w:p w:rsidR="00E90F1D" w:rsidRDefault="005629C5">
      <w:pPr>
        <w:tabs>
          <w:tab w:val="left" w:pos="180"/>
        </w:tabs>
        <w:ind w:leftChars="100" w:left="490" w:hangingChars="100" w:hanging="280"/>
        <w:rPr>
          <w:sz w:val="28"/>
          <w:szCs w:val="28"/>
        </w:rPr>
      </w:pPr>
      <w:r>
        <w:rPr>
          <w:rFonts w:hint="eastAsia"/>
          <w:sz w:val="28"/>
          <w:szCs w:val="28"/>
        </w:rPr>
        <w:t>2.2</w:t>
      </w:r>
      <w:r>
        <w:rPr>
          <w:rFonts w:hint="eastAsia"/>
          <w:sz w:val="28"/>
          <w:szCs w:val="28"/>
        </w:rPr>
        <w:t>授权书：投标人应提供</w:t>
      </w:r>
      <w:proofErr w:type="gramStart"/>
      <w:r>
        <w:rPr>
          <w:rFonts w:hint="eastAsia"/>
          <w:sz w:val="28"/>
          <w:szCs w:val="28"/>
        </w:rPr>
        <w:t>某人参加</w:t>
      </w:r>
      <w:proofErr w:type="gramEnd"/>
      <w:r>
        <w:rPr>
          <w:rFonts w:hint="eastAsia"/>
          <w:sz w:val="28"/>
          <w:szCs w:val="28"/>
        </w:rPr>
        <w:t>本项目投标事宜的授权文件和本项目</w:t>
      </w:r>
    </w:p>
    <w:p w:rsidR="00E90F1D" w:rsidRDefault="005629C5">
      <w:pPr>
        <w:tabs>
          <w:tab w:val="left" w:pos="180"/>
        </w:tabs>
        <w:ind w:left="560" w:hangingChars="200" w:hanging="560"/>
        <w:rPr>
          <w:sz w:val="28"/>
          <w:szCs w:val="28"/>
        </w:rPr>
      </w:pPr>
      <w:r>
        <w:rPr>
          <w:rFonts w:hint="eastAsia"/>
          <w:sz w:val="28"/>
          <w:szCs w:val="28"/>
        </w:rPr>
        <w:t>的项目经理的任命书。</w:t>
      </w:r>
    </w:p>
    <w:p w:rsidR="00E90F1D" w:rsidRDefault="005629C5">
      <w:pPr>
        <w:tabs>
          <w:tab w:val="left" w:pos="180"/>
        </w:tabs>
        <w:ind w:firstLineChars="50" w:firstLine="140"/>
        <w:rPr>
          <w:sz w:val="28"/>
          <w:szCs w:val="28"/>
        </w:rPr>
      </w:pPr>
      <w:r>
        <w:rPr>
          <w:rFonts w:hint="eastAsia"/>
          <w:sz w:val="28"/>
          <w:szCs w:val="28"/>
        </w:rPr>
        <w:t>2.3</w:t>
      </w:r>
      <w:r>
        <w:rPr>
          <w:rFonts w:hint="eastAsia"/>
          <w:sz w:val="28"/>
          <w:szCs w:val="28"/>
        </w:rPr>
        <w:t>承诺工期：（不设工期奖）</w:t>
      </w:r>
    </w:p>
    <w:p w:rsidR="00E90F1D" w:rsidRDefault="005629C5">
      <w:pPr>
        <w:tabs>
          <w:tab w:val="left" w:pos="180"/>
        </w:tabs>
        <w:ind w:firstLineChars="50" w:firstLine="140"/>
        <w:rPr>
          <w:sz w:val="28"/>
          <w:szCs w:val="28"/>
        </w:rPr>
      </w:pPr>
      <w:r>
        <w:rPr>
          <w:rFonts w:hint="eastAsia"/>
          <w:sz w:val="28"/>
          <w:szCs w:val="28"/>
        </w:rPr>
        <w:t>3.</w:t>
      </w:r>
      <w:r>
        <w:rPr>
          <w:rFonts w:hint="eastAsia"/>
          <w:sz w:val="28"/>
          <w:szCs w:val="28"/>
        </w:rPr>
        <w:t>投标书要求投标者密封，直接交给规定联系人手中。</w:t>
      </w:r>
    </w:p>
    <w:p w:rsidR="00E90F1D" w:rsidRDefault="005629C5">
      <w:pPr>
        <w:numPr>
          <w:ilvl w:val="0"/>
          <w:numId w:val="2"/>
        </w:numPr>
        <w:tabs>
          <w:tab w:val="left" w:pos="180"/>
        </w:tabs>
        <w:ind w:leftChars="-50" w:left="-105"/>
        <w:rPr>
          <w:sz w:val="28"/>
          <w:szCs w:val="28"/>
        </w:rPr>
      </w:pPr>
      <w:r>
        <w:rPr>
          <w:rFonts w:hint="eastAsia"/>
          <w:sz w:val="28"/>
          <w:szCs w:val="28"/>
        </w:rPr>
        <w:t>本文件所涉及的各项内容，为今后发包方与中标方</w:t>
      </w:r>
      <w:proofErr w:type="gramStart"/>
      <w:r>
        <w:rPr>
          <w:rFonts w:hint="eastAsia"/>
          <w:sz w:val="28"/>
          <w:szCs w:val="28"/>
        </w:rPr>
        <w:t>签定</w:t>
      </w:r>
      <w:proofErr w:type="gramEnd"/>
      <w:r>
        <w:rPr>
          <w:rFonts w:hint="eastAsia"/>
          <w:sz w:val="28"/>
          <w:szCs w:val="28"/>
        </w:rPr>
        <w:t>合同的依据。</w:t>
      </w:r>
    </w:p>
    <w:p w:rsidR="00E90F1D" w:rsidRDefault="005629C5">
      <w:pPr>
        <w:numPr>
          <w:ilvl w:val="0"/>
          <w:numId w:val="2"/>
        </w:numPr>
        <w:tabs>
          <w:tab w:val="left" w:pos="180"/>
        </w:tabs>
        <w:ind w:leftChars="-50" w:left="-105"/>
        <w:rPr>
          <w:sz w:val="28"/>
          <w:szCs w:val="28"/>
        </w:rPr>
      </w:pPr>
      <w:r>
        <w:rPr>
          <w:rFonts w:hint="eastAsia"/>
          <w:sz w:val="28"/>
          <w:szCs w:val="28"/>
        </w:rPr>
        <w:t>投标单位在投标的同时提交报价清单，否则发包人有权拒绝该投标者。</w:t>
      </w:r>
    </w:p>
    <w:p w:rsidR="00E90F1D" w:rsidRDefault="005629C5">
      <w:pPr>
        <w:pStyle w:val="2"/>
        <w:spacing w:line="240" w:lineRule="auto"/>
        <w:jc w:val="center"/>
      </w:pPr>
      <w:bookmarkStart w:id="10" w:name="_Toc189132373"/>
      <w:bookmarkStart w:id="11" w:name="_Toc189139733"/>
      <w:bookmarkStart w:id="12" w:name="_Toc189133036"/>
      <w:r>
        <w:rPr>
          <w:rFonts w:hint="eastAsia"/>
        </w:rPr>
        <w:t>四、评标与中标</w:t>
      </w:r>
      <w:bookmarkEnd w:id="10"/>
      <w:bookmarkEnd w:id="11"/>
      <w:bookmarkEnd w:id="12"/>
    </w:p>
    <w:p w:rsidR="00E90F1D" w:rsidRDefault="005629C5">
      <w:pPr>
        <w:tabs>
          <w:tab w:val="left" w:pos="180"/>
        </w:tabs>
        <w:ind w:left="280" w:hangingChars="100" w:hanging="280"/>
        <w:rPr>
          <w:sz w:val="28"/>
          <w:szCs w:val="28"/>
        </w:rPr>
      </w:pPr>
      <w:r>
        <w:rPr>
          <w:rFonts w:hint="eastAsia"/>
          <w:sz w:val="28"/>
          <w:szCs w:val="28"/>
        </w:rPr>
        <w:t>1.</w:t>
      </w:r>
      <w:r>
        <w:rPr>
          <w:rFonts w:hint="eastAsia"/>
          <w:sz w:val="28"/>
          <w:szCs w:val="28"/>
        </w:rPr>
        <w:t>发包人将根据下述情况分别进行评标与选择中标方：</w:t>
      </w:r>
    </w:p>
    <w:p w:rsidR="00E90F1D" w:rsidRDefault="005629C5">
      <w:pPr>
        <w:tabs>
          <w:tab w:val="left" w:pos="180"/>
        </w:tabs>
        <w:ind w:left="280" w:hangingChars="100" w:hanging="280"/>
        <w:rPr>
          <w:sz w:val="28"/>
          <w:szCs w:val="28"/>
        </w:rPr>
      </w:pPr>
      <w:r>
        <w:rPr>
          <w:rFonts w:hint="eastAsia"/>
          <w:sz w:val="28"/>
          <w:szCs w:val="28"/>
        </w:rPr>
        <w:t>1.1</w:t>
      </w:r>
      <w:r>
        <w:rPr>
          <w:rFonts w:hint="eastAsia"/>
          <w:sz w:val="28"/>
          <w:szCs w:val="28"/>
        </w:rPr>
        <w:t>投标人必须从实质上全部响应招标文件的要求；</w:t>
      </w:r>
    </w:p>
    <w:p w:rsidR="00E90F1D" w:rsidRDefault="005629C5">
      <w:pPr>
        <w:tabs>
          <w:tab w:val="left" w:pos="180"/>
        </w:tabs>
        <w:ind w:left="420" w:hangingChars="150" w:hanging="420"/>
        <w:rPr>
          <w:sz w:val="28"/>
          <w:szCs w:val="28"/>
        </w:rPr>
      </w:pPr>
      <w:r>
        <w:rPr>
          <w:rFonts w:hint="eastAsia"/>
          <w:sz w:val="28"/>
          <w:szCs w:val="28"/>
        </w:rPr>
        <w:t>1.2</w:t>
      </w:r>
      <w:r>
        <w:rPr>
          <w:rFonts w:hint="eastAsia"/>
          <w:sz w:val="28"/>
          <w:szCs w:val="28"/>
        </w:rPr>
        <w:t>发包人将注重投标人的综合单价、工期、质量；</w:t>
      </w:r>
    </w:p>
    <w:p w:rsidR="00E90F1D" w:rsidRDefault="005629C5">
      <w:pPr>
        <w:tabs>
          <w:tab w:val="left" w:pos="180"/>
        </w:tabs>
        <w:ind w:left="420" w:hangingChars="150" w:hanging="420"/>
        <w:rPr>
          <w:sz w:val="28"/>
          <w:szCs w:val="28"/>
        </w:rPr>
      </w:pPr>
      <w:r>
        <w:rPr>
          <w:rFonts w:hint="eastAsia"/>
          <w:sz w:val="28"/>
          <w:szCs w:val="28"/>
        </w:rPr>
        <w:t>1.3</w:t>
      </w:r>
      <w:r>
        <w:rPr>
          <w:rFonts w:hint="eastAsia"/>
          <w:sz w:val="28"/>
          <w:szCs w:val="28"/>
        </w:rPr>
        <w:t>投标人承诺的必要条件、优惠条件及管理体系。</w:t>
      </w:r>
    </w:p>
    <w:p w:rsidR="00E90F1D" w:rsidRDefault="005629C5">
      <w:pPr>
        <w:tabs>
          <w:tab w:val="left" w:pos="180"/>
        </w:tabs>
        <w:ind w:left="420" w:hangingChars="150" w:hanging="420"/>
        <w:rPr>
          <w:sz w:val="28"/>
          <w:szCs w:val="28"/>
        </w:rPr>
      </w:pPr>
      <w:r>
        <w:rPr>
          <w:rFonts w:hint="eastAsia"/>
          <w:sz w:val="28"/>
          <w:szCs w:val="28"/>
        </w:rPr>
        <w:t>2.</w:t>
      </w:r>
      <w:r>
        <w:rPr>
          <w:rFonts w:hint="eastAsia"/>
          <w:sz w:val="28"/>
          <w:szCs w:val="28"/>
        </w:rPr>
        <w:t>发包人可不必向投标人解释中标或非中标原因。</w:t>
      </w:r>
    </w:p>
    <w:p w:rsidR="00E90F1D" w:rsidRDefault="005629C5">
      <w:pPr>
        <w:tabs>
          <w:tab w:val="left" w:pos="180"/>
        </w:tabs>
        <w:ind w:left="420" w:hangingChars="150" w:hanging="420"/>
        <w:rPr>
          <w:sz w:val="28"/>
          <w:szCs w:val="28"/>
        </w:rPr>
      </w:pPr>
      <w:r>
        <w:rPr>
          <w:rFonts w:hint="eastAsia"/>
          <w:sz w:val="28"/>
          <w:szCs w:val="28"/>
        </w:rPr>
        <w:t>3.</w:t>
      </w:r>
      <w:r>
        <w:rPr>
          <w:rFonts w:hint="eastAsia"/>
          <w:sz w:val="28"/>
          <w:szCs w:val="28"/>
        </w:rPr>
        <w:t>投标者回标后，发包人在二十天内将评标结果告知各投标单位。</w:t>
      </w:r>
    </w:p>
    <w:p w:rsidR="00E90F1D" w:rsidRDefault="005629C5">
      <w:pPr>
        <w:tabs>
          <w:tab w:val="left" w:pos="180"/>
        </w:tabs>
        <w:ind w:left="420" w:hangingChars="150" w:hanging="420"/>
        <w:rPr>
          <w:sz w:val="28"/>
          <w:szCs w:val="28"/>
        </w:rPr>
      </w:pPr>
      <w:r>
        <w:rPr>
          <w:rFonts w:hint="eastAsia"/>
          <w:sz w:val="28"/>
          <w:szCs w:val="28"/>
        </w:rPr>
        <w:lastRenderedPageBreak/>
        <w:t>4.</w:t>
      </w:r>
      <w:r>
        <w:rPr>
          <w:rFonts w:hint="eastAsia"/>
          <w:sz w:val="28"/>
          <w:szCs w:val="28"/>
        </w:rPr>
        <w:t>招标人的权力：</w:t>
      </w:r>
    </w:p>
    <w:p w:rsidR="00E90F1D" w:rsidRDefault="005629C5">
      <w:pPr>
        <w:tabs>
          <w:tab w:val="left" w:pos="180"/>
        </w:tabs>
        <w:rPr>
          <w:sz w:val="28"/>
          <w:szCs w:val="28"/>
        </w:rPr>
      </w:pPr>
      <w:r>
        <w:rPr>
          <w:rFonts w:hint="eastAsia"/>
          <w:sz w:val="28"/>
          <w:szCs w:val="28"/>
        </w:rPr>
        <w:t>4.1</w:t>
      </w:r>
      <w:r>
        <w:rPr>
          <w:rFonts w:hint="eastAsia"/>
          <w:sz w:val="28"/>
          <w:szCs w:val="28"/>
        </w:rPr>
        <w:t>招标人有制订招标文件，确定招标时</w:t>
      </w:r>
      <w:r>
        <w:rPr>
          <w:rFonts w:hint="eastAsia"/>
          <w:sz w:val="28"/>
          <w:szCs w:val="28"/>
        </w:rPr>
        <w:t>间，审核投标人资格的权力；</w:t>
      </w:r>
    </w:p>
    <w:p w:rsidR="00E90F1D" w:rsidRDefault="005629C5">
      <w:pPr>
        <w:tabs>
          <w:tab w:val="left" w:pos="180"/>
        </w:tabs>
        <w:ind w:left="420" w:hangingChars="150" w:hanging="420"/>
        <w:rPr>
          <w:sz w:val="28"/>
          <w:szCs w:val="28"/>
        </w:rPr>
      </w:pPr>
      <w:r>
        <w:rPr>
          <w:rFonts w:hint="eastAsia"/>
          <w:sz w:val="28"/>
          <w:szCs w:val="28"/>
        </w:rPr>
        <w:t>4.2</w:t>
      </w:r>
      <w:r>
        <w:rPr>
          <w:rFonts w:hint="eastAsia"/>
          <w:sz w:val="28"/>
          <w:szCs w:val="28"/>
        </w:rPr>
        <w:t>招标人有发布招标书，接收投标书的权力；</w:t>
      </w:r>
    </w:p>
    <w:p w:rsidR="00E90F1D" w:rsidRDefault="005629C5">
      <w:pPr>
        <w:tabs>
          <w:tab w:val="left" w:pos="180"/>
        </w:tabs>
        <w:ind w:left="420" w:hangingChars="150" w:hanging="420"/>
        <w:rPr>
          <w:sz w:val="28"/>
          <w:szCs w:val="28"/>
        </w:rPr>
      </w:pPr>
      <w:r>
        <w:rPr>
          <w:rFonts w:hint="eastAsia"/>
          <w:sz w:val="28"/>
          <w:szCs w:val="28"/>
        </w:rPr>
        <w:t>4.3</w:t>
      </w:r>
      <w:r>
        <w:rPr>
          <w:rFonts w:hint="eastAsia"/>
          <w:sz w:val="28"/>
          <w:szCs w:val="28"/>
        </w:rPr>
        <w:t>招标人有评标、议标的权力，有根据评标议</w:t>
      </w:r>
      <w:proofErr w:type="gramStart"/>
      <w:r>
        <w:rPr>
          <w:rFonts w:hint="eastAsia"/>
          <w:sz w:val="28"/>
          <w:szCs w:val="28"/>
        </w:rPr>
        <w:t>标结果</w:t>
      </w:r>
      <w:proofErr w:type="gramEnd"/>
      <w:r>
        <w:rPr>
          <w:rFonts w:hint="eastAsia"/>
          <w:sz w:val="28"/>
          <w:szCs w:val="28"/>
        </w:rPr>
        <w:t>公布和发放中标通</w:t>
      </w:r>
    </w:p>
    <w:p w:rsidR="00E90F1D" w:rsidRDefault="005629C5">
      <w:pPr>
        <w:tabs>
          <w:tab w:val="left" w:pos="180"/>
        </w:tabs>
        <w:ind w:left="420" w:hangingChars="150" w:hanging="420"/>
        <w:rPr>
          <w:sz w:val="28"/>
          <w:szCs w:val="28"/>
        </w:rPr>
      </w:pPr>
      <w:r>
        <w:rPr>
          <w:rFonts w:hint="eastAsia"/>
          <w:sz w:val="28"/>
          <w:szCs w:val="28"/>
        </w:rPr>
        <w:t>知的权力；</w:t>
      </w:r>
    </w:p>
    <w:p w:rsidR="00E90F1D" w:rsidRDefault="005629C5">
      <w:pPr>
        <w:tabs>
          <w:tab w:val="left" w:pos="180"/>
        </w:tabs>
        <w:ind w:left="420" w:hangingChars="150" w:hanging="420"/>
        <w:rPr>
          <w:sz w:val="28"/>
          <w:szCs w:val="28"/>
        </w:rPr>
      </w:pPr>
      <w:r>
        <w:rPr>
          <w:rFonts w:hint="eastAsia"/>
          <w:sz w:val="28"/>
          <w:szCs w:val="28"/>
        </w:rPr>
        <w:t xml:space="preserve"> 4.4</w:t>
      </w:r>
      <w:r>
        <w:rPr>
          <w:rFonts w:hint="eastAsia"/>
          <w:sz w:val="28"/>
          <w:szCs w:val="28"/>
        </w:rPr>
        <w:t>招标人有审核投标书是否有效的权力。</w:t>
      </w:r>
      <w:bookmarkStart w:id="13" w:name="_Toc189133037"/>
      <w:bookmarkStart w:id="14" w:name="_Toc189132374"/>
    </w:p>
    <w:p w:rsidR="00E90F1D" w:rsidRDefault="005629C5">
      <w:pPr>
        <w:pStyle w:val="2"/>
        <w:spacing w:line="240" w:lineRule="auto"/>
        <w:jc w:val="center"/>
      </w:pPr>
      <w:bookmarkStart w:id="15" w:name="_Toc189139734"/>
      <w:r>
        <w:rPr>
          <w:rFonts w:hint="eastAsia"/>
        </w:rPr>
        <w:t>五、合同的授予</w:t>
      </w:r>
      <w:bookmarkEnd w:id="13"/>
      <w:bookmarkEnd w:id="14"/>
      <w:bookmarkEnd w:id="15"/>
    </w:p>
    <w:p w:rsidR="00E90F1D" w:rsidRDefault="005629C5">
      <w:pPr>
        <w:tabs>
          <w:tab w:val="left" w:pos="180"/>
        </w:tabs>
        <w:rPr>
          <w:sz w:val="28"/>
          <w:szCs w:val="28"/>
        </w:rPr>
      </w:pPr>
      <w:r>
        <w:rPr>
          <w:rFonts w:hint="eastAsia"/>
          <w:sz w:val="28"/>
          <w:szCs w:val="28"/>
        </w:rPr>
        <w:t>1.</w:t>
      </w:r>
      <w:r>
        <w:rPr>
          <w:rFonts w:hint="eastAsia"/>
          <w:sz w:val="28"/>
          <w:szCs w:val="28"/>
        </w:rPr>
        <w:t>发包人根据招标书、中标方投标书及双方面议结果，把合同授予一家中标单位。</w:t>
      </w:r>
    </w:p>
    <w:p w:rsidR="00E90F1D" w:rsidRDefault="005629C5">
      <w:pPr>
        <w:tabs>
          <w:tab w:val="left" w:pos="180"/>
        </w:tabs>
        <w:rPr>
          <w:sz w:val="28"/>
          <w:szCs w:val="28"/>
        </w:rPr>
      </w:pPr>
      <w:r>
        <w:rPr>
          <w:rFonts w:hint="eastAsia"/>
          <w:sz w:val="28"/>
          <w:szCs w:val="28"/>
        </w:rPr>
        <w:t>2.</w:t>
      </w:r>
      <w:r>
        <w:rPr>
          <w:rFonts w:hint="eastAsia"/>
          <w:sz w:val="28"/>
          <w:szCs w:val="28"/>
        </w:rPr>
        <w:t>合同谈判及签署：中标通知书发出后，中标方应在</w:t>
      </w:r>
      <w:r>
        <w:rPr>
          <w:rFonts w:hint="eastAsia"/>
          <w:sz w:val="28"/>
          <w:szCs w:val="28"/>
        </w:rPr>
        <w:t>10</w:t>
      </w:r>
      <w:r>
        <w:rPr>
          <w:rFonts w:hint="eastAsia"/>
          <w:sz w:val="28"/>
          <w:szCs w:val="28"/>
        </w:rPr>
        <w:t>天内按照招标文要求与发包人约定时间、地点，</w:t>
      </w:r>
      <w:proofErr w:type="gramStart"/>
      <w:r>
        <w:rPr>
          <w:rFonts w:hint="eastAsia"/>
          <w:sz w:val="28"/>
          <w:szCs w:val="28"/>
        </w:rPr>
        <w:t>签定</w:t>
      </w:r>
      <w:proofErr w:type="gramEnd"/>
      <w:r>
        <w:rPr>
          <w:rFonts w:hint="eastAsia"/>
          <w:sz w:val="28"/>
          <w:szCs w:val="28"/>
        </w:rPr>
        <w:t>总包合同，正本陆份，发包方执伍份，中标方执壹份。</w:t>
      </w:r>
    </w:p>
    <w:p w:rsidR="00E90F1D" w:rsidRDefault="005629C5">
      <w:pPr>
        <w:pStyle w:val="1"/>
        <w:spacing w:line="240" w:lineRule="auto"/>
        <w:jc w:val="center"/>
        <w:rPr>
          <w:rFonts w:eastAsia="宋体" w:hAnsi="宋体" w:cs="宋体"/>
          <w:sz w:val="32"/>
          <w:szCs w:val="32"/>
        </w:rPr>
      </w:pPr>
      <w:bookmarkStart w:id="16" w:name="_Toc189139735"/>
      <w:bookmarkStart w:id="17" w:name="_Toc189133038"/>
      <w:bookmarkStart w:id="18" w:name="_GoBack"/>
      <w:bookmarkEnd w:id="18"/>
      <w:r>
        <w:rPr>
          <w:rFonts w:eastAsia="宋体" w:hAnsi="宋体" w:cs="宋体" w:hint="eastAsia"/>
          <w:sz w:val="32"/>
          <w:szCs w:val="32"/>
        </w:rPr>
        <w:t>第二章</w:t>
      </w:r>
      <w:r>
        <w:rPr>
          <w:rFonts w:eastAsia="宋体" w:hAnsi="宋体" w:cs="宋体" w:hint="eastAsia"/>
          <w:sz w:val="32"/>
          <w:szCs w:val="32"/>
        </w:rPr>
        <w:t xml:space="preserve">   </w:t>
      </w:r>
      <w:r>
        <w:rPr>
          <w:rFonts w:eastAsia="宋体" w:hAnsi="宋体" w:cs="宋体" w:hint="eastAsia"/>
          <w:sz w:val="32"/>
          <w:szCs w:val="32"/>
        </w:rPr>
        <w:t>投标书</w:t>
      </w:r>
      <w:bookmarkEnd w:id="16"/>
      <w:bookmarkEnd w:id="17"/>
    </w:p>
    <w:p w:rsidR="00E90F1D" w:rsidRDefault="005629C5">
      <w:pPr>
        <w:pStyle w:val="2"/>
        <w:spacing w:line="520" w:lineRule="exact"/>
        <w:jc w:val="center"/>
        <w:rPr>
          <w:rFonts w:asciiTheme="minorHAnsi" w:eastAsia="宋体" w:hAnsi="宋体" w:cs="宋体"/>
        </w:rPr>
      </w:pPr>
      <w:bookmarkStart w:id="19" w:name="_Toc189139736"/>
      <w:bookmarkStart w:id="20" w:name="_Toc189133039"/>
      <w:r>
        <w:rPr>
          <w:rFonts w:asciiTheme="minorHAnsi" w:eastAsia="宋体" w:hAnsi="宋体" w:cs="宋体" w:hint="eastAsia"/>
        </w:rPr>
        <w:t>一、投标书</w:t>
      </w:r>
      <w:bookmarkEnd w:id="19"/>
      <w:bookmarkEnd w:id="20"/>
    </w:p>
    <w:p w:rsidR="00E90F1D" w:rsidRDefault="005629C5">
      <w:pPr>
        <w:rPr>
          <w:b/>
          <w:sz w:val="36"/>
          <w:szCs w:val="36"/>
        </w:rPr>
      </w:pPr>
      <w:r>
        <w:rPr>
          <w:rFonts w:hint="eastAsia"/>
          <w:sz w:val="28"/>
          <w:szCs w:val="28"/>
        </w:rPr>
        <w:t>致：西安高新科技职业学院（发包方）</w:t>
      </w:r>
    </w:p>
    <w:p w:rsidR="00E90F1D" w:rsidRDefault="005629C5">
      <w:pPr>
        <w:tabs>
          <w:tab w:val="left" w:pos="180"/>
        </w:tabs>
        <w:rPr>
          <w:sz w:val="28"/>
          <w:szCs w:val="28"/>
        </w:rPr>
      </w:pPr>
      <w:r>
        <w:rPr>
          <w:rFonts w:hint="eastAsia"/>
          <w:b/>
          <w:sz w:val="28"/>
          <w:szCs w:val="28"/>
        </w:rPr>
        <w:t>1</w:t>
      </w:r>
      <w:r>
        <w:rPr>
          <w:rFonts w:hint="eastAsia"/>
          <w:b/>
          <w:sz w:val="28"/>
          <w:szCs w:val="28"/>
        </w:rPr>
        <w:t>、</w:t>
      </w:r>
      <w:r>
        <w:rPr>
          <w:rFonts w:hint="eastAsia"/>
          <w:sz w:val="28"/>
          <w:szCs w:val="28"/>
        </w:rPr>
        <w:t>在视察现场和审阅招标文件、图纸后，编制完成了西安高新科技职业学院</w:t>
      </w:r>
      <w:r>
        <w:rPr>
          <w:rFonts w:ascii="宋体" w:hAnsi="宋体" w:cs="宋体" w:hint="eastAsia"/>
          <w:sz w:val="28"/>
          <w:szCs w:val="28"/>
        </w:rPr>
        <w:t>泾河校区</w:t>
      </w: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教学楼、餐厅木门及防盗保温门</w:t>
      </w:r>
      <w:r>
        <w:rPr>
          <w:rFonts w:hint="eastAsia"/>
          <w:bCs/>
          <w:sz w:val="28"/>
          <w:szCs w:val="28"/>
        </w:rPr>
        <w:t>制作、安装</w:t>
      </w:r>
      <w:r>
        <w:rPr>
          <w:rFonts w:asciiTheme="minorEastAsia" w:hAnsiTheme="minorEastAsia" w:cstheme="minorEastAsia" w:hint="eastAsia"/>
          <w:color w:val="000000" w:themeColor="text1"/>
          <w:sz w:val="28"/>
          <w:szCs w:val="28"/>
        </w:rPr>
        <w:t>工程，</w:t>
      </w:r>
      <w:r>
        <w:rPr>
          <w:rFonts w:hint="eastAsia"/>
          <w:sz w:val="28"/>
          <w:szCs w:val="28"/>
        </w:rPr>
        <w:t>投标报价（见后附表）。</w:t>
      </w:r>
    </w:p>
    <w:p w:rsidR="00E90F1D" w:rsidRDefault="005629C5">
      <w:pPr>
        <w:rPr>
          <w:sz w:val="28"/>
          <w:szCs w:val="28"/>
        </w:rPr>
      </w:pPr>
      <w:r>
        <w:rPr>
          <w:rFonts w:hint="eastAsia"/>
          <w:b/>
          <w:sz w:val="28"/>
          <w:szCs w:val="28"/>
        </w:rPr>
        <w:t>2</w:t>
      </w:r>
      <w:r>
        <w:rPr>
          <w:rFonts w:hint="eastAsia"/>
          <w:b/>
          <w:sz w:val="28"/>
          <w:szCs w:val="28"/>
        </w:rPr>
        <w:t>、</w:t>
      </w:r>
      <w:r>
        <w:rPr>
          <w:rFonts w:hint="eastAsia"/>
          <w:sz w:val="28"/>
          <w:szCs w:val="28"/>
        </w:rPr>
        <w:t>我们保证在签订合同后按发包方要求的时间进场施工。</w:t>
      </w:r>
    </w:p>
    <w:p w:rsidR="00E90F1D" w:rsidRDefault="005629C5">
      <w:pPr>
        <w:rPr>
          <w:sz w:val="28"/>
          <w:szCs w:val="28"/>
        </w:rPr>
      </w:pPr>
      <w:r>
        <w:rPr>
          <w:rFonts w:hint="eastAsia"/>
          <w:b/>
          <w:sz w:val="28"/>
          <w:szCs w:val="28"/>
        </w:rPr>
        <w:t>3</w:t>
      </w:r>
      <w:r>
        <w:rPr>
          <w:rFonts w:hint="eastAsia"/>
          <w:b/>
          <w:sz w:val="28"/>
          <w:szCs w:val="28"/>
        </w:rPr>
        <w:t>、</w:t>
      </w:r>
      <w:r>
        <w:rPr>
          <w:rFonts w:hint="eastAsia"/>
          <w:sz w:val="28"/>
          <w:szCs w:val="28"/>
        </w:rPr>
        <w:t>我们同意本投标书的有效期从回标至合同执行完毕，在有效期内予以接纳对我们的约束力。</w:t>
      </w:r>
    </w:p>
    <w:p w:rsidR="00E90F1D" w:rsidRDefault="005629C5">
      <w:pPr>
        <w:rPr>
          <w:sz w:val="28"/>
          <w:szCs w:val="28"/>
        </w:rPr>
      </w:pPr>
      <w:r>
        <w:rPr>
          <w:rFonts w:hint="eastAsia"/>
          <w:b/>
          <w:sz w:val="28"/>
          <w:szCs w:val="28"/>
        </w:rPr>
        <w:t>4</w:t>
      </w:r>
      <w:r>
        <w:rPr>
          <w:rFonts w:hint="eastAsia"/>
          <w:b/>
          <w:sz w:val="28"/>
          <w:szCs w:val="28"/>
        </w:rPr>
        <w:t>、</w:t>
      </w:r>
      <w:r>
        <w:rPr>
          <w:rFonts w:hint="eastAsia"/>
          <w:sz w:val="28"/>
          <w:szCs w:val="28"/>
        </w:rPr>
        <w:t>若我们中标，我们同意本投标书的有效期和总包合同一致，在履行总包合同</w:t>
      </w:r>
      <w:r>
        <w:rPr>
          <w:rFonts w:hint="eastAsia"/>
          <w:sz w:val="28"/>
          <w:szCs w:val="28"/>
        </w:rPr>
        <w:lastRenderedPageBreak/>
        <w:t>时，本投标书对双方也具有约束力。</w:t>
      </w:r>
    </w:p>
    <w:p w:rsidR="00E90F1D" w:rsidRDefault="005629C5">
      <w:pPr>
        <w:rPr>
          <w:sz w:val="28"/>
          <w:szCs w:val="28"/>
        </w:rPr>
      </w:pPr>
      <w:r>
        <w:rPr>
          <w:rFonts w:hint="eastAsia"/>
          <w:b/>
          <w:sz w:val="28"/>
          <w:szCs w:val="28"/>
        </w:rPr>
        <w:t>5</w:t>
      </w:r>
      <w:r>
        <w:rPr>
          <w:rFonts w:hint="eastAsia"/>
          <w:b/>
          <w:sz w:val="28"/>
          <w:szCs w:val="28"/>
        </w:rPr>
        <w:t>、</w:t>
      </w:r>
      <w:r>
        <w:rPr>
          <w:rFonts w:hint="eastAsia"/>
          <w:sz w:val="28"/>
          <w:szCs w:val="28"/>
        </w:rPr>
        <w:t>我们保证在中标通知书收到后</w:t>
      </w:r>
      <w:r>
        <w:rPr>
          <w:rFonts w:hint="eastAsia"/>
          <w:sz w:val="28"/>
          <w:szCs w:val="28"/>
        </w:rPr>
        <w:t>10</w:t>
      </w:r>
      <w:r>
        <w:rPr>
          <w:rFonts w:hint="eastAsia"/>
          <w:sz w:val="28"/>
          <w:szCs w:val="28"/>
        </w:rPr>
        <w:t>天内与发包人商谈合同事宜，如</w:t>
      </w:r>
      <w:r>
        <w:rPr>
          <w:rFonts w:hint="eastAsia"/>
          <w:sz w:val="28"/>
          <w:szCs w:val="28"/>
        </w:rPr>
        <w:t>10</w:t>
      </w:r>
      <w:r>
        <w:rPr>
          <w:rFonts w:hint="eastAsia"/>
          <w:sz w:val="28"/>
          <w:szCs w:val="28"/>
        </w:rPr>
        <w:t>天内未与发包人联系，发包人可视为自动弃权。</w:t>
      </w:r>
    </w:p>
    <w:p w:rsidR="00E90F1D" w:rsidRDefault="005629C5">
      <w:pPr>
        <w:rPr>
          <w:sz w:val="28"/>
          <w:szCs w:val="28"/>
        </w:rPr>
      </w:pPr>
      <w:r>
        <w:rPr>
          <w:rFonts w:hint="eastAsia"/>
          <w:b/>
          <w:sz w:val="28"/>
          <w:szCs w:val="28"/>
        </w:rPr>
        <w:t>6</w:t>
      </w:r>
      <w:r>
        <w:rPr>
          <w:rFonts w:hint="eastAsia"/>
          <w:b/>
          <w:sz w:val="28"/>
          <w:szCs w:val="28"/>
        </w:rPr>
        <w:t>、</w:t>
      </w:r>
      <w:r>
        <w:rPr>
          <w:rFonts w:hint="eastAsia"/>
          <w:sz w:val="28"/>
          <w:szCs w:val="28"/>
        </w:rPr>
        <w:t>我们</w:t>
      </w:r>
      <w:proofErr w:type="gramStart"/>
      <w:r>
        <w:rPr>
          <w:rFonts w:hint="eastAsia"/>
          <w:sz w:val="28"/>
          <w:szCs w:val="28"/>
        </w:rPr>
        <w:t>保证按</w:t>
      </w:r>
      <w:r>
        <w:rPr>
          <w:rFonts w:hint="eastAsia"/>
          <w:sz w:val="28"/>
          <w:szCs w:val="28"/>
        </w:rPr>
        <w:t>招投标</w:t>
      </w:r>
      <w:proofErr w:type="gramEnd"/>
      <w:r>
        <w:rPr>
          <w:rFonts w:hint="eastAsia"/>
          <w:sz w:val="28"/>
          <w:szCs w:val="28"/>
        </w:rPr>
        <w:t>文件的要求兑现承诺的必要要求和优惠条件等。</w:t>
      </w:r>
    </w:p>
    <w:p w:rsidR="00E90F1D" w:rsidRDefault="005629C5">
      <w:pPr>
        <w:rPr>
          <w:sz w:val="28"/>
          <w:szCs w:val="28"/>
        </w:rPr>
      </w:pPr>
      <w:r>
        <w:rPr>
          <w:rFonts w:hint="eastAsia"/>
          <w:b/>
          <w:sz w:val="28"/>
          <w:szCs w:val="28"/>
        </w:rPr>
        <w:t>7</w:t>
      </w:r>
      <w:r>
        <w:rPr>
          <w:rFonts w:hint="eastAsia"/>
          <w:b/>
          <w:sz w:val="28"/>
          <w:szCs w:val="28"/>
        </w:rPr>
        <w:t>、</w:t>
      </w:r>
      <w:r>
        <w:rPr>
          <w:rFonts w:hint="eastAsia"/>
          <w:sz w:val="28"/>
          <w:szCs w:val="28"/>
        </w:rPr>
        <w:t>我们明白发包方不一定要接纳最低的投标或收到的任何投标，亦不会要求解释选择任何投标单位及中标单位的原因。</w:t>
      </w:r>
    </w:p>
    <w:p w:rsidR="00E90F1D" w:rsidRDefault="005629C5">
      <w:pPr>
        <w:rPr>
          <w:sz w:val="28"/>
          <w:szCs w:val="28"/>
        </w:rPr>
      </w:pPr>
      <w:r>
        <w:rPr>
          <w:rFonts w:hint="eastAsia"/>
          <w:b/>
          <w:sz w:val="28"/>
          <w:szCs w:val="28"/>
        </w:rPr>
        <w:t>8</w:t>
      </w:r>
      <w:r>
        <w:rPr>
          <w:rFonts w:hint="eastAsia"/>
          <w:b/>
          <w:sz w:val="28"/>
          <w:szCs w:val="28"/>
        </w:rPr>
        <w:t>、</w:t>
      </w:r>
      <w:r>
        <w:rPr>
          <w:rFonts w:hint="eastAsia"/>
          <w:sz w:val="28"/>
          <w:szCs w:val="28"/>
        </w:rPr>
        <w:t>其他优惠条件：</w:t>
      </w:r>
      <w:r>
        <w:rPr>
          <w:rFonts w:hint="eastAsia"/>
          <w:sz w:val="28"/>
          <w:szCs w:val="28"/>
          <w:u w:val="single"/>
        </w:rPr>
        <w:t xml:space="preserve">                                           </w:t>
      </w:r>
      <w:r>
        <w:rPr>
          <w:rFonts w:hint="eastAsia"/>
          <w:sz w:val="28"/>
          <w:szCs w:val="28"/>
        </w:rPr>
        <w:t>。</w:t>
      </w:r>
    </w:p>
    <w:p w:rsidR="00E90F1D" w:rsidRDefault="005629C5">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E90F1D" w:rsidRDefault="005629C5">
      <w:pPr>
        <w:tabs>
          <w:tab w:val="right" w:pos="8306"/>
        </w:tabs>
        <w:rPr>
          <w:sz w:val="28"/>
          <w:szCs w:val="28"/>
          <w:u w:val="single"/>
        </w:rPr>
      </w:pPr>
      <w:r>
        <w:rPr>
          <w:rFonts w:hint="eastAsia"/>
          <w:sz w:val="28"/>
          <w:szCs w:val="28"/>
        </w:rPr>
        <w:t>营业执照号码：</w:t>
      </w:r>
      <w:r>
        <w:rPr>
          <w:sz w:val="28"/>
          <w:szCs w:val="28"/>
          <w:u w:val="single"/>
        </w:rPr>
        <w:tab/>
      </w:r>
    </w:p>
    <w:p w:rsidR="00E90F1D" w:rsidRDefault="005629C5">
      <w:pPr>
        <w:rPr>
          <w:sz w:val="28"/>
          <w:szCs w:val="28"/>
        </w:rPr>
      </w:pPr>
      <w:r>
        <w:rPr>
          <w:rFonts w:hint="eastAsia"/>
          <w:sz w:val="28"/>
          <w:szCs w:val="28"/>
        </w:rPr>
        <w:t>投标人签字：法人代表签字：</w:t>
      </w:r>
      <w:r>
        <w:rPr>
          <w:rFonts w:hint="eastAsia"/>
          <w:sz w:val="28"/>
          <w:szCs w:val="28"/>
          <w:u w:val="single"/>
        </w:rPr>
        <w:t xml:space="preserve">           </w:t>
      </w:r>
    </w:p>
    <w:p w:rsidR="00E90F1D" w:rsidRDefault="005629C5">
      <w:pPr>
        <w:ind w:left="5880" w:hangingChars="2100" w:hanging="5880"/>
        <w:rPr>
          <w:sz w:val="28"/>
          <w:szCs w:val="28"/>
        </w:rPr>
      </w:pPr>
      <w:r>
        <w:rPr>
          <w:rFonts w:hint="eastAsia"/>
          <w:sz w:val="28"/>
          <w:szCs w:val="28"/>
        </w:rPr>
        <w:t>公司地址：</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r>
        <w:rPr>
          <w:rFonts w:hint="eastAsia"/>
          <w:sz w:val="28"/>
          <w:szCs w:val="28"/>
        </w:rPr>
        <w:t xml:space="preserve">    </w:t>
      </w:r>
    </w:p>
    <w:p w:rsidR="00E90F1D" w:rsidRDefault="005629C5">
      <w:pPr>
        <w:ind w:leftChars="2527" w:left="5867" w:hangingChars="200" w:hanging="560"/>
        <w:rPr>
          <w:sz w:val="28"/>
          <w:szCs w:val="28"/>
        </w:rPr>
      </w:pPr>
      <w:r>
        <w:rPr>
          <w:rFonts w:hint="eastAsia"/>
          <w:sz w:val="28"/>
          <w:szCs w:val="28"/>
        </w:rPr>
        <w:t>日期：</w:t>
      </w:r>
      <w:bookmarkStart w:id="21" w:name="_Toc189139737"/>
      <w:bookmarkStart w:id="22" w:name="_Toc189133040"/>
      <w:r>
        <w:rPr>
          <w:rFonts w:hint="eastAsia"/>
          <w:sz w:val="28"/>
          <w:szCs w:val="28"/>
          <w:u w:val="single"/>
        </w:rPr>
        <w:t>2021</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E90F1D" w:rsidRDefault="005629C5">
      <w:pPr>
        <w:pStyle w:val="2"/>
        <w:spacing w:line="240" w:lineRule="auto"/>
        <w:jc w:val="center"/>
      </w:pPr>
      <w:r>
        <w:rPr>
          <w:rFonts w:hint="eastAsia"/>
        </w:rPr>
        <w:t>二、授权书、委托书</w:t>
      </w:r>
      <w:bookmarkEnd w:id="21"/>
      <w:bookmarkEnd w:id="22"/>
    </w:p>
    <w:p w:rsidR="00E90F1D" w:rsidRDefault="005629C5">
      <w:pPr>
        <w:rPr>
          <w:b/>
          <w:sz w:val="36"/>
          <w:szCs w:val="36"/>
        </w:rPr>
      </w:pPr>
      <w:r>
        <w:rPr>
          <w:rFonts w:hint="eastAsia"/>
          <w:sz w:val="28"/>
          <w:szCs w:val="28"/>
        </w:rPr>
        <w:t>西安高新科技职业学院：</w:t>
      </w:r>
    </w:p>
    <w:p w:rsidR="00E90F1D" w:rsidRDefault="005629C5">
      <w:pPr>
        <w:ind w:firstLineChars="200" w:firstLine="560"/>
        <w:rPr>
          <w:rFonts w:asciiTheme="minorEastAsia" w:hAnsiTheme="minorEastAsia" w:cstheme="minorEastAsia"/>
          <w:color w:val="000000" w:themeColor="text1"/>
          <w:sz w:val="28"/>
          <w:szCs w:val="28"/>
          <w:u w:val="single"/>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）代表本公司法人就“西安高新科技职业学院</w:t>
      </w:r>
      <w:r>
        <w:rPr>
          <w:rFonts w:ascii="宋体" w:hAnsi="宋体" w:cs="宋体" w:hint="eastAsia"/>
          <w:sz w:val="28"/>
          <w:szCs w:val="28"/>
        </w:rPr>
        <w:t>泾河校区</w:t>
      </w: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教学楼、餐厅木门及防盗保温门</w:t>
      </w:r>
      <w:r>
        <w:rPr>
          <w:rFonts w:hint="eastAsia"/>
          <w:bCs/>
          <w:sz w:val="28"/>
          <w:szCs w:val="28"/>
        </w:rPr>
        <w:t>制作、安装</w:t>
      </w:r>
      <w:r>
        <w:rPr>
          <w:rFonts w:asciiTheme="minorEastAsia" w:hAnsiTheme="minorEastAsia" w:cstheme="minorEastAsia" w:hint="eastAsia"/>
          <w:color w:val="000000" w:themeColor="text1"/>
          <w:sz w:val="28"/>
          <w:szCs w:val="28"/>
        </w:rPr>
        <w:t>工程</w:t>
      </w:r>
      <w:r>
        <w:rPr>
          <w:rFonts w:hint="eastAsia"/>
          <w:sz w:val="28"/>
          <w:szCs w:val="28"/>
        </w:rPr>
        <w:t>的投标事宜，以本公司的名义签署投标书，并进行合同谈判和处理与之有关的一切事项。同时委托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）代表本公司为西安高新科技职业学院</w:t>
      </w:r>
      <w:r>
        <w:rPr>
          <w:rFonts w:ascii="宋体" w:hAnsi="宋体" w:cs="宋体" w:hint="eastAsia"/>
          <w:sz w:val="28"/>
          <w:szCs w:val="28"/>
        </w:rPr>
        <w:t>泾河校区</w:t>
      </w: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教学楼、餐厅木门及防盗保温门</w:t>
      </w:r>
      <w:r>
        <w:rPr>
          <w:rFonts w:hint="eastAsia"/>
          <w:bCs/>
          <w:sz w:val="28"/>
          <w:szCs w:val="28"/>
        </w:rPr>
        <w:t>制作、安装</w:t>
      </w:r>
      <w:r>
        <w:rPr>
          <w:rFonts w:asciiTheme="minorEastAsia" w:hAnsiTheme="minorEastAsia" w:cstheme="minorEastAsia" w:hint="eastAsia"/>
          <w:color w:val="000000" w:themeColor="text1"/>
          <w:sz w:val="28"/>
          <w:szCs w:val="28"/>
        </w:rPr>
        <w:t>工程</w:t>
      </w:r>
      <w:r>
        <w:rPr>
          <w:rFonts w:hint="eastAsia"/>
          <w:sz w:val="28"/>
          <w:szCs w:val="28"/>
        </w:rPr>
        <w:t>的项目经理，协助投标委托代表人参与合同谈判，负责提供材料及安装等有关事项。</w:t>
      </w:r>
    </w:p>
    <w:p w:rsidR="00E90F1D" w:rsidRDefault="005629C5">
      <w:pPr>
        <w:rPr>
          <w:sz w:val="28"/>
          <w:szCs w:val="28"/>
        </w:rPr>
      </w:pPr>
      <w:r>
        <w:rPr>
          <w:rFonts w:hint="eastAsia"/>
          <w:sz w:val="28"/>
          <w:szCs w:val="28"/>
        </w:rPr>
        <w:t>法人代表签字盖章（授权人）：</w:t>
      </w:r>
    </w:p>
    <w:p w:rsidR="00E90F1D" w:rsidRDefault="005629C5">
      <w:pPr>
        <w:rPr>
          <w:sz w:val="28"/>
          <w:szCs w:val="28"/>
        </w:rPr>
      </w:pPr>
      <w:r>
        <w:rPr>
          <w:rFonts w:hint="eastAsia"/>
          <w:sz w:val="28"/>
          <w:szCs w:val="28"/>
        </w:rPr>
        <w:lastRenderedPageBreak/>
        <w:t>委托代表人签字盖章（被授权人）：</w:t>
      </w:r>
    </w:p>
    <w:p w:rsidR="00E90F1D" w:rsidRDefault="005629C5">
      <w:pPr>
        <w:rPr>
          <w:sz w:val="28"/>
          <w:szCs w:val="28"/>
        </w:rPr>
      </w:pPr>
      <w:r>
        <w:rPr>
          <w:rFonts w:hint="eastAsia"/>
          <w:sz w:val="28"/>
          <w:szCs w:val="28"/>
        </w:rPr>
        <w:t>公司盖章：</w:t>
      </w:r>
    </w:p>
    <w:p w:rsidR="00E90F1D" w:rsidRDefault="005629C5">
      <w:pPr>
        <w:rPr>
          <w:sz w:val="28"/>
          <w:szCs w:val="28"/>
        </w:rPr>
      </w:pPr>
      <w:r>
        <w:rPr>
          <w:rFonts w:hint="eastAsia"/>
          <w:sz w:val="28"/>
          <w:szCs w:val="28"/>
        </w:rPr>
        <w:t>代表人地址：</w:t>
      </w:r>
    </w:p>
    <w:p w:rsidR="00E90F1D" w:rsidRDefault="005629C5">
      <w:pPr>
        <w:rPr>
          <w:sz w:val="28"/>
          <w:szCs w:val="28"/>
        </w:rPr>
      </w:pPr>
      <w:r>
        <w:rPr>
          <w:rFonts w:hint="eastAsia"/>
          <w:sz w:val="28"/>
          <w:szCs w:val="28"/>
        </w:rPr>
        <w:t>代表人电话：</w:t>
      </w:r>
    </w:p>
    <w:p w:rsidR="00E90F1D" w:rsidRDefault="005629C5">
      <w:pPr>
        <w:rPr>
          <w:sz w:val="28"/>
          <w:szCs w:val="28"/>
        </w:rPr>
      </w:pPr>
      <w:r>
        <w:rPr>
          <w:rFonts w:hint="eastAsia"/>
          <w:sz w:val="28"/>
          <w:szCs w:val="28"/>
        </w:rPr>
        <w:t xml:space="preserve">   </w:t>
      </w:r>
    </w:p>
    <w:p w:rsidR="00E90F1D" w:rsidRDefault="005629C5">
      <w:pPr>
        <w:rPr>
          <w:sz w:val="28"/>
          <w:szCs w:val="28"/>
        </w:rPr>
      </w:pPr>
      <w:r>
        <w:rPr>
          <w:rFonts w:hint="eastAsia"/>
          <w:sz w:val="28"/>
          <w:szCs w:val="28"/>
        </w:rPr>
        <w:t xml:space="preserve">                           </w:t>
      </w:r>
      <w:r>
        <w:rPr>
          <w:rFonts w:hint="eastAsia"/>
          <w:sz w:val="28"/>
          <w:szCs w:val="28"/>
        </w:rPr>
        <w:t>委托日期：</w:t>
      </w:r>
      <w:r>
        <w:rPr>
          <w:rFonts w:hint="eastAsia"/>
          <w:sz w:val="28"/>
          <w:szCs w:val="28"/>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E90F1D" w:rsidRDefault="005629C5">
      <w:pPr>
        <w:rPr>
          <w:sz w:val="28"/>
          <w:szCs w:val="28"/>
        </w:rPr>
      </w:pPr>
      <w:r>
        <w:rPr>
          <w:rFonts w:hint="eastAsia"/>
          <w:sz w:val="28"/>
          <w:szCs w:val="28"/>
        </w:rPr>
        <w:t>注：投标委托代表人可与项目经理为同一人，也可为二人。</w:t>
      </w:r>
    </w:p>
    <w:p w:rsidR="00E90F1D" w:rsidRDefault="00E90F1D">
      <w:pPr>
        <w:spacing w:line="360" w:lineRule="auto"/>
        <w:rPr>
          <w:sz w:val="24"/>
        </w:rPr>
        <w:sectPr w:rsidR="00E90F1D" w:rsidSect="005629C5">
          <w:pgSz w:w="11906" w:h="16838"/>
          <w:pgMar w:top="1134" w:right="1134" w:bottom="1134" w:left="1134" w:header="851" w:footer="992" w:gutter="0"/>
          <w:cols w:space="425"/>
          <w:docGrid w:type="lines" w:linePitch="312"/>
        </w:sectPr>
      </w:pPr>
    </w:p>
    <w:p w:rsidR="00E90F1D" w:rsidRDefault="005629C5">
      <w:pPr>
        <w:spacing w:line="360" w:lineRule="auto"/>
        <w:rPr>
          <w:sz w:val="24"/>
        </w:rPr>
      </w:pPr>
      <w:r>
        <w:rPr>
          <w:rFonts w:hint="eastAsia"/>
          <w:sz w:val="24"/>
        </w:rPr>
        <w:lastRenderedPageBreak/>
        <w:t>附表：</w:t>
      </w:r>
    </w:p>
    <w:p w:rsidR="00E90F1D" w:rsidRDefault="005629C5">
      <w:pPr>
        <w:spacing w:line="360" w:lineRule="auto"/>
        <w:jc w:val="center"/>
        <w:rPr>
          <w:rFonts w:ascii="黑体" w:eastAsia="黑体" w:hAnsi="黑体" w:cs="黑体"/>
          <w:sz w:val="32"/>
          <w:szCs w:val="32"/>
        </w:rPr>
      </w:pPr>
      <w:r>
        <w:rPr>
          <w:rFonts w:ascii="黑体" w:eastAsia="黑体" w:hAnsi="黑体" w:cs="黑体" w:hint="eastAsia"/>
          <w:sz w:val="32"/>
          <w:szCs w:val="32"/>
        </w:rPr>
        <w:t>B-03</w:t>
      </w:r>
      <w:r>
        <w:rPr>
          <w:rFonts w:ascii="黑体" w:eastAsia="黑体" w:hAnsi="黑体" w:cs="黑体" w:hint="eastAsia"/>
          <w:sz w:val="32"/>
          <w:szCs w:val="32"/>
        </w:rPr>
        <w:t>餐饮中心</w:t>
      </w:r>
      <w:r>
        <w:rPr>
          <w:rFonts w:ascii="黑体" w:eastAsia="黑体" w:hAnsi="黑体" w:cs="黑体" w:hint="eastAsia"/>
          <w:sz w:val="32"/>
          <w:szCs w:val="32"/>
        </w:rPr>
        <w:t>投标报价单</w:t>
      </w:r>
    </w:p>
    <w:tbl>
      <w:tblPr>
        <w:tblW w:w="10281" w:type="dxa"/>
        <w:jc w:val="center"/>
        <w:tblLook w:val="04A0" w:firstRow="1" w:lastRow="0" w:firstColumn="1" w:lastColumn="0" w:noHBand="0" w:noVBand="1"/>
      </w:tblPr>
      <w:tblGrid>
        <w:gridCol w:w="878"/>
        <w:gridCol w:w="1080"/>
        <w:gridCol w:w="1080"/>
        <w:gridCol w:w="2460"/>
        <w:gridCol w:w="1080"/>
        <w:gridCol w:w="878"/>
        <w:gridCol w:w="1069"/>
        <w:gridCol w:w="878"/>
        <w:gridCol w:w="878"/>
      </w:tblGrid>
      <w:tr w:rsidR="00E90F1D">
        <w:trPr>
          <w:trHeight w:val="585"/>
          <w:jc w:val="center"/>
        </w:trPr>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工程名称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使用部位</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规格型号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技术标准或要求</w:t>
            </w:r>
          </w:p>
        </w:tc>
        <w:tc>
          <w:tcPr>
            <w:tcW w:w="1947" w:type="dxa"/>
            <w:gridSpan w:val="2"/>
            <w:tcBorders>
              <w:top w:val="single" w:sz="4" w:space="0" w:color="auto"/>
              <w:left w:val="nil"/>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工程量</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单价</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合计</w:t>
            </w:r>
          </w:p>
        </w:tc>
      </w:tr>
      <w:tr w:rsidR="00E90F1D">
        <w:trPr>
          <w:trHeight w:val="285"/>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878"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单位</w:t>
            </w:r>
          </w:p>
        </w:tc>
        <w:tc>
          <w:tcPr>
            <w:tcW w:w="1069"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数量</w:t>
            </w:r>
          </w:p>
        </w:tc>
        <w:tc>
          <w:tcPr>
            <w:tcW w:w="878"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r>
      <w:tr w:rsidR="00E90F1D">
        <w:trPr>
          <w:trHeight w:val="570"/>
          <w:jc w:val="center"/>
        </w:trPr>
        <w:tc>
          <w:tcPr>
            <w:tcW w:w="878" w:type="dxa"/>
            <w:tcBorders>
              <w:top w:val="nil"/>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color w:val="000000"/>
                <w:kern w:val="0"/>
                <w:sz w:val="24"/>
              </w:rPr>
            </w:pPr>
            <w:r>
              <w:rPr>
                <w:rFonts w:ascii="Calibri" w:eastAsia="宋体" w:hAnsi="Calibri" w:cs="宋体"/>
                <w:color w:val="000000"/>
                <w:kern w:val="0"/>
                <w:sz w:val="24"/>
              </w:rPr>
              <w:t>1</w:t>
            </w:r>
          </w:p>
        </w:tc>
        <w:tc>
          <w:tcPr>
            <w:tcW w:w="108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普通折叠木门</w:t>
            </w:r>
          </w:p>
        </w:tc>
        <w:tc>
          <w:tcPr>
            <w:tcW w:w="108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三层</w:t>
            </w:r>
          </w:p>
        </w:tc>
        <w:tc>
          <w:tcPr>
            <w:tcW w:w="246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Arial" w:eastAsia="宋体" w:hAnsi="Arial" w:cs="Arial"/>
                <w:color w:val="000000"/>
                <w:kern w:val="0"/>
                <w:sz w:val="24"/>
              </w:rPr>
            </w:pPr>
            <w:r>
              <w:rPr>
                <w:rFonts w:ascii="Arial" w:eastAsia="宋体" w:hAnsi="Arial" w:cs="Arial"/>
                <w:color w:val="000000"/>
                <w:kern w:val="0"/>
                <w:sz w:val="24"/>
              </w:rPr>
              <w:t>3900×2100</w:t>
            </w:r>
            <w:r>
              <w:rPr>
                <w:rFonts w:ascii="宋体" w:eastAsia="宋体" w:hAnsi="宋体" w:cs="Arial" w:hint="eastAsia"/>
                <w:color w:val="000000"/>
                <w:kern w:val="0"/>
                <w:sz w:val="24"/>
              </w:rPr>
              <w:t>（</w:t>
            </w:r>
            <w:r>
              <w:rPr>
                <w:rFonts w:ascii="Arial" w:eastAsia="宋体" w:hAnsi="Arial" w:cs="Arial"/>
                <w:color w:val="000000"/>
                <w:kern w:val="0"/>
                <w:sz w:val="24"/>
              </w:rPr>
              <w:t>2</w:t>
            </w:r>
            <w:proofErr w:type="gramStart"/>
            <w:r>
              <w:rPr>
                <w:rFonts w:ascii="宋体" w:eastAsia="宋体" w:hAnsi="宋体" w:cs="Arial" w:hint="eastAsia"/>
                <w:color w:val="000000"/>
                <w:kern w:val="0"/>
                <w:sz w:val="24"/>
              </w:rPr>
              <w:t>樘</w:t>
            </w:r>
            <w:proofErr w:type="gramEnd"/>
            <w:r>
              <w:rPr>
                <w:rFonts w:ascii="宋体" w:eastAsia="宋体" w:hAnsi="宋体" w:cs="Arial" w:hint="eastAsia"/>
                <w:color w:val="000000"/>
                <w:kern w:val="0"/>
                <w:sz w:val="24"/>
              </w:rPr>
              <w:t>）</w:t>
            </w:r>
          </w:p>
        </w:tc>
        <w:tc>
          <w:tcPr>
            <w:tcW w:w="108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成品门</w:t>
            </w:r>
          </w:p>
        </w:tc>
        <w:tc>
          <w:tcPr>
            <w:tcW w:w="878"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color w:val="000000"/>
                <w:kern w:val="0"/>
                <w:sz w:val="24"/>
              </w:rPr>
            </w:pPr>
            <w:proofErr w:type="gramStart"/>
            <w:r>
              <w:rPr>
                <w:rFonts w:ascii="Calibri" w:eastAsia="宋体" w:hAnsi="Calibri" w:cs="宋体" w:hint="eastAsia"/>
                <w:color w:val="000000"/>
                <w:kern w:val="0"/>
                <w:sz w:val="24"/>
              </w:rPr>
              <w:t>樘</w:t>
            </w:r>
            <w:proofErr w:type="gramEnd"/>
          </w:p>
        </w:tc>
        <w:tc>
          <w:tcPr>
            <w:tcW w:w="1069"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b/>
                <w:bCs/>
                <w:color w:val="000000"/>
                <w:kern w:val="0"/>
                <w:sz w:val="24"/>
              </w:rPr>
            </w:pPr>
            <w:r>
              <w:rPr>
                <w:rFonts w:ascii="Calibri" w:eastAsia="宋体" w:hAnsi="Calibri" w:cs="宋体" w:hint="eastAsia"/>
                <w:b/>
                <w:bCs/>
                <w:color w:val="000000"/>
                <w:kern w:val="0"/>
                <w:sz w:val="24"/>
              </w:rPr>
              <w:t>2</w:t>
            </w:r>
          </w:p>
        </w:tc>
        <w:tc>
          <w:tcPr>
            <w:tcW w:w="878"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b/>
                <w:bCs/>
                <w:color w:val="000000"/>
                <w:kern w:val="0"/>
                <w:sz w:val="22"/>
                <w:szCs w:val="22"/>
              </w:rPr>
            </w:pPr>
            <w:r>
              <w:rPr>
                <w:rFonts w:ascii="Calibri" w:eastAsia="宋体" w:hAnsi="Calibri" w:cs="宋体"/>
                <w:b/>
                <w:bCs/>
                <w:color w:val="000000"/>
                <w:kern w:val="0"/>
                <w:sz w:val="22"/>
                <w:szCs w:val="22"/>
              </w:rPr>
              <w:t xml:space="preserve">　</w:t>
            </w:r>
          </w:p>
        </w:tc>
        <w:tc>
          <w:tcPr>
            <w:tcW w:w="878"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b/>
                <w:bCs/>
                <w:color w:val="000000"/>
                <w:kern w:val="0"/>
                <w:sz w:val="24"/>
              </w:rPr>
            </w:pPr>
            <w:r>
              <w:rPr>
                <w:rFonts w:ascii="Calibri" w:eastAsia="宋体" w:hAnsi="Calibri" w:cs="宋体"/>
                <w:b/>
                <w:bCs/>
                <w:color w:val="000000"/>
                <w:kern w:val="0"/>
                <w:sz w:val="24"/>
              </w:rPr>
              <w:t xml:space="preserve">　</w:t>
            </w:r>
          </w:p>
        </w:tc>
      </w:tr>
      <w:tr w:rsidR="00E90F1D">
        <w:trPr>
          <w:trHeight w:val="300"/>
          <w:jc w:val="center"/>
        </w:trPr>
        <w:tc>
          <w:tcPr>
            <w:tcW w:w="878" w:type="dxa"/>
            <w:vMerge w:val="restart"/>
            <w:tcBorders>
              <w:top w:val="nil"/>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color w:val="000000"/>
                <w:kern w:val="0"/>
                <w:sz w:val="24"/>
              </w:rPr>
            </w:pPr>
            <w:r>
              <w:rPr>
                <w:rFonts w:ascii="Calibri" w:eastAsia="宋体" w:hAnsi="Calibri" w:cs="宋体"/>
                <w:color w:val="000000"/>
                <w:kern w:val="0"/>
                <w:sz w:val="24"/>
              </w:rPr>
              <w:t>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普通木门</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各层各房间</w:t>
            </w:r>
          </w:p>
        </w:tc>
        <w:tc>
          <w:tcPr>
            <w:tcW w:w="246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Arial" w:eastAsia="宋体" w:hAnsi="Arial" w:cs="Arial"/>
                <w:color w:val="000000"/>
                <w:kern w:val="0"/>
                <w:sz w:val="24"/>
              </w:rPr>
            </w:pPr>
            <w:r>
              <w:rPr>
                <w:rFonts w:ascii="Arial" w:eastAsia="宋体" w:hAnsi="Arial" w:cs="Arial"/>
                <w:color w:val="000000"/>
                <w:kern w:val="0"/>
                <w:sz w:val="24"/>
              </w:rPr>
              <w:t>800×2100</w:t>
            </w:r>
            <w:r>
              <w:rPr>
                <w:rFonts w:ascii="宋体" w:eastAsia="宋体" w:hAnsi="宋体" w:cs="Arial" w:hint="eastAsia"/>
                <w:color w:val="000000"/>
                <w:kern w:val="0"/>
                <w:sz w:val="24"/>
              </w:rPr>
              <w:t>（</w:t>
            </w:r>
            <w:r>
              <w:rPr>
                <w:rFonts w:ascii="Arial" w:eastAsia="宋体" w:hAnsi="Arial" w:cs="Arial"/>
                <w:color w:val="000000"/>
                <w:kern w:val="0"/>
                <w:sz w:val="24"/>
              </w:rPr>
              <w:t>14</w:t>
            </w:r>
            <w:proofErr w:type="gramStart"/>
            <w:r>
              <w:rPr>
                <w:rFonts w:ascii="宋体" w:eastAsia="宋体" w:hAnsi="宋体" w:cs="Arial" w:hint="eastAsia"/>
                <w:color w:val="000000"/>
                <w:kern w:val="0"/>
                <w:sz w:val="24"/>
              </w:rPr>
              <w:t>樘</w:t>
            </w:r>
            <w:proofErr w:type="gramEnd"/>
            <w:r>
              <w:rPr>
                <w:rFonts w:ascii="宋体" w:eastAsia="宋体" w:hAnsi="宋体" w:cs="Arial" w:hint="eastAsia"/>
                <w:color w:val="000000"/>
                <w:kern w:val="0"/>
                <w:sz w:val="24"/>
              </w:rPr>
              <w: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成品门</w:t>
            </w:r>
          </w:p>
        </w:tc>
        <w:tc>
          <w:tcPr>
            <w:tcW w:w="878" w:type="dxa"/>
            <w:vMerge w:val="restart"/>
            <w:tcBorders>
              <w:top w:val="nil"/>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color w:val="000000"/>
                <w:kern w:val="0"/>
                <w:sz w:val="24"/>
              </w:rPr>
            </w:pPr>
            <w:proofErr w:type="gramStart"/>
            <w:r>
              <w:rPr>
                <w:rFonts w:ascii="Calibri" w:eastAsia="宋体" w:hAnsi="Calibri" w:cs="宋体" w:hint="eastAsia"/>
                <w:color w:val="000000"/>
                <w:kern w:val="0"/>
                <w:sz w:val="24"/>
              </w:rPr>
              <w:t>樘</w:t>
            </w:r>
            <w:proofErr w:type="gramEnd"/>
          </w:p>
        </w:tc>
        <w:tc>
          <w:tcPr>
            <w:tcW w:w="1069" w:type="dxa"/>
            <w:vMerge w:val="restart"/>
            <w:tcBorders>
              <w:top w:val="nil"/>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b/>
                <w:bCs/>
                <w:color w:val="000000"/>
                <w:kern w:val="0"/>
                <w:sz w:val="24"/>
              </w:rPr>
            </w:pPr>
            <w:r>
              <w:rPr>
                <w:rFonts w:ascii="Calibri" w:eastAsia="宋体" w:hAnsi="Calibri" w:cs="宋体" w:hint="eastAsia"/>
                <w:b/>
                <w:bCs/>
                <w:color w:val="000000"/>
                <w:kern w:val="0"/>
                <w:sz w:val="24"/>
              </w:rPr>
              <w:t>66</w:t>
            </w:r>
          </w:p>
        </w:tc>
        <w:tc>
          <w:tcPr>
            <w:tcW w:w="878" w:type="dxa"/>
            <w:vMerge w:val="restart"/>
            <w:tcBorders>
              <w:top w:val="nil"/>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b/>
                <w:bCs/>
                <w:color w:val="000000"/>
                <w:kern w:val="0"/>
                <w:sz w:val="22"/>
                <w:szCs w:val="22"/>
              </w:rPr>
            </w:pPr>
            <w:r>
              <w:rPr>
                <w:rFonts w:ascii="Calibri" w:eastAsia="宋体" w:hAnsi="Calibri" w:cs="宋体"/>
                <w:b/>
                <w:bCs/>
                <w:color w:val="000000"/>
                <w:kern w:val="0"/>
                <w:sz w:val="22"/>
                <w:szCs w:val="22"/>
              </w:rPr>
              <w:t xml:space="preserve">　</w:t>
            </w:r>
          </w:p>
        </w:tc>
        <w:tc>
          <w:tcPr>
            <w:tcW w:w="878" w:type="dxa"/>
            <w:vMerge w:val="restart"/>
            <w:tcBorders>
              <w:top w:val="nil"/>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b/>
                <w:bCs/>
                <w:color w:val="000000"/>
                <w:kern w:val="0"/>
                <w:sz w:val="24"/>
              </w:rPr>
            </w:pPr>
            <w:r>
              <w:rPr>
                <w:rFonts w:ascii="Calibri" w:eastAsia="宋体" w:hAnsi="Calibri" w:cs="宋体"/>
                <w:b/>
                <w:bCs/>
                <w:color w:val="000000"/>
                <w:kern w:val="0"/>
                <w:sz w:val="24"/>
              </w:rPr>
              <w:t xml:space="preserve">　</w:t>
            </w:r>
          </w:p>
        </w:tc>
      </w:tr>
      <w:tr w:rsidR="00E90F1D">
        <w:trPr>
          <w:trHeight w:val="300"/>
          <w:jc w:val="center"/>
        </w:trPr>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color w:val="000000"/>
                <w:kern w:val="0"/>
                <w:sz w:val="24"/>
              </w:rPr>
            </w:pPr>
          </w:p>
        </w:tc>
        <w:tc>
          <w:tcPr>
            <w:tcW w:w="1080"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color w:val="000000"/>
                <w:kern w:val="0"/>
                <w:sz w:val="24"/>
              </w:rPr>
            </w:pPr>
          </w:p>
        </w:tc>
        <w:tc>
          <w:tcPr>
            <w:tcW w:w="1080"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color w:val="000000"/>
                <w:kern w:val="0"/>
                <w:sz w:val="24"/>
              </w:rPr>
            </w:pPr>
          </w:p>
        </w:tc>
        <w:tc>
          <w:tcPr>
            <w:tcW w:w="246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Arial" w:eastAsia="宋体" w:hAnsi="Arial" w:cs="Arial"/>
                <w:color w:val="000000"/>
                <w:kern w:val="0"/>
                <w:sz w:val="24"/>
              </w:rPr>
            </w:pPr>
            <w:r>
              <w:rPr>
                <w:rFonts w:ascii="Arial" w:eastAsia="宋体" w:hAnsi="Arial" w:cs="Arial"/>
                <w:color w:val="000000"/>
                <w:kern w:val="0"/>
                <w:sz w:val="24"/>
              </w:rPr>
              <w:t>1000×2100</w:t>
            </w:r>
            <w:r>
              <w:rPr>
                <w:rFonts w:ascii="宋体" w:eastAsia="宋体" w:hAnsi="宋体" w:cs="Arial" w:hint="eastAsia"/>
                <w:color w:val="000000"/>
                <w:kern w:val="0"/>
                <w:sz w:val="24"/>
              </w:rPr>
              <w:t>（</w:t>
            </w:r>
            <w:r>
              <w:rPr>
                <w:rFonts w:ascii="Arial" w:eastAsia="宋体" w:hAnsi="Arial" w:cs="Arial"/>
                <w:color w:val="000000"/>
                <w:kern w:val="0"/>
                <w:sz w:val="24"/>
              </w:rPr>
              <w:t>26</w:t>
            </w:r>
            <w:proofErr w:type="gramStart"/>
            <w:r>
              <w:rPr>
                <w:rFonts w:ascii="宋体" w:eastAsia="宋体" w:hAnsi="宋体" w:cs="Arial" w:hint="eastAsia"/>
                <w:color w:val="000000"/>
                <w:kern w:val="0"/>
                <w:sz w:val="24"/>
              </w:rPr>
              <w:t>樘</w:t>
            </w:r>
            <w:proofErr w:type="gramEnd"/>
            <w:r>
              <w:rPr>
                <w:rFonts w:ascii="宋体" w:eastAsia="宋体" w:hAnsi="宋体" w:cs="Arial" w:hint="eastAsia"/>
                <w:color w:val="000000"/>
                <w:kern w:val="0"/>
                <w:sz w:val="24"/>
              </w:rPr>
              <w:t>）</w:t>
            </w:r>
          </w:p>
        </w:tc>
        <w:tc>
          <w:tcPr>
            <w:tcW w:w="1080"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color w:val="000000"/>
                <w:kern w:val="0"/>
                <w:sz w:val="24"/>
              </w:rPr>
            </w:pPr>
          </w:p>
        </w:tc>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color w:val="000000"/>
                <w:kern w:val="0"/>
                <w:sz w:val="24"/>
              </w:rPr>
            </w:pPr>
          </w:p>
        </w:tc>
        <w:tc>
          <w:tcPr>
            <w:tcW w:w="1069"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b/>
                <w:bCs/>
                <w:color w:val="000000"/>
                <w:kern w:val="0"/>
                <w:sz w:val="24"/>
              </w:rPr>
            </w:pPr>
          </w:p>
        </w:tc>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b/>
                <w:bCs/>
                <w:color w:val="000000"/>
                <w:kern w:val="0"/>
                <w:sz w:val="22"/>
                <w:szCs w:val="22"/>
              </w:rPr>
            </w:pPr>
          </w:p>
        </w:tc>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b/>
                <w:bCs/>
                <w:color w:val="000000"/>
                <w:kern w:val="0"/>
                <w:sz w:val="24"/>
              </w:rPr>
            </w:pPr>
          </w:p>
        </w:tc>
      </w:tr>
      <w:tr w:rsidR="00E90F1D">
        <w:trPr>
          <w:trHeight w:val="300"/>
          <w:jc w:val="center"/>
        </w:trPr>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color w:val="000000"/>
                <w:kern w:val="0"/>
                <w:sz w:val="24"/>
              </w:rPr>
            </w:pPr>
          </w:p>
        </w:tc>
        <w:tc>
          <w:tcPr>
            <w:tcW w:w="1080"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color w:val="000000"/>
                <w:kern w:val="0"/>
                <w:sz w:val="24"/>
              </w:rPr>
            </w:pPr>
          </w:p>
        </w:tc>
        <w:tc>
          <w:tcPr>
            <w:tcW w:w="1080"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color w:val="000000"/>
                <w:kern w:val="0"/>
                <w:sz w:val="24"/>
              </w:rPr>
            </w:pPr>
          </w:p>
        </w:tc>
        <w:tc>
          <w:tcPr>
            <w:tcW w:w="246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Arial" w:eastAsia="宋体" w:hAnsi="Arial" w:cs="Arial"/>
                <w:color w:val="000000"/>
                <w:kern w:val="0"/>
                <w:sz w:val="24"/>
              </w:rPr>
            </w:pPr>
            <w:r>
              <w:rPr>
                <w:rFonts w:ascii="Arial" w:eastAsia="宋体" w:hAnsi="Arial" w:cs="Arial"/>
                <w:color w:val="000000"/>
                <w:kern w:val="0"/>
                <w:sz w:val="24"/>
              </w:rPr>
              <w:t>1200×2100</w:t>
            </w:r>
            <w:r>
              <w:rPr>
                <w:rFonts w:ascii="宋体" w:eastAsia="宋体" w:hAnsi="宋体" w:cs="Arial" w:hint="eastAsia"/>
                <w:color w:val="000000"/>
                <w:kern w:val="0"/>
                <w:sz w:val="24"/>
              </w:rPr>
              <w:t>（</w:t>
            </w:r>
            <w:r>
              <w:rPr>
                <w:rFonts w:ascii="Arial" w:eastAsia="宋体" w:hAnsi="Arial" w:cs="Arial"/>
                <w:color w:val="000000"/>
                <w:kern w:val="0"/>
                <w:sz w:val="24"/>
              </w:rPr>
              <w:t>19</w:t>
            </w:r>
            <w:proofErr w:type="gramStart"/>
            <w:r>
              <w:rPr>
                <w:rFonts w:ascii="宋体" w:eastAsia="宋体" w:hAnsi="宋体" w:cs="Arial" w:hint="eastAsia"/>
                <w:color w:val="000000"/>
                <w:kern w:val="0"/>
                <w:sz w:val="24"/>
              </w:rPr>
              <w:t>樘</w:t>
            </w:r>
            <w:proofErr w:type="gramEnd"/>
            <w:r>
              <w:rPr>
                <w:rFonts w:ascii="宋体" w:eastAsia="宋体" w:hAnsi="宋体" w:cs="Arial" w:hint="eastAsia"/>
                <w:color w:val="000000"/>
                <w:kern w:val="0"/>
                <w:sz w:val="24"/>
              </w:rPr>
              <w:t>）</w:t>
            </w:r>
          </w:p>
        </w:tc>
        <w:tc>
          <w:tcPr>
            <w:tcW w:w="1080"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color w:val="000000"/>
                <w:kern w:val="0"/>
                <w:sz w:val="24"/>
              </w:rPr>
            </w:pPr>
          </w:p>
        </w:tc>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color w:val="000000"/>
                <w:kern w:val="0"/>
                <w:sz w:val="24"/>
              </w:rPr>
            </w:pPr>
          </w:p>
        </w:tc>
        <w:tc>
          <w:tcPr>
            <w:tcW w:w="1069"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b/>
                <w:bCs/>
                <w:color w:val="000000"/>
                <w:kern w:val="0"/>
                <w:sz w:val="24"/>
              </w:rPr>
            </w:pPr>
          </w:p>
        </w:tc>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b/>
                <w:bCs/>
                <w:color w:val="000000"/>
                <w:kern w:val="0"/>
                <w:sz w:val="22"/>
                <w:szCs w:val="22"/>
              </w:rPr>
            </w:pPr>
          </w:p>
        </w:tc>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b/>
                <w:bCs/>
                <w:color w:val="000000"/>
                <w:kern w:val="0"/>
                <w:sz w:val="24"/>
              </w:rPr>
            </w:pPr>
          </w:p>
        </w:tc>
      </w:tr>
      <w:tr w:rsidR="00E90F1D">
        <w:trPr>
          <w:trHeight w:val="300"/>
          <w:jc w:val="center"/>
        </w:trPr>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color w:val="000000"/>
                <w:kern w:val="0"/>
                <w:sz w:val="24"/>
              </w:rPr>
            </w:pPr>
          </w:p>
        </w:tc>
        <w:tc>
          <w:tcPr>
            <w:tcW w:w="1080"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color w:val="000000"/>
                <w:kern w:val="0"/>
                <w:sz w:val="24"/>
              </w:rPr>
            </w:pPr>
          </w:p>
        </w:tc>
        <w:tc>
          <w:tcPr>
            <w:tcW w:w="1080"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color w:val="000000"/>
                <w:kern w:val="0"/>
                <w:sz w:val="24"/>
              </w:rPr>
            </w:pPr>
          </w:p>
        </w:tc>
        <w:tc>
          <w:tcPr>
            <w:tcW w:w="246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Arial" w:eastAsia="宋体" w:hAnsi="Arial" w:cs="Arial"/>
                <w:color w:val="000000"/>
                <w:kern w:val="0"/>
                <w:sz w:val="24"/>
              </w:rPr>
            </w:pPr>
            <w:r>
              <w:rPr>
                <w:rFonts w:ascii="Arial" w:eastAsia="宋体" w:hAnsi="Arial" w:cs="Arial"/>
                <w:color w:val="000000"/>
                <w:kern w:val="0"/>
                <w:sz w:val="24"/>
              </w:rPr>
              <w:t>1500×2100</w:t>
            </w:r>
            <w:r>
              <w:rPr>
                <w:rFonts w:ascii="宋体" w:eastAsia="宋体" w:hAnsi="宋体" w:cs="Arial" w:hint="eastAsia"/>
                <w:color w:val="000000"/>
                <w:kern w:val="0"/>
                <w:sz w:val="24"/>
              </w:rPr>
              <w:t>（</w:t>
            </w:r>
            <w:r>
              <w:rPr>
                <w:rFonts w:ascii="Arial" w:eastAsia="宋体" w:hAnsi="Arial" w:cs="Arial"/>
                <w:color w:val="000000"/>
                <w:kern w:val="0"/>
                <w:sz w:val="24"/>
              </w:rPr>
              <w:t>7</w:t>
            </w:r>
            <w:proofErr w:type="gramStart"/>
            <w:r>
              <w:rPr>
                <w:rFonts w:ascii="宋体" w:eastAsia="宋体" w:hAnsi="宋体" w:cs="Arial" w:hint="eastAsia"/>
                <w:color w:val="000000"/>
                <w:kern w:val="0"/>
                <w:sz w:val="24"/>
              </w:rPr>
              <w:t>樘</w:t>
            </w:r>
            <w:proofErr w:type="gramEnd"/>
            <w:r>
              <w:rPr>
                <w:rFonts w:ascii="宋体" w:eastAsia="宋体" w:hAnsi="宋体" w:cs="Arial" w:hint="eastAsia"/>
                <w:color w:val="000000"/>
                <w:kern w:val="0"/>
                <w:sz w:val="24"/>
              </w:rPr>
              <w:t>）</w:t>
            </w:r>
          </w:p>
        </w:tc>
        <w:tc>
          <w:tcPr>
            <w:tcW w:w="1080"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color w:val="000000"/>
                <w:kern w:val="0"/>
                <w:sz w:val="24"/>
              </w:rPr>
            </w:pPr>
          </w:p>
        </w:tc>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color w:val="000000"/>
                <w:kern w:val="0"/>
                <w:sz w:val="24"/>
              </w:rPr>
            </w:pPr>
          </w:p>
        </w:tc>
        <w:tc>
          <w:tcPr>
            <w:tcW w:w="1069"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b/>
                <w:bCs/>
                <w:color w:val="000000"/>
                <w:kern w:val="0"/>
                <w:sz w:val="24"/>
              </w:rPr>
            </w:pPr>
          </w:p>
        </w:tc>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b/>
                <w:bCs/>
                <w:color w:val="000000"/>
                <w:kern w:val="0"/>
                <w:sz w:val="22"/>
                <w:szCs w:val="22"/>
              </w:rPr>
            </w:pPr>
          </w:p>
        </w:tc>
        <w:tc>
          <w:tcPr>
            <w:tcW w:w="878" w:type="dxa"/>
            <w:vMerge/>
            <w:tcBorders>
              <w:top w:val="nil"/>
              <w:left w:val="single" w:sz="4" w:space="0" w:color="auto"/>
              <w:bottom w:val="single" w:sz="4" w:space="0" w:color="auto"/>
              <w:right w:val="single" w:sz="4" w:space="0" w:color="auto"/>
            </w:tcBorders>
            <w:vAlign w:val="center"/>
          </w:tcPr>
          <w:p w:rsidR="00E90F1D" w:rsidRDefault="00E90F1D">
            <w:pPr>
              <w:widowControl/>
              <w:jc w:val="left"/>
              <w:rPr>
                <w:rFonts w:ascii="Calibri" w:eastAsia="宋体" w:hAnsi="Calibri" w:cs="宋体"/>
                <w:b/>
                <w:bCs/>
                <w:color w:val="000000"/>
                <w:kern w:val="0"/>
                <w:sz w:val="24"/>
              </w:rPr>
            </w:pPr>
          </w:p>
        </w:tc>
      </w:tr>
    </w:tbl>
    <w:p w:rsidR="00E90F1D" w:rsidRDefault="00E90F1D">
      <w:pPr>
        <w:spacing w:line="360" w:lineRule="auto"/>
        <w:jc w:val="left"/>
        <w:rPr>
          <w:rFonts w:ascii="宋体" w:eastAsia="宋体" w:hAnsi="宋体" w:cs="宋体"/>
          <w:b/>
          <w:bCs/>
          <w:color w:val="000000"/>
          <w:kern w:val="0"/>
          <w:sz w:val="22"/>
          <w:szCs w:val="22"/>
        </w:rPr>
      </w:pPr>
    </w:p>
    <w:p w:rsidR="00E90F1D" w:rsidRDefault="005629C5">
      <w:pPr>
        <w:spacing w:line="360" w:lineRule="auto"/>
        <w:jc w:val="center"/>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教学楼投标报价单</w:t>
      </w:r>
    </w:p>
    <w:tbl>
      <w:tblPr>
        <w:tblW w:w="10014" w:type="dxa"/>
        <w:jc w:val="center"/>
        <w:tblLook w:val="04A0" w:firstRow="1" w:lastRow="0" w:firstColumn="1" w:lastColumn="0" w:noHBand="0" w:noVBand="1"/>
      </w:tblPr>
      <w:tblGrid>
        <w:gridCol w:w="878"/>
        <w:gridCol w:w="1340"/>
        <w:gridCol w:w="1140"/>
        <w:gridCol w:w="1660"/>
        <w:gridCol w:w="1080"/>
        <w:gridCol w:w="878"/>
        <w:gridCol w:w="878"/>
        <w:gridCol w:w="1080"/>
        <w:gridCol w:w="1080"/>
      </w:tblGrid>
      <w:tr w:rsidR="00E90F1D">
        <w:trPr>
          <w:trHeight w:val="585"/>
          <w:jc w:val="center"/>
        </w:trPr>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工程名称</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使用部位</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规格型号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技术标准或要求</w:t>
            </w:r>
          </w:p>
        </w:tc>
        <w:tc>
          <w:tcPr>
            <w:tcW w:w="1756" w:type="dxa"/>
            <w:gridSpan w:val="2"/>
            <w:tcBorders>
              <w:top w:val="single" w:sz="4" w:space="0" w:color="auto"/>
              <w:left w:val="nil"/>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工程量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单价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合计</w:t>
            </w:r>
          </w:p>
        </w:tc>
      </w:tr>
      <w:tr w:rsidR="00E90F1D">
        <w:trPr>
          <w:trHeight w:val="285"/>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878"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单位</w:t>
            </w:r>
          </w:p>
        </w:tc>
        <w:tc>
          <w:tcPr>
            <w:tcW w:w="878"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数量</w:t>
            </w:r>
          </w:p>
        </w:tc>
        <w:tc>
          <w:tcPr>
            <w:tcW w:w="1080"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90F1D" w:rsidRDefault="00E90F1D">
            <w:pPr>
              <w:widowControl/>
              <w:jc w:val="left"/>
              <w:rPr>
                <w:rFonts w:ascii="宋体" w:eastAsia="宋体" w:hAnsi="宋体" w:cs="宋体"/>
                <w:b/>
                <w:bCs/>
                <w:color w:val="000000"/>
                <w:kern w:val="0"/>
                <w:sz w:val="24"/>
              </w:rPr>
            </w:pPr>
          </w:p>
        </w:tc>
      </w:tr>
      <w:tr w:rsidR="00E90F1D">
        <w:trPr>
          <w:trHeight w:val="600"/>
          <w:jc w:val="center"/>
        </w:trPr>
        <w:tc>
          <w:tcPr>
            <w:tcW w:w="878" w:type="dxa"/>
            <w:tcBorders>
              <w:top w:val="nil"/>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color w:val="000000"/>
                <w:kern w:val="0"/>
                <w:sz w:val="24"/>
              </w:rPr>
            </w:pPr>
            <w:r>
              <w:rPr>
                <w:rFonts w:ascii="Calibri" w:eastAsia="宋体" w:hAnsi="Calibri" w:cs="宋体"/>
                <w:color w:val="000000"/>
                <w:kern w:val="0"/>
                <w:sz w:val="24"/>
              </w:rPr>
              <w:t>1</w:t>
            </w:r>
          </w:p>
        </w:tc>
        <w:tc>
          <w:tcPr>
            <w:tcW w:w="134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普通木门</w:t>
            </w:r>
          </w:p>
        </w:tc>
        <w:tc>
          <w:tcPr>
            <w:tcW w:w="114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一～四层卫生间</w:t>
            </w:r>
          </w:p>
        </w:tc>
        <w:tc>
          <w:tcPr>
            <w:tcW w:w="166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Arial" w:eastAsia="宋体" w:hAnsi="Arial" w:cs="Arial"/>
                <w:color w:val="000000"/>
                <w:kern w:val="0"/>
                <w:sz w:val="24"/>
              </w:rPr>
            </w:pPr>
            <w:r>
              <w:rPr>
                <w:rFonts w:ascii="Arial" w:eastAsia="宋体" w:hAnsi="Arial" w:cs="Arial"/>
                <w:color w:val="000000"/>
                <w:kern w:val="0"/>
                <w:sz w:val="24"/>
              </w:rPr>
              <w:t>800×2100</w:t>
            </w:r>
            <w:r>
              <w:rPr>
                <w:rFonts w:ascii="宋体" w:eastAsia="宋体" w:hAnsi="宋体" w:cs="Arial" w:hint="eastAsia"/>
                <w:color w:val="000000"/>
                <w:kern w:val="0"/>
                <w:sz w:val="24"/>
              </w:rPr>
              <w:t>（</w:t>
            </w:r>
            <w:r>
              <w:rPr>
                <w:rFonts w:ascii="Arial" w:eastAsia="宋体" w:hAnsi="Arial" w:cs="Arial"/>
                <w:color w:val="000000"/>
                <w:kern w:val="0"/>
                <w:sz w:val="24"/>
              </w:rPr>
              <w:t>16</w:t>
            </w:r>
            <w:proofErr w:type="gramStart"/>
            <w:r>
              <w:rPr>
                <w:rFonts w:ascii="宋体" w:eastAsia="宋体" w:hAnsi="宋体" w:cs="Arial" w:hint="eastAsia"/>
                <w:color w:val="000000"/>
                <w:kern w:val="0"/>
                <w:sz w:val="24"/>
              </w:rPr>
              <w:t>樘</w:t>
            </w:r>
            <w:proofErr w:type="gramEnd"/>
            <w:r>
              <w:rPr>
                <w:rFonts w:ascii="宋体" w:eastAsia="宋体" w:hAnsi="宋体" w:cs="Arial" w:hint="eastAsia"/>
                <w:color w:val="000000"/>
                <w:kern w:val="0"/>
                <w:sz w:val="24"/>
              </w:rPr>
              <w:t>）</w:t>
            </w:r>
          </w:p>
        </w:tc>
        <w:tc>
          <w:tcPr>
            <w:tcW w:w="108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成品门</w:t>
            </w:r>
          </w:p>
        </w:tc>
        <w:tc>
          <w:tcPr>
            <w:tcW w:w="878"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color w:val="000000"/>
                <w:kern w:val="0"/>
                <w:sz w:val="24"/>
              </w:rPr>
            </w:pPr>
            <w:proofErr w:type="gramStart"/>
            <w:r>
              <w:rPr>
                <w:rFonts w:ascii="Calibri" w:eastAsia="宋体" w:hAnsi="Calibri" w:cs="宋体" w:hint="eastAsia"/>
                <w:color w:val="000000"/>
                <w:kern w:val="0"/>
                <w:sz w:val="24"/>
              </w:rPr>
              <w:t>樘</w:t>
            </w:r>
            <w:proofErr w:type="gramEnd"/>
          </w:p>
        </w:tc>
        <w:tc>
          <w:tcPr>
            <w:tcW w:w="878"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b/>
                <w:bCs/>
                <w:color w:val="000000"/>
                <w:kern w:val="0"/>
                <w:sz w:val="24"/>
              </w:rPr>
            </w:pPr>
            <w:r>
              <w:rPr>
                <w:rFonts w:ascii="Calibri" w:eastAsia="宋体" w:hAnsi="Calibri" w:cs="宋体" w:hint="eastAsia"/>
                <w:b/>
                <w:bCs/>
                <w:color w:val="000000"/>
                <w:kern w:val="0"/>
                <w:sz w:val="24"/>
              </w:rPr>
              <w:t>16</w:t>
            </w:r>
            <w:r>
              <w:rPr>
                <w:rFonts w:ascii="Calibri" w:eastAsia="宋体" w:hAnsi="Calibri" w:cs="宋体"/>
                <w:b/>
                <w:bCs/>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E90F1D" w:rsidRDefault="005629C5">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E90F1D" w:rsidRDefault="005629C5">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E90F1D">
        <w:trPr>
          <w:trHeight w:val="1200"/>
          <w:jc w:val="center"/>
        </w:trPr>
        <w:tc>
          <w:tcPr>
            <w:tcW w:w="878" w:type="dxa"/>
            <w:tcBorders>
              <w:top w:val="nil"/>
              <w:left w:val="single" w:sz="4" w:space="0" w:color="auto"/>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color w:val="0000FF"/>
                <w:kern w:val="0"/>
                <w:sz w:val="24"/>
              </w:rPr>
            </w:pPr>
            <w:r>
              <w:rPr>
                <w:rFonts w:ascii="Calibri" w:eastAsia="宋体" w:hAnsi="Calibri" w:cs="宋体"/>
                <w:color w:val="0000FF"/>
                <w:kern w:val="0"/>
                <w:sz w:val="24"/>
              </w:rPr>
              <w:t>2</w:t>
            </w:r>
          </w:p>
        </w:tc>
        <w:tc>
          <w:tcPr>
            <w:tcW w:w="134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防盗保温门</w:t>
            </w:r>
          </w:p>
        </w:tc>
        <w:tc>
          <w:tcPr>
            <w:tcW w:w="114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各教室</w:t>
            </w:r>
          </w:p>
        </w:tc>
        <w:tc>
          <w:tcPr>
            <w:tcW w:w="166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Arial" w:eastAsia="宋体" w:hAnsi="Arial" w:cs="Arial"/>
                <w:color w:val="000000"/>
                <w:kern w:val="0"/>
                <w:sz w:val="24"/>
              </w:rPr>
            </w:pPr>
            <w:r>
              <w:rPr>
                <w:rFonts w:ascii="Arial" w:eastAsia="宋体" w:hAnsi="Arial" w:cs="Arial"/>
                <w:color w:val="000000"/>
                <w:kern w:val="0"/>
                <w:sz w:val="24"/>
              </w:rPr>
              <w:t>1000×2100</w:t>
            </w:r>
            <w:r>
              <w:rPr>
                <w:rFonts w:ascii="宋体" w:eastAsia="宋体" w:hAnsi="宋体" w:cs="Arial" w:hint="eastAsia"/>
                <w:color w:val="000000"/>
                <w:kern w:val="0"/>
                <w:sz w:val="24"/>
              </w:rPr>
              <w:t>（</w:t>
            </w:r>
            <w:r>
              <w:rPr>
                <w:rFonts w:ascii="Arial" w:eastAsia="宋体" w:hAnsi="Arial" w:cs="Arial"/>
                <w:color w:val="000000"/>
                <w:kern w:val="0"/>
                <w:sz w:val="24"/>
              </w:rPr>
              <w:t>120</w:t>
            </w:r>
            <w:proofErr w:type="gramStart"/>
            <w:r>
              <w:rPr>
                <w:rFonts w:ascii="宋体" w:eastAsia="宋体" w:hAnsi="宋体" w:cs="Arial" w:hint="eastAsia"/>
                <w:color w:val="000000"/>
                <w:kern w:val="0"/>
                <w:sz w:val="24"/>
              </w:rPr>
              <w:t>樘</w:t>
            </w:r>
            <w:proofErr w:type="gramEnd"/>
            <w:r>
              <w:rPr>
                <w:rFonts w:ascii="宋体" w:eastAsia="宋体" w:hAnsi="宋体" w:cs="Arial" w:hint="eastAsia"/>
                <w:color w:val="000000"/>
                <w:kern w:val="0"/>
                <w:sz w:val="24"/>
              </w:rPr>
              <w:t>）</w:t>
            </w:r>
            <w:r>
              <w:rPr>
                <w:rFonts w:ascii="Arial" w:eastAsia="宋体" w:hAnsi="Arial" w:cs="Arial"/>
                <w:color w:val="000000"/>
                <w:kern w:val="0"/>
                <w:sz w:val="24"/>
              </w:rPr>
              <w:t>1500×2100</w:t>
            </w:r>
            <w:r>
              <w:rPr>
                <w:rFonts w:ascii="宋体" w:eastAsia="宋体" w:hAnsi="宋体" w:cs="Arial" w:hint="eastAsia"/>
                <w:color w:val="000000"/>
                <w:kern w:val="0"/>
                <w:sz w:val="24"/>
              </w:rPr>
              <w:t>（</w:t>
            </w:r>
            <w:r>
              <w:rPr>
                <w:rFonts w:ascii="Arial" w:eastAsia="宋体" w:hAnsi="Arial" w:cs="Arial"/>
                <w:color w:val="000000"/>
                <w:kern w:val="0"/>
                <w:sz w:val="24"/>
              </w:rPr>
              <w:t>6</w:t>
            </w:r>
            <w:proofErr w:type="gramStart"/>
            <w:r>
              <w:rPr>
                <w:rFonts w:ascii="宋体" w:eastAsia="宋体" w:hAnsi="宋体" w:cs="Arial" w:hint="eastAsia"/>
                <w:color w:val="000000"/>
                <w:kern w:val="0"/>
                <w:sz w:val="24"/>
              </w:rPr>
              <w:t>樘</w:t>
            </w:r>
            <w:proofErr w:type="gramEnd"/>
            <w:r>
              <w:rPr>
                <w:rFonts w:ascii="宋体" w:eastAsia="宋体" w:hAnsi="宋体" w:cs="Arial" w:hint="eastAsia"/>
                <w:color w:val="000000"/>
                <w:kern w:val="0"/>
                <w:sz w:val="24"/>
              </w:rPr>
              <w:t>）</w:t>
            </w:r>
          </w:p>
        </w:tc>
        <w:tc>
          <w:tcPr>
            <w:tcW w:w="1080" w:type="dxa"/>
            <w:tcBorders>
              <w:top w:val="nil"/>
              <w:left w:val="nil"/>
              <w:bottom w:val="single" w:sz="4" w:space="0" w:color="auto"/>
              <w:right w:val="single" w:sz="4" w:space="0" w:color="auto"/>
            </w:tcBorders>
            <w:shd w:val="clear" w:color="auto" w:fill="auto"/>
            <w:vAlign w:val="center"/>
          </w:tcPr>
          <w:p w:rsidR="00E90F1D" w:rsidRDefault="005629C5">
            <w:pPr>
              <w:widowControl/>
              <w:rPr>
                <w:rFonts w:ascii="宋体" w:eastAsia="宋体" w:hAnsi="宋体" w:cs="宋体"/>
                <w:color w:val="000000"/>
                <w:kern w:val="0"/>
                <w:sz w:val="24"/>
              </w:rPr>
            </w:pPr>
            <w:r>
              <w:rPr>
                <w:rFonts w:ascii="宋体" w:eastAsia="宋体" w:hAnsi="宋体" w:cs="宋体" w:hint="eastAsia"/>
                <w:color w:val="000000"/>
                <w:kern w:val="0"/>
                <w:sz w:val="24"/>
              </w:rPr>
              <w:t>成品门</w:t>
            </w:r>
          </w:p>
        </w:tc>
        <w:tc>
          <w:tcPr>
            <w:tcW w:w="878"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color w:val="000000"/>
                <w:kern w:val="0"/>
                <w:sz w:val="24"/>
              </w:rPr>
            </w:pPr>
            <w:proofErr w:type="gramStart"/>
            <w:r>
              <w:rPr>
                <w:rFonts w:ascii="Calibri" w:eastAsia="宋体" w:hAnsi="Calibri" w:cs="宋体" w:hint="eastAsia"/>
                <w:color w:val="000000"/>
                <w:kern w:val="0"/>
                <w:sz w:val="24"/>
              </w:rPr>
              <w:t>樘</w:t>
            </w:r>
            <w:proofErr w:type="gramEnd"/>
          </w:p>
        </w:tc>
        <w:tc>
          <w:tcPr>
            <w:tcW w:w="878" w:type="dxa"/>
            <w:tcBorders>
              <w:top w:val="nil"/>
              <w:left w:val="nil"/>
              <w:bottom w:val="single" w:sz="4" w:space="0" w:color="auto"/>
              <w:right w:val="single" w:sz="4" w:space="0" w:color="auto"/>
            </w:tcBorders>
            <w:shd w:val="clear" w:color="auto" w:fill="auto"/>
            <w:vAlign w:val="center"/>
          </w:tcPr>
          <w:p w:rsidR="00E90F1D" w:rsidRDefault="005629C5">
            <w:pPr>
              <w:widowControl/>
              <w:jc w:val="center"/>
              <w:rPr>
                <w:rFonts w:ascii="Calibri" w:eastAsia="宋体" w:hAnsi="Calibri" w:cs="宋体"/>
                <w:b/>
                <w:bCs/>
                <w:color w:val="000000"/>
                <w:kern w:val="0"/>
                <w:sz w:val="24"/>
              </w:rPr>
            </w:pPr>
            <w:r>
              <w:rPr>
                <w:rFonts w:ascii="Calibri" w:eastAsia="宋体" w:hAnsi="Calibri" w:cs="宋体" w:hint="eastAsia"/>
                <w:b/>
                <w:bCs/>
                <w:color w:val="000000"/>
                <w:kern w:val="0"/>
                <w:sz w:val="24"/>
              </w:rPr>
              <w:t>126</w:t>
            </w:r>
            <w:r>
              <w:rPr>
                <w:rFonts w:ascii="Calibri" w:eastAsia="宋体" w:hAnsi="Calibri" w:cs="宋体"/>
                <w:b/>
                <w:bCs/>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E90F1D" w:rsidRDefault="005629C5">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E90F1D" w:rsidRDefault="005629C5">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bl>
    <w:p w:rsidR="00E90F1D" w:rsidRDefault="00E90F1D">
      <w:pPr>
        <w:spacing w:line="360" w:lineRule="auto"/>
        <w:jc w:val="left"/>
        <w:rPr>
          <w:rFonts w:ascii="宋体" w:eastAsia="宋体" w:hAnsi="宋体" w:cs="宋体"/>
          <w:b/>
          <w:bCs/>
          <w:color w:val="000000"/>
          <w:kern w:val="0"/>
          <w:sz w:val="22"/>
          <w:szCs w:val="22"/>
        </w:rPr>
      </w:pPr>
    </w:p>
    <w:p w:rsidR="00E90F1D" w:rsidRDefault="00E90F1D">
      <w:pPr>
        <w:spacing w:line="360" w:lineRule="auto"/>
        <w:jc w:val="left"/>
        <w:rPr>
          <w:rFonts w:ascii="宋体" w:eastAsia="宋体" w:hAnsi="宋体" w:cs="宋体"/>
          <w:b/>
          <w:bCs/>
          <w:color w:val="000000"/>
          <w:kern w:val="0"/>
          <w:sz w:val="22"/>
          <w:szCs w:val="22"/>
        </w:rPr>
      </w:pPr>
    </w:p>
    <w:p w:rsidR="00E90F1D" w:rsidRDefault="005629C5">
      <w:pPr>
        <w:spacing w:line="360" w:lineRule="auto"/>
        <w:jc w:val="left"/>
        <w:rPr>
          <w:rFonts w:ascii="黑体" w:eastAsia="黑体" w:hAnsi="黑体" w:cs="黑体"/>
          <w:b/>
          <w:sz w:val="32"/>
          <w:szCs w:val="32"/>
        </w:rPr>
      </w:pPr>
      <w:r>
        <w:rPr>
          <w:rFonts w:ascii="黑体" w:eastAsia="黑体" w:hAnsi="黑体" w:cs="黑体" w:hint="eastAsia"/>
          <w:b/>
          <w:sz w:val="32"/>
          <w:szCs w:val="32"/>
        </w:rPr>
        <w:t>特别说明：请投标单位送标书时随同带木门和钢质门样品，并在样品上表明投标单位名称及联系电话。经验收合格才有资格参与投标。</w:t>
      </w:r>
    </w:p>
    <w:p w:rsidR="00E90F1D" w:rsidRDefault="00E90F1D">
      <w:pPr>
        <w:spacing w:line="360" w:lineRule="auto"/>
        <w:jc w:val="center"/>
        <w:rPr>
          <w:rFonts w:ascii="黑体" w:eastAsia="黑体" w:hAnsi="黑体" w:cs="黑体"/>
          <w:sz w:val="32"/>
          <w:szCs w:val="32"/>
        </w:rPr>
      </w:pPr>
    </w:p>
    <w:p w:rsidR="00E90F1D" w:rsidRDefault="00E90F1D">
      <w:pPr>
        <w:spacing w:line="360" w:lineRule="auto"/>
        <w:jc w:val="center"/>
        <w:rPr>
          <w:rFonts w:ascii="黑体" w:eastAsia="黑体" w:hAnsi="黑体" w:cs="黑体"/>
          <w:sz w:val="32"/>
          <w:szCs w:val="32"/>
        </w:rPr>
      </w:pPr>
    </w:p>
    <w:sectPr w:rsidR="00E90F1D">
      <w:pgSz w:w="11906" w:h="16838"/>
      <w:pgMar w:top="1440" w:right="1066" w:bottom="1440" w:left="13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6D82"/>
    <w:multiLevelType w:val="singleLevel"/>
    <w:tmpl w:val="58246D82"/>
    <w:lvl w:ilvl="0">
      <w:start w:val="4"/>
      <w:numFmt w:val="decimal"/>
      <w:suff w:val="nothing"/>
      <w:lvlText w:val="%1."/>
      <w:lvlJc w:val="left"/>
    </w:lvl>
  </w:abstractNum>
  <w:abstractNum w:abstractNumId="1">
    <w:nsid w:val="585F5D38"/>
    <w:multiLevelType w:val="singleLevel"/>
    <w:tmpl w:val="585F5D38"/>
    <w:lvl w:ilvl="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E79E1"/>
    <w:rsid w:val="0002072D"/>
    <w:rsid w:val="0007476A"/>
    <w:rsid w:val="000F76C7"/>
    <w:rsid w:val="001A502D"/>
    <w:rsid w:val="001C1E95"/>
    <w:rsid w:val="002036B8"/>
    <w:rsid w:val="002F077E"/>
    <w:rsid w:val="003023A8"/>
    <w:rsid w:val="00306E9B"/>
    <w:rsid w:val="00340759"/>
    <w:rsid w:val="003517FF"/>
    <w:rsid w:val="00380909"/>
    <w:rsid w:val="00403EF5"/>
    <w:rsid w:val="004071A8"/>
    <w:rsid w:val="00426ED5"/>
    <w:rsid w:val="004912FF"/>
    <w:rsid w:val="004C64A6"/>
    <w:rsid w:val="00506B2F"/>
    <w:rsid w:val="005629C5"/>
    <w:rsid w:val="00566725"/>
    <w:rsid w:val="005C2458"/>
    <w:rsid w:val="006639D1"/>
    <w:rsid w:val="00670C04"/>
    <w:rsid w:val="007036BD"/>
    <w:rsid w:val="00770A3A"/>
    <w:rsid w:val="007B4630"/>
    <w:rsid w:val="007B7C5C"/>
    <w:rsid w:val="007E7C60"/>
    <w:rsid w:val="007F310F"/>
    <w:rsid w:val="008107E4"/>
    <w:rsid w:val="008119BD"/>
    <w:rsid w:val="0081725A"/>
    <w:rsid w:val="00825A79"/>
    <w:rsid w:val="00871F3A"/>
    <w:rsid w:val="009B6489"/>
    <w:rsid w:val="009F53B1"/>
    <w:rsid w:val="00A007ED"/>
    <w:rsid w:val="00AC2671"/>
    <w:rsid w:val="00B315F3"/>
    <w:rsid w:val="00B56E47"/>
    <w:rsid w:val="00B7252A"/>
    <w:rsid w:val="00BB2CF1"/>
    <w:rsid w:val="00C31B75"/>
    <w:rsid w:val="00CF1DF8"/>
    <w:rsid w:val="00D067F1"/>
    <w:rsid w:val="00DC76C4"/>
    <w:rsid w:val="00E12243"/>
    <w:rsid w:val="00E34189"/>
    <w:rsid w:val="00E90F1D"/>
    <w:rsid w:val="00F45209"/>
    <w:rsid w:val="00F6621C"/>
    <w:rsid w:val="00FB799E"/>
    <w:rsid w:val="064B4EF1"/>
    <w:rsid w:val="235B0BE8"/>
    <w:rsid w:val="378C1D2A"/>
    <w:rsid w:val="60BF17DD"/>
    <w:rsid w:val="6F68052B"/>
    <w:rsid w:val="71446CE8"/>
    <w:rsid w:val="734E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573</Words>
  <Characters>3267</Characters>
  <Application>Microsoft Office Word</Application>
  <DocSecurity>0</DocSecurity>
  <Lines>27</Lines>
  <Paragraphs>7</Paragraphs>
  <ScaleCrop>false</ScaleCrop>
  <Company>西安高新科技职业学院</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S_Car_Lett</dc:creator>
  <cp:lastModifiedBy>Administrator</cp:lastModifiedBy>
  <cp:revision>30</cp:revision>
  <dcterms:created xsi:type="dcterms:W3CDTF">2019-05-09T06:51:00Z</dcterms:created>
  <dcterms:modified xsi:type="dcterms:W3CDTF">2021-09-05T02:17:00Z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